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4A0"/>
      </w:tblPr>
      <w:tblGrid>
        <w:gridCol w:w="3960"/>
        <w:gridCol w:w="1800"/>
        <w:gridCol w:w="3420"/>
      </w:tblGrid>
      <w:tr w:rsidR="00BC6C7B">
        <w:tc>
          <w:tcPr>
            <w:tcW w:w="3960" w:type="dxa"/>
          </w:tcPr>
          <w:p w:rsidR="00BC6C7B" w:rsidRDefault="00BC6C7B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C6C7B" w:rsidRDefault="00E6081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BC6C7B" w:rsidRDefault="00BC6C7B">
            <w:pPr>
              <w:jc w:val="center"/>
              <w:rPr>
                <w:b/>
              </w:rPr>
            </w:pPr>
          </w:p>
        </w:tc>
      </w:tr>
      <w:tr w:rsidR="00BC6C7B">
        <w:tc>
          <w:tcPr>
            <w:tcW w:w="3960" w:type="dxa"/>
          </w:tcPr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«МУНИЦИПАЛЬНЫЙ ОКРУГ ЗАВЬЯЛОВСКИЙ РАЙОН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УДМУРТСКОЙ РЕСПУБЛИКИ»</w:t>
            </w:r>
          </w:p>
        </w:tc>
        <w:tc>
          <w:tcPr>
            <w:tcW w:w="1800" w:type="dxa"/>
          </w:tcPr>
          <w:p w:rsidR="00BC6C7B" w:rsidRDefault="00BC6C7B">
            <w:pPr>
              <w:jc w:val="center"/>
            </w:pPr>
          </w:p>
        </w:tc>
        <w:tc>
          <w:tcPr>
            <w:tcW w:w="3420" w:type="dxa"/>
          </w:tcPr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«УДМУРТ ЭЛЬКУНЫСЬ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ОКРУГ»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BC6C7B" w:rsidRDefault="00E6081A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АДМИНИСТРАЦИЕЗ</w:t>
            </w:r>
          </w:p>
        </w:tc>
      </w:tr>
    </w:tbl>
    <w:p w:rsidR="00BC6C7B" w:rsidRDefault="00BC6C7B">
      <w:pPr>
        <w:jc w:val="center"/>
      </w:pPr>
    </w:p>
    <w:p w:rsidR="00BC6C7B" w:rsidRDefault="00BC6C7B">
      <w:pPr>
        <w:jc w:val="center"/>
      </w:pPr>
    </w:p>
    <w:p w:rsidR="00BC6C7B" w:rsidRDefault="00E6081A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BC6C7B" w:rsidRDefault="00BC6C7B">
      <w:pPr>
        <w:jc w:val="center"/>
        <w:rPr>
          <w:b/>
          <w:sz w:val="40"/>
          <w:szCs w:val="40"/>
        </w:rPr>
      </w:pPr>
    </w:p>
    <w:p w:rsidR="00BC6C7B" w:rsidRDefault="00BC6C7B">
      <w:pPr>
        <w:jc w:val="center"/>
        <w:rPr>
          <w:b/>
        </w:rPr>
      </w:pPr>
    </w:p>
    <w:p w:rsidR="00BC6C7B" w:rsidRDefault="00E6081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                                  №___________</w:t>
      </w:r>
    </w:p>
    <w:p w:rsidR="00BC6C7B" w:rsidRDefault="00E60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C6C7B" w:rsidRDefault="00E608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Завьялово</w:t>
      </w:r>
    </w:p>
    <w:p w:rsidR="00EB25D1" w:rsidRPr="005A3313" w:rsidRDefault="00EB25D1">
      <w:pPr>
        <w:jc w:val="both"/>
        <w:rPr>
          <w:sz w:val="32"/>
          <w:szCs w:val="32"/>
        </w:rPr>
      </w:pPr>
    </w:p>
    <w:p w:rsidR="00BC6C7B" w:rsidRDefault="005A3313">
      <w:pPr>
        <w:jc w:val="both"/>
        <w:rPr>
          <w:sz w:val="24"/>
        </w:rPr>
      </w:pPr>
      <w:r w:rsidRPr="005A3313">
        <w:rPr>
          <w:sz w:val="24"/>
        </w:rPr>
        <w:t>О внесении изменений в постановление Администрации</w:t>
      </w:r>
    </w:p>
    <w:p w:rsidR="005A3313" w:rsidRDefault="00840021">
      <w:pPr>
        <w:jc w:val="both"/>
        <w:rPr>
          <w:sz w:val="24"/>
        </w:rPr>
      </w:pPr>
      <w:r>
        <w:rPr>
          <w:sz w:val="24"/>
        </w:rPr>
        <w:t>м</w:t>
      </w:r>
      <w:r w:rsidR="005A3313">
        <w:rPr>
          <w:sz w:val="24"/>
        </w:rPr>
        <w:t>униципального образования «Муниципальный округ</w:t>
      </w:r>
    </w:p>
    <w:p w:rsidR="005A3313" w:rsidRPr="005A3313" w:rsidRDefault="005A3313">
      <w:pPr>
        <w:jc w:val="both"/>
        <w:rPr>
          <w:sz w:val="24"/>
        </w:rPr>
      </w:pPr>
      <w:r>
        <w:rPr>
          <w:sz w:val="24"/>
        </w:rPr>
        <w:t>Завьяловский район Удмуртской Республики» от 18.12.2023 №520</w:t>
      </w:r>
      <w:r w:rsidR="00BB32E8">
        <w:rPr>
          <w:sz w:val="24"/>
        </w:rPr>
        <w:t>2</w:t>
      </w:r>
    </w:p>
    <w:p w:rsidR="00BC6C7B" w:rsidRDefault="00BC6C7B">
      <w:pPr>
        <w:jc w:val="both"/>
        <w:rPr>
          <w:b/>
          <w:sz w:val="24"/>
        </w:rPr>
      </w:pPr>
    </w:p>
    <w:p w:rsidR="00EB25D1" w:rsidRDefault="00EB25D1">
      <w:pPr>
        <w:jc w:val="both"/>
        <w:rPr>
          <w:b/>
          <w:sz w:val="24"/>
        </w:rPr>
      </w:pPr>
    </w:p>
    <w:p w:rsidR="00BC6C7B" w:rsidRDefault="00E6081A" w:rsidP="00EB25D1">
      <w:pPr>
        <w:pStyle w:val="ad"/>
        <w:ind w:firstLine="709"/>
        <w:jc w:val="both"/>
      </w:pPr>
      <w:r>
        <w:t xml:space="preserve">В соответствие с частью 3 статьи 21 Федерального закона от 31.07.2020 № 248-ФЗ «О государственном контроле (надзоре) и муниципальном контроле в Российской Федерации», решением Совета депутатов муниципального образования «Муниципальный округ Завьяловский район Удмуртской Республики» </w:t>
      </w:r>
      <w:r w:rsidR="00590F1D">
        <w:t xml:space="preserve">от 27.09.2023 №492 «Об утверждении Положения о муниципальном жилищном контроле </w:t>
      </w:r>
      <w:proofErr w:type="gramStart"/>
      <w:r w:rsidR="00590F1D">
        <w:t>в</w:t>
      </w:r>
      <w:proofErr w:type="gramEnd"/>
      <w:r w:rsidR="00590F1D">
        <w:t xml:space="preserve"> муниципальном </w:t>
      </w:r>
      <w:proofErr w:type="gramStart"/>
      <w:r w:rsidR="00590F1D">
        <w:t>образовании</w:t>
      </w:r>
      <w:proofErr w:type="gramEnd"/>
      <w:r w:rsidR="00590F1D">
        <w:t xml:space="preserve"> «Муниципальный округ Завьяловский район Удмуртской Республики», </w:t>
      </w:r>
      <w:r>
        <w:t>руководствуясь Уставом муниципального образования «Муниципальный округ Завьяловский район Удмуртской Республики»,</w:t>
      </w:r>
    </w:p>
    <w:p w:rsidR="00BC6C7B" w:rsidRDefault="00BC6C7B" w:rsidP="00EB25D1">
      <w:pPr>
        <w:pStyle w:val="ad"/>
        <w:jc w:val="both"/>
        <w:rPr>
          <w:b/>
          <w:szCs w:val="24"/>
        </w:rPr>
      </w:pPr>
    </w:p>
    <w:p w:rsidR="006D79E4" w:rsidRDefault="006D79E4" w:rsidP="00EB25D1">
      <w:pPr>
        <w:pStyle w:val="ad"/>
        <w:jc w:val="both"/>
        <w:rPr>
          <w:b/>
          <w:szCs w:val="24"/>
        </w:rPr>
      </w:pPr>
    </w:p>
    <w:p w:rsidR="00BC6C7B" w:rsidRDefault="00E6081A">
      <w:pPr>
        <w:pStyle w:val="ad"/>
        <w:jc w:val="both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A20B67" w:rsidRDefault="00A20B67">
      <w:pPr>
        <w:pStyle w:val="ad"/>
        <w:jc w:val="both"/>
        <w:rPr>
          <w:b/>
          <w:szCs w:val="24"/>
        </w:rPr>
      </w:pPr>
    </w:p>
    <w:p w:rsidR="006D79E4" w:rsidRDefault="006D79E4">
      <w:pPr>
        <w:pStyle w:val="ad"/>
        <w:jc w:val="both"/>
        <w:rPr>
          <w:b/>
          <w:szCs w:val="24"/>
        </w:rPr>
      </w:pPr>
    </w:p>
    <w:p w:rsidR="00310687" w:rsidRDefault="00590F1D" w:rsidP="00590F1D">
      <w:pPr>
        <w:pStyle w:val="a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</w:t>
      </w:r>
      <w:r w:rsidR="00A20B67" w:rsidRPr="00A20B67">
        <w:rPr>
          <w:sz w:val="24"/>
          <w:szCs w:val="24"/>
        </w:rPr>
        <w:t xml:space="preserve"> в постановление Администрации</w:t>
      </w:r>
      <w:r>
        <w:rPr>
          <w:sz w:val="24"/>
        </w:rPr>
        <w:t xml:space="preserve"> м</w:t>
      </w:r>
      <w:r w:rsidR="00A20B67" w:rsidRPr="00A20B67">
        <w:rPr>
          <w:sz w:val="24"/>
        </w:rPr>
        <w:t>униципального образования «Муниципальный округ Завьяловский район Удмуртской Республики» от 18.12.2023 №520</w:t>
      </w:r>
      <w:r w:rsidR="00BB32E8">
        <w:rPr>
          <w:sz w:val="24"/>
        </w:rPr>
        <w:t>2</w:t>
      </w:r>
      <w:r w:rsidR="00A20B67">
        <w:rPr>
          <w:sz w:val="24"/>
        </w:rPr>
        <w:t xml:space="preserve"> «</w:t>
      </w:r>
      <w:r w:rsidR="00A20B67" w:rsidRPr="00A20B67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sz w:val="24"/>
          <w:szCs w:val="24"/>
        </w:rPr>
        <w:t xml:space="preserve">муниципального жилищного контроля в муниципальном образовании </w:t>
      </w:r>
      <w:r w:rsidR="00A20B67" w:rsidRPr="00A20B67">
        <w:rPr>
          <w:sz w:val="24"/>
          <w:szCs w:val="24"/>
        </w:rPr>
        <w:t>«Муниципальный округ Завьяловск</w:t>
      </w:r>
      <w:r>
        <w:rPr>
          <w:sz w:val="24"/>
          <w:szCs w:val="24"/>
        </w:rPr>
        <w:t xml:space="preserve">ий район Удмуртской Республики»: </w:t>
      </w:r>
    </w:p>
    <w:p w:rsidR="00A20B67" w:rsidRDefault="00310687" w:rsidP="00590F1D">
      <w:pPr>
        <w:pStyle w:val="a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0F1D">
        <w:rPr>
          <w:sz w:val="24"/>
          <w:szCs w:val="24"/>
        </w:rPr>
        <w:t xml:space="preserve">изложить раздел 4 </w:t>
      </w:r>
      <w:r w:rsidR="00590F1D">
        <w:rPr>
          <w:color w:val="181818"/>
          <w:sz w:val="24"/>
          <w:szCs w:val="24"/>
        </w:rPr>
        <w:t>Перечня</w:t>
      </w:r>
      <w:r w:rsidR="00590F1D" w:rsidRPr="00590F1D">
        <w:rPr>
          <w:color w:val="181818"/>
          <w:sz w:val="24"/>
          <w:szCs w:val="24"/>
        </w:rPr>
        <w:t xml:space="preserve"> профилактических мероприятий, сроки (периодичность) их проведения</w:t>
      </w:r>
      <w:r>
        <w:rPr>
          <w:color w:val="181818"/>
          <w:sz w:val="24"/>
          <w:szCs w:val="24"/>
        </w:rPr>
        <w:t xml:space="preserve">, </w:t>
      </w:r>
      <w:r w:rsidRPr="00A20B67">
        <w:rPr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</w:t>
      </w:r>
      <w:r>
        <w:rPr>
          <w:sz w:val="24"/>
          <w:szCs w:val="24"/>
        </w:rPr>
        <w:t xml:space="preserve">муниципального жилищного контроля в муниципальном образовании </w:t>
      </w:r>
      <w:r w:rsidRPr="00A20B67">
        <w:rPr>
          <w:sz w:val="24"/>
          <w:szCs w:val="24"/>
        </w:rPr>
        <w:t>«Муниципальный округ Завьяловск</w:t>
      </w:r>
      <w:r>
        <w:rPr>
          <w:sz w:val="24"/>
          <w:szCs w:val="24"/>
        </w:rPr>
        <w:t>ий район Удмуртской Республики»</w:t>
      </w:r>
    </w:p>
    <w:p w:rsidR="00590F1D" w:rsidRPr="00EB25D1" w:rsidRDefault="00590F1D" w:rsidP="00590F1D">
      <w:pPr>
        <w:pStyle w:val="af3"/>
        <w:ind w:left="0"/>
        <w:jc w:val="both"/>
        <w:rPr>
          <w:sz w:val="24"/>
        </w:rPr>
      </w:pPr>
      <w:r>
        <w:rPr>
          <w:sz w:val="24"/>
          <w:szCs w:val="24"/>
        </w:rPr>
        <w:t>«</w:t>
      </w:r>
    </w:p>
    <w:tbl>
      <w:tblPr>
        <w:tblStyle w:val="af2"/>
        <w:tblpPr w:leftFromText="180" w:rightFromText="180" w:vertAnchor="text" w:horzAnchor="margin" w:tblpY="38"/>
        <w:tblW w:w="0" w:type="auto"/>
        <w:tblLook w:val="04A0"/>
      </w:tblPr>
      <w:tblGrid>
        <w:gridCol w:w="3652"/>
        <w:gridCol w:w="2652"/>
        <w:gridCol w:w="3153"/>
      </w:tblGrid>
      <w:tr w:rsidR="00590F1D" w:rsidTr="00590F1D">
        <w:tc>
          <w:tcPr>
            <w:tcW w:w="9457" w:type="dxa"/>
            <w:gridSpan w:val="3"/>
          </w:tcPr>
          <w:p w:rsidR="00590F1D" w:rsidRDefault="00590F1D" w:rsidP="00590F1D">
            <w:pPr>
              <w:pStyle w:val="ab"/>
              <w:tabs>
                <w:tab w:val="left" w:pos="0"/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590F1D" w:rsidTr="00590F1D">
        <w:tc>
          <w:tcPr>
            <w:tcW w:w="3652" w:type="dxa"/>
          </w:tcPr>
          <w:p w:rsidR="00590F1D" w:rsidRPr="007C1339" w:rsidRDefault="00590F1D" w:rsidP="00590F1D">
            <w:pPr>
              <w:pStyle w:val="ab"/>
              <w:tabs>
                <w:tab w:val="left" w:pos="0"/>
                <w:tab w:val="left" w:pos="993"/>
              </w:tabs>
              <w:ind w:left="0"/>
              <w:rPr>
                <w:sz w:val="24"/>
                <w:szCs w:val="24"/>
              </w:rPr>
            </w:pPr>
            <w:r w:rsidRPr="007C1339">
              <w:rPr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7C1339">
              <w:rPr>
                <w:sz w:val="24"/>
                <w:szCs w:val="24"/>
              </w:rPr>
              <w:lastRenderedPageBreak/>
              <w:t>видео-конференц-связи</w:t>
            </w:r>
            <w:proofErr w:type="spellEnd"/>
            <w:r w:rsidRPr="007C1339">
              <w:rPr>
                <w:sz w:val="24"/>
                <w:szCs w:val="24"/>
              </w:rPr>
              <w:t>, в том числе – по заявлению контролируемого лица о проведении в отношении его профилактического визита</w:t>
            </w:r>
          </w:p>
        </w:tc>
        <w:tc>
          <w:tcPr>
            <w:tcW w:w="2652" w:type="dxa"/>
          </w:tcPr>
          <w:p w:rsidR="00590F1D" w:rsidRDefault="00590F1D" w:rsidP="00310687">
            <w:pPr>
              <w:pStyle w:val="ab"/>
              <w:tabs>
                <w:tab w:val="left" w:pos="0"/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Ежемесячно, </w:t>
            </w:r>
            <w:r w:rsidR="00310687">
              <w:rPr>
                <w:sz w:val="24"/>
                <w:szCs w:val="24"/>
              </w:rPr>
              <w:t>в соответствии</w:t>
            </w:r>
            <w:r>
              <w:rPr>
                <w:sz w:val="24"/>
                <w:szCs w:val="24"/>
              </w:rPr>
              <w:t xml:space="preserve"> </w:t>
            </w:r>
            <w:r w:rsidR="00310687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план</w:t>
            </w:r>
            <w:r w:rsidR="00310687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-график</w:t>
            </w:r>
            <w:r w:rsidR="00310687">
              <w:rPr>
                <w:sz w:val="24"/>
                <w:szCs w:val="24"/>
              </w:rPr>
              <w:t xml:space="preserve">ом, согласно </w:t>
            </w:r>
            <w:r w:rsidR="00310687">
              <w:rPr>
                <w:sz w:val="24"/>
                <w:szCs w:val="24"/>
              </w:rPr>
              <w:lastRenderedPageBreak/>
              <w:t>приложению</w:t>
            </w:r>
          </w:p>
        </w:tc>
        <w:tc>
          <w:tcPr>
            <w:tcW w:w="3153" w:type="dxa"/>
          </w:tcPr>
          <w:p w:rsidR="00590F1D" w:rsidRDefault="00590F1D" w:rsidP="00590F1D">
            <w:pPr>
              <w:pStyle w:val="ab"/>
              <w:tabs>
                <w:tab w:val="left" w:pos="0"/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Должностное лицо, уполномоченное осуществлять муниципальный жилищный </w:t>
            </w:r>
            <w:r>
              <w:rPr>
                <w:sz w:val="24"/>
                <w:szCs w:val="24"/>
              </w:rPr>
              <w:lastRenderedPageBreak/>
              <w:t>контроль</w:t>
            </w:r>
          </w:p>
        </w:tc>
      </w:tr>
    </w:tbl>
    <w:p w:rsidR="00EB25D1" w:rsidRDefault="00310687" w:rsidP="00590F1D">
      <w:pPr>
        <w:pStyle w:val="af3"/>
        <w:ind w:left="0" w:firstLine="709"/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»;</w:t>
      </w:r>
    </w:p>
    <w:p w:rsidR="00310687" w:rsidRPr="00EB25D1" w:rsidRDefault="00310687" w:rsidP="00590F1D">
      <w:pPr>
        <w:pStyle w:val="af3"/>
        <w:ind w:left="0" w:firstLine="709"/>
        <w:jc w:val="both"/>
        <w:rPr>
          <w:sz w:val="24"/>
        </w:rPr>
      </w:pPr>
      <w:r>
        <w:rPr>
          <w:sz w:val="24"/>
        </w:rPr>
        <w:t xml:space="preserve">- дополнить </w:t>
      </w:r>
      <w:r>
        <w:rPr>
          <w:sz w:val="24"/>
          <w:szCs w:val="24"/>
        </w:rPr>
        <w:t>Программу</w:t>
      </w:r>
      <w:r w:rsidRPr="00A20B67">
        <w:rPr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>
        <w:rPr>
          <w:sz w:val="24"/>
          <w:szCs w:val="24"/>
        </w:rPr>
        <w:t xml:space="preserve">муниципального жилищного контроля в муниципальном образовании </w:t>
      </w:r>
      <w:r w:rsidRPr="00A20B67">
        <w:rPr>
          <w:sz w:val="24"/>
          <w:szCs w:val="24"/>
        </w:rPr>
        <w:t>«Муниципальный округ Завьяловск</w:t>
      </w:r>
      <w:r>
        <w:rPr>
          <w:sz w:val="24"/>
          <w:szCs w:val="24"/>
        </w:rPr>
        <w:t>ий район Удмуртской Республики» приложением в редакции, согласно приложению к настоящему постановлению.</w:t>
      </w:r>
    </w:p>
    <w:p w:rsidR="00BC6C7B" w:rsidRDefault="00BC6C7B">
      <w:pPr>
        <w:pStyle w:val="ab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BC6C7B" w:rsidRDefault="00E6081A">
      <w:pPr>
        <w:pStyle w:val="ab"/>
        <w:tabs>
          <w:tab w:val="left" w:pos="0"/>
          <w:tab w:val="left" w:pos="993"/>
        </w:tabs>
        <w:ind w:left="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                                                                К.Н. Русинов</w:t>
      </w:r>
    </w:p>
    <w:p w:rsidR="00BC6C7B" w:rsidRDefault="00BC6C7B">
      <w:pPr>
        <w:rPr>
          <w:sz w:val="24"/>
          <w:szCs w:val="24"/>
        </w:rPr>
      </w:pPr>
    </w:p>
    <w:sectPr w:rsidR="00BC6C7B" w:rsidSect="006A46D4">
      <w:headerReference w:type="even" r:id="rId9"/>
      <w:headerReference w:type="default" r:id="rId10"/>
      <w:headerReference w:type="first" r:id="rId11"/>
      <w:pgSz w:w="11906" w:h="16838"/>
      <w:pgMar w:top="850" w:right="680" w:bottom="850" w:left="1985" w:header="567" w:footer="680" w:gutter="0"/>
      <w:pgNumType w:start="1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F1D" w:rsidRDefault="00590F1D">
      <w:r>
        <w:separator/>
      </w:r>
    </w:p>
  </w:endnote>
  <w:endnote w:type="continuationSeparator" w:id="1">
    <w:p w:rsidR="00590F1D" w:rsidRDefault="0059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F1D" w:rsidRDefault="00590F1D">
      <w:r>
        <w:separator/>
      </w:r>
    </w:p>
  </w:footnote>
  <w:footnote w:type="continuationSeparator" w:id="1">
    <w:p w:rsidR="00590F1D" w:rsidRDefault="00590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1D" w:rsidRDefault="00EE0830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90F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0F1D" w:rsidRDefault="00590F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1D" w:rsidRDefault="00EE0830">
    <w:pPr>
      <w:pStyle w:val="a7"/>
      <w:jc w:val="center"/>
    </w:pPr>
    <w:fldSimple w:instr=" PAGE   \* MERGEFORMAT ">
      <w:r w:rsidR="00840021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504131"/>
    </w:sdtPr>
    <w:sdtContent>
      <w:p w:rsidR="00590F1D" w:rsidRDefault="00EE0830">
        <w:pPr>
          <w:pStyle w:val="a7"/>
          <w:jc w:val="center"/>
        </w:pPr>
        <w:r>
          <w:rPr>
            <w:color w:val="FFFFFF" w:themeColor="background1"/>
          </w:rPr>
          <w:fldChar w:fldCharType="begin"/>
        </w:r>
        <w:r w:rsidR="00590F1D">
          <w:rPr>
            <w:color w:val="FFFFFF" w:themeColor="background1"/>
          </w:rPr>
          <w:instrText>PAGE   \* MERGEFORMAT</w:instrText>
        </w:r>
        <w:r>
          <w:rPr>
            <w:color w:val="FFFFFF" w:themeColor="background1"/>
          </w:rPr>
          <w:fldChar w:fldCharType="separate"/>
        </w:r>
        <w:r w:rsidR="00840021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  <w:p w:rsidR="00590F1D" w:rsidRDefault="00590F1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5E04C0"/>
    <w:multiLevelType w:val="multilevel"/>
    <w:tmpl w:val="945E04C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86042BE"/>
    <w:multiLevelType w:val="hybridMultilevel"/>
    <w:tmpl w:val="C694D16A"/>
    <w:lvl w:ilvl="0" w:tplc="41DCEB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C80C0A"/>
    <w:multiLevelType w:val="hybridMultilevel"/>
    <w:tmpl w:val="98A4505E"/>
    <w:lvl w:ilvl="0" w:tplc="56186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13FC6"/>
    <w:rsid w:val="00015D2F"/>
    <w:rsid w:val="00027526"/>
    <w:rsid w:val="00044496"/>
    <w:rsid w:val="0004692C"/>
    <w:rsid w:val="000512E8"/>
    <w:rsid w:val="000F032D"/>
    <w:rsid w:val="000F26F2"/>
    <w:rsid w:val="000F61E8"/>
    <w:rsid w:val="00113703"/>
    <w:rsid w:val="00142330"/>
    <w:rsid w:val="00153C95"/>
    <w:rsid w:val="001551A8"/>
    <w:rsid w:val="001B64F0"/>
    <w:rsid w:val="001C35DE"/>
    <w:rsid w:val="001C5784"/>
    <w:rsid w:val="001D1DB5"/>
    <w:rsid w:val="00230442"/>
    <w:rsid w:val="0026150A"/>
    <w:rsid w:val="00277634"/>
    <w:rsid w:val="002C1EF9"/>
    <w:rsid w:val="002D50D1"/>
    <w:rsid w:val="002F4014"/>
    <w:rsid w:val="002F528B"/>
    <w:rsid w:val="00300F12"/>
    <w:rsid w:val="00301AA1"/>
    <w:rsid w:val="00310687"/>
    <w:rsid w:val="00347300"/>
    <w:rsid w:val="00360A71"/>
    <w:rsid w:val="00392E71"/>
    <w:rsid w:val="003C0B99"/>
    <w:rsid w:val="00433261"/>
    <w:rsid w:val="004453C4"/>
    <w:rsid w:val="004860E7"/>
    <w:rsid w:val="004C6EBC"/>
    <w:rsid w:val="00500198"/>
    <w:rsid w:val="00503010"/>
    <w:rsid w:val="0051163B"/>
    <w:rsid w:val="005337CC"/>
    <w:rsid w:val="00590D95"/>
    <w:rsid w:val="00590F1D"/>
    <w:rsid w:val="005A3313"/>
    <w:rsid w:val="005B7B02"/>
    <w:rsid w:val="005C5403"/>
    <w:rsid w:val="005F110E"/>
    <w:rsid w:val="00622148"/>
    <w:rsid w:val="0066002C"/>
    <w:rsid w:val="006A2317"/>
    <w:rsid w:val="006A46D4"/>
    <w:rsid w:val="006A48C4"/>
    <w:rsid w:val="006B487B"/>
    <w:rsid w:val="006D79E4"/>
    <w:rsid w:val="0074322B"/>
    <w:rsid w:val="007600B4"/>
    <w:rsid w:val="007706F7"/>
    <w:rsid w:val="007818B2"/>
    <w:rsid w:val="00785327"/>
    <w:rsid w:val="007B5CD5"/>
    <w:rsid w:val="007C1339"/>
    <w:rsid w:val="007C1848"/>
    <w:rsid w:val="007E3735"/>
    <w:rsid w:val="007E6CCC"/>
    <w:rsid w:val="007E7A55"/>
    <w:rsid w:val="007F74E6"/>
    <w:rsid w:val="00812118"/>
    <w:rsid w:val="00840021"/>
    <w:rsid w:val="00875F63"/>
    <w:rsid w:val="0089310B"/>
    <w:rsid w:val="008C45C5"/>
    <w:rsid w:val="008F7C96"/>
    <w:rsid w:val="00913FC6"/>
    <w:rsid w:val="00924D67"/>
    <w:rsid w:val="00926B29"/>
    <w:rsid w:val="00933D11"/>
    <w:rsid w:val="0093401B"/>
    <w:rsid w:val="00945662"/>
    <w:rsid w:val="009869A9"/>
    <w:rsid w:val="00990279"/>
    <w:rsid w:val="009B1665"/>
    <w:rsid w:val="00A07033"/>
    <w:rsid w:val="00A20B67"/>
    <w:rsid w:val="00A334F8"/>
    <w:rsid w:val="00A61A45"/>
    <w:rsid w:val="00A831C7"/>
    <w:rsid w:val="00A85461"/>
    <w:rsid w:val="00AA3E34"/>
    <w:rsid w:val="00AF5F9B"/>
    <w:rsid w:val="00B06D9F"/>
    <w:rsid w:val="00B525E4"/>
    <w:rsid w:val="00B56C43"/>
    <w:rsid w:val="00B57E15"/>
    <w:rsid w:val="00B66451"/>
    <w:rsid w:val="00B836C3"/>
    <w:rsid w:val="00BA406C"/>
    <w:rsid w:val="00BB21C8"/>
    <w:rsid w:val="00BB32E8"/>
    <w:rsid w:val="00BC6C7B"/>
    <w:rsid w:val="00C03502"/>
    <w:rsid w:val="00C04FED"/>
    <w:rsid w:val="00C43A6B"/>
    <w:rsid w:val="00C5785B"/>
    <w:rsid w:val="00C82F1D"/>
    <w:rsid w:val="00C90B0E"/>
    <w:rsid w:val="00CA2B7D"/>
    <w:rsid w:val="00CC2D8D"/>
    <w:rsid w:val="00CD6E6A"/>
    <w:rsid w:val="00D318FA"/>
    <w:rsid w:val="00D504B8"/>
    <w:rsid w:val="00DB195E"/>
    <w:rsid w:val="00DE021F"/>
    <w:rsid w:val="00DF7EDB"/>
    <w:rsid w:val="00E12860"/>
    <w:rsid w:val="00E3300E"/>
    <w:rsid w:val="00E6045F"/>
    <w:rsid w:val="00E6081A"/>
    <w:rsid w:val="00EB25D1"/>
    <w:rsid w:val="00EC157D"/>
    <w:rsid w:val="00EE0830"/>
    <w:rsid w:val="00EE24C4"/>
    <w:rsid w:val="00EF1287"/>
    <w:rsid w:val="00EF4CE6"/>
    <w:rsid w:val="00F550B5"/>
    <w:rsid w:val="00FE63B4"/>
    <w:rsid w:val="00FF1983"/>
    <w:rsid w:val="12041728"/>
    <w:rsid w:val="17D64111"/>
    <w:rsid w:val="1D1809BD"/>
    <w:rsid w:val="25BB0A6F"/>
    <w:rsid w:val="26A62919"/>
    <w:rsid w:val="2D0D2D89"/>
    <w:rsid w:val="4841003D"/>
    <w:rsid w:val="50776004"/>
    <w:rsid w:val="649D4417"/>
    <w:rsid w:val="786025D6"/>
    <w:rsid w:val="7991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2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D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6A4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46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A46D4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A46D4"/>
    <w:rPr>
      <w:color w:val="0000FF" w:themeColor="hyperlink"/>
      <w:u w:val="single"/>
    </w:rPr>
  </w:style>
  <w:style w:type="character" w:styleId="a4">
    <w:name w:val="page number"/>
    <w:basedOn w:val="a0"/>
    <w:qFormat/>
    <w:rsid w:val="006A46D4"/>
  </w:style>
  <w:style w:type="paragraph" w:styleId="a5">
    <w:name w:val="Balloon Text"/>
    <w:basedOn w:val="a"/>
    <w:link w:val="a6"/>
    <w:uiPriority w:val="99"/>
    <w:semiHidden/>
    <w:unhideWhenUsed/>
    <w:rsid w:val="006A46D4"/>
    <w:rPr>
      <w:rFonts w:ascii="Tahoma" w:hAnsi="Tahoma" w:cs="Tahoma"/>
      <w:sz w:val="16"/>
      <w:szCs w:val="16"/>
    </w:rPr>
  </w:style>
  <w:style w:type="paragraph" w:styleId="21">
    <w:name w:val="Body Text 2"/>
    <w:basedOn w:val="a"/>
    <w:uiPriority w:val="99"/>
    <w:semiHidden/>
    <w:unhideWhenUsed/>
    <w:qFormat/>
    <w:rsid w:val="006A46D4"/>
    <w:pPr>
      <w:spacing w:after="120" w:line="480" w:lineRule="auto"/>
    </w:pPr>
  </w:style>
  <w:style w:type="paragraph" w:styleId="3">
    <w:name w:val="Body Text Indent 3"/>
    <w:basedOn w:val="a"/>
    <w:link w:val="30"/>
    <w:qFormat/>
    <w:rsid w:val="006A46D4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qFormat/>
    <w:rsid w:val="006A46D4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qFormat/>
    <w:rsid w:val="006A46D4"/>
    <w:pPr>
      <w:spacing w:after="120"/>
    </w:pPr>
  </w:style>
  <w:style w:type="paragraph" w:styleId="ab">
    <w:name w:val="Body Text Indent"/>
    <w:basedOn w:val="a"/>
    <w:link w:val="ac"/>
    <w:uiPriority w:val="99"/>
    <w:unhideWhenUsed/>
    <w:qFormat/>
    <w:rsid w:val="006A46D4"/>
    <w:pPr>
      <w:spacing w:after="120"/>
      <w:ind w:left="283"/>
    </w:pPr>
  </w:style>
  <w:style w:type="paragraph" w:styleId="ad">
    <w:name w:val="Title"/>
    <w:basedOn w:val="a"/>
    <w:link w:val="ae"/>
    <w:qFormat/>
    <w:rsid w:val="006A46D4"/>
    <w:pPr>
      <w:widowControl/>
      <w:autoSpaceDE/>
      <w:autoSpaceDN/>
      <w:adjustRightInd/>
      <w:jc w:val="center"/>
    </w:pPr>
    <w:rPr>
      <w:sz w:val="24"/>
    </w:rPr>
  </w:style>
  <w:style w:type="paragraph" w:styleId="af">
    <w:name w:val="footer"/>
    <w:basedOn w:val="a"/>
    <w:link w:val="af0"/>
    <w:uiPriority w:val="99"/>
    <w:unhideWhenUsed/>
    <w:qFormat/>
    <w:rsid w:val="006A46D4"/>
    <w:pPr>
      <w:tabs>
        <w:tab w:val="center" w:pos="4677"/>
        <w:tab w:val="right" w:pos="9355"/>
      </w:tabs>
    </w:pPr>
  </w:style>
  <w:style w:type="paragraph" w:styleId="af1">
    <w:name w:val="Normal (Web)"/>
    <w:uiPriority w:val="99"/>
    <w:unhideWhenUsed/>
    <w:rsid w:val="006A46D4"/>
    <w:pPr>
      <w:spacing w:beforeAutospacing="1" w:afterAutospacing="1"/>
    </w:pPr>
    <w:rPr>
      <w:sz w:val="24"/>
      <w:szCs w:val="24"/>
      <w:lang w:val="en-US" w:eastAsia="zh-CN"/>
    </w:rPr>
  </w:style>
  <w:style w:type="table" w:styleId="af2">
    <w:name w:val="Table Grid"/>
    <w:basedOn w:val="a1"/>
    <w:uiPriority w:val="59"/>
    <w:qFormat/>
    <w:rsid w:val="006A46D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A46D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qFormat/>
    <w:rsid w:val="006A46D4"/>
    <w:pPr>
      <w:widowControl w:val="0"/>
      <w:autoSpaceDE w:val="0"/>
      <w:autoSpaceDN w:val="0"/>
      <w:adjustRightInd w:val="0"/>
    </w:pPr>
    <w:rPr>
      <w:rFonts w:ascii="Courier New" w:eastAsia="Times New Roman" w:hAnsi="Courier New" w:cs="Tahom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A46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A46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Основной текст с отступом 3 Знак"/>
    <w:basedOn w:val="a0"/>
    <w:link w:val="3"/>
    <w:qFormat/>
    <w:rsid w:val="006A46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46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sid w:val="006A4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A4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sid w:val="006A4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rsid w:val="006A46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6A46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6A4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6A4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6A4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Символ сноски"/>
    <w:qFormat/>
    <w:rsid w:val="006A46D4"/>
  </w:style>
  <w:style w:type="paragraph" w:customStyle="1" w:styleId="11">
    <w:name w:val="Текст сноски1"/>
    <w:basedOn w:val="a"/>
    <w:qFormat/>
    <w:rsid w:val="006A46D4"/>
    <w:pPr>
      <w:suppressAutoHyphens/>
    </w:pPr>
    <w:rPr>
      <w:lang w:eastAsia="zh-CN"/>
    </w:rPr>
  </w:style>
  <w:style w:type="character" w:customStyle="1" w:styleId="12">
    <w:name w:val="Знак сноски1"/>
    <w:qFormat/>
    <w:rsid w:val="006A46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2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3">
    <w:name w:val="Body Text Indent 3"/>
    <w:basedOn w:val="a"/>
    <w:link w:val="30"/>
    <w:qFormat/>
    <w:pPr>
      <w:widowControl/>
      <w:autoSpaceDE/>
      <w:autoSpaceDN/>
      <w:adjustRightInd/>
      <w:ind w:firstLine="567"/>
      <w:jc w:val="both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unhideWhenUsed/>
    <w:qFormat/>
    <w:pPr>
      <w:spacing w:after="120"/>
      <w:ind w:left="283"/>
    </w:pPr>
  </w:style>
  <w:style w:type="paragraph" w:styleId="ad">
    <w:name w:val="Title"/>
    <w:basedOn w:val="a"/>
    <w:link w:val="ae"/>
    <w:qFormat/>
    <w:pPr>
      <w:widowControl/>
      <w:autoSpaceDE/>
      <w:autoSpaceDN/>
      <w:adjustRightInd/>
      <w:jc w:val="center"/>
    </w:pPr>
    <w:rPr>
      <w:sz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f2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Tahom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Символ сноски"/>
    <w:qFormat/>
  </w:style>
  <w:style w:type="paragraph" w:customStyle="1" w:styleId="11">
    <w:name w:val="Текст сноски1"/>
    <w:basedOn w:val="a"/>
    <w:qFormat/>
    <w:pPr>
      <w:suppressAutoHyphens/>
    </w:pPr>
    <w:rPr>
      <w:lang w:eastAsia="zh-CN"/>
    </w:rPr>
  </w:style>
  <w:style w:type="character" w:customStyle="1" w:styleId="12">
    <w:name w:val="Знак сноски1"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C215-8001-4F60-94F5-6E26FDA2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uks</cp:lastModifiedBy>
  <cp:revision>14</cp:revision>
  <cp:lastPrinted>2022-03-10T11:43:00Z</cp:lastPrinted>
  <dcterms:created xsi:type="dcterms:W3CDTF">2022-04-07T09:36:00Z</dcterms:created>
  <dcterms:modified xsi:type="dcterms:W3CDTF">2024-02-06T09:03:00Z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D7551D3CDE2A4483A4D537BD3F113CDE</vt:lpwstr>
  </property>
</Properties>
</file>