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C831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ИЗВЕЩЕНИЕ</w:t>
      </w:r>
    </w:p>
    <w:p w14:paraId="2D80CCAE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4138F0A0" w14:textId="77777777" w:rsidR="00D801C1" w:rsidRPr="00F40C5F" w:rsidRDefault="00D801C1" w:rsidP="00081093">
      <w:pPr>
        <w:jc w:val="both"/>
        <w:rPr>
          <w:sz w:val="24"/>
          <w:szCs w:val="24"/>
        </w:rPr>
      </w:pPr>
    </w:p>
    <w:p w14:paraId="4073F38E" w14:textId="257789BE" w:rsidR="00EA458E" w:rsidRPr="00F40C5F" w:rsidRDefault="00EE2DFF" w:rsidP="00EA458E">
      <w:pPr>
        <w:pStyle w:val="ac"/>
        <w:spacing w:after="0"/>
        <w:ind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</w:t>
      </w:r>
      <w:r w:rsidR="00C72EB2" w:rsidRPr="00F40C5F">
        <w:rPr>
          <w:sz w:val="24"/>
          <w:szCs w:val="24"/>
        </w:rPr>
        <w:t xml:space="preserve">в </w:t>
      </w:r>
      <w:r w:rsidR="00F40C5F" w:rsidRPr="00F40C5F">
        <w:rPr>
          <w:sz w:val="24"/>
          <w:szCs w:val="24"/>
        </w:rPr>
        <w:t>аренду</w:t>
      </w:r>
      <w:r w:rsidR="00C72EB2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земельный участок </w:t>
      </w:r>
      <w:r w:rsidR="00EB37BD" w:rsidRPr="00F40C5F">
        <w:rPr>
          <w:sz w:val="24"/>
          <w:szCs w:val="24"/>
        </w:rPr>
        <w:t xml:space="preserve">в </w:t>
      </w:r>
      <w:r w:rsidR="00F40C5F" w:rsidRPr="00F40C5F">
        <w:rPr>
          <w:sz w:val="24"/>
          <w:szCs w:val="24"/>
        </w:rPr>
        <w:t xml:space="preserve">д. </w:t>
      </w:r>
      <w:proofErr w:type="spellStart"/>
      <w:r w:rsidR="00C20910">
        <w:rPr>
          <w:sz w:val="24"/>
          <w:szCs w:val="24"/>
        </w:rPr>
        <w:t>Пычанки</w:t>
      </w:r>
      <w:proofErr w:type="spellEnd"/>
      <w:r w:rsidR="00EB37BD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для </w:t>
      </w:r>
      <w:r w:rsidR="00DC644F">
        <w:rPr>
          <w:sz w:val="24"/>
          <w:szCs w:val="24"/>
        </w:rPr>
        <w:t>индивидуального жилищного строительства</w:t>
      </w:r>
      <w:r w:rsidR="00521266" w:rsidRPr="00F40C5F">
        <w:rPr>
          <w:sz w:val="24"/>
          <w:szCs w:val="24"/>
        </w:rPr>
        <w:t xml:space="preserve"> </w:t>
      </w:r>
      <w:r w:rsidR="00EB37BD" w:rsidRPr="00F40C5F">
        <w:rPr>
          <w:sz w:val="24"/>
          <w:szCs w:val="24"/>
        </w:rPr>
        <w:t xml:space="preserve">проектируемой </w:t>
      </w:r>
      <w:r w:rsidRPr="00F40C5F">
        <w:rPr>
          <w:sz w:val="24"/>
          <w:szCs w:val="24"/>
        </w:rPr>
        <w:t xml:space="preserve">площадью </w:t>
      </w:r>
      <w:r w:rsidR="00DC644F">
        <w:rPr>
          <w:sz w:val="24"/>
          <w:szCs w:val="24"/>
        </w:rPr>
        <w:t>1</w:t>
      </w:r>
      <w:r w:rsidR="00C20910">
        <w:rPr>
          <w:sz w:val="24"/>
          <w:szCs w:val="24"/>
        </w:rPr>
        <w:t>66</w:t>
      </w:r>
      <w:r w:rsidR="00DC644F">
        <w:rPr>
          <w:sz w:val="24"/>
          <w:szCs w:val="24"/>
        </w:rPr>
        <w:t>6</w:t>
      </w:r>
      <w:r w:rsidRPr="00F40C5F">
        <w:rPr>
          <w:sz w:val="24"/>
          <w:szCs w:val="24"/>
        </w:rPr>
        <w:t xml:space="preserve"> кв. м. </w:t>
      </w:r>
      <w:r w:rsidR="00EA458E" w:rsidRPr="00F40C5F">
        <w:rPr>
          <w:sz w:val="24"/>
          <w:szCs w:val="24"/>
        </w:rPr>
        <w:t>с ограничениями и обременениями: весь земельный участок расположен в границах зон с особыми условиями использования территории с реестровыми номерами:</w:t>
      </w:r>
    </w:p>
    <w:p w14:paraId="3B5368BA" w14:textId="77777777" w:rsidR="00EA458E" w:rsidRPr="00F40C5F" w:rsidRDefault="00EA458E" w:rsidP="00EA458E">
      <w:pPr>
        <w:ind w:firstLine="709"/>
        <w:jc w:val="both"/>
        <w:rPr>
          <w:sz w:val="24"/>
          <w:szCs w:val="24"/>
          <w:lang w:eastAsia="x-none"/>
        </w:rPr>
      </w:pPr>
      <w:r w:rsidRPr="00F40C5F">
        <w:rPr>
          <w:sz w:val="24"/>
          <w:szCs w:val="24"/>
          <w:lang w:val="x-none" w:eastAsia="x-none"/>
        </w:rPr>
        <w:t>- 18:00-6.</w:t>
      </w:r>
      <w:r w:rsidRPr="00F40C5F">
        <w:rPr>
          <w:sz w:val="24"/>
          <w:szCs w:val="24"/>
          <w:lang w:eastAsia="x-none"/>
        </w:rPr>
        <w:t>833</w:t>
      </w:r>
      <w:r w:rsidRPr="00F40C5F">
        <w:rPr>
          <w:sz w:val="24"/>
          <w:szCs w:val="24"/>
          <w:lang w:val="x-none" w:eastAsia="x-none"/>
        </w:rPr>
        <w:t xml:space="preserve"> – </w:t>
      </w:r>
      <w:proofErr w:type="spellStart"/>
      <w:r w:rsidRPr="00F40C5F">
        <w:rPr>
          <w:sz w:val="24"/>
          <w:szCs w:val="24"/>
          <w:lang w:val="x-none" w:eastAsia="x-none"/>
        </w:rPr>
        <w:t>приаэродромная</w:t>
      </w:r>
      <w:proofErr w:type="spellEnd"/>
      <w:r w:rsidRPr="00F40C5F">
        <w:rPr>
          <w:sz w:val="24"/>
          <w:szCs w:val="24"/>
          <w:lang w:val="x-none" w:eastAsia="x-none"/>
        </w:rPr>
        <w:t xml:space="preserve"> территория аэродрома </w:t>
      </w:r>
      <w:r w:rsidRPr="00F40C5F">
        <w:rPr>
          <w:sz w:val="24"/>
          <w:szCs w:val="24"/>
          <w:lang w:eastAsia="x-none"/>
        </w:rPr>
        <w:t xml:space="preserve">гражданской авиации </w:t>
      </w:r>
      <w:r w:rsidRPr="00F40C5F">
        <w:rPr>
          <w:sz w:val="24"/>
          <w:szCs w:val="24"/>
          <w:lang w:val="x-none" w:eastAsia="x-none"/>
        </w:rPr>
        <w:t xml:space="preserve">Ижевск;  </w:t>
      </w:r>
    </w:p>
    <w:p w14:paraId="09E56EC1" w14:textId="77777777" w:rsidR="00EA458E" w:rsidRPr="00F40C5F" w:rsidRDefault="00EA458E" w:rsidP="00EA458E">
      <w:pPr>
        <w:ind w:firstLine="709"/>
        <w:jc w:val="both"/>
        <w:rPr>
          <w:sz w:val="24"/>
          <w:szCs w:val="24"/>
          <w:lang w:eastAsia="x-none"/>
        </w:rPr>
      </w:pPr>
      <w:r w:rsidRPr="00F40C5F">
        <w:rPr>
          <w:sz w:val="24"/>
          <w:szCs w:val="24"/>
          <w:lang w:val="x-none" w:eastAsia="x-none"/>
        </w:rPr>
        <w:t>- 18:00-6.</w:t>
      </w:r>
      <w:r w:rsidRPr="00F40C5F">
        <w:rPr>
          <w:sz w:val="24"/>
          <w:szCs w:val="24"/>
          <w:lang w:eastAsia="x-none"/>
        </w:rPr>
        <w:t>834</w:t>
      </w:r>
      <w:r w:rsidRPr="00F40C5F">
        <w:rPr>
          <w:sz w:val="24"/>
          <w:szCs w:val="24"/>
          <w:lang w:val="x-none" w:eastAsia="x-none"/>
        </w:rPr>
        <w:t xml:space="preserve"> – четвертая подзона </w:t>
      </w:r>
      <w:proofErr w:type="spellStart"/>
      <w:r w:rsidRPr="00F40C5F">
        <w:rPr>
          <w:sz w:val="24"/>
          <w:szCs w:val="24"/>
          <w:lang w:val="x-none" w:eastAsia="x-none"/>
        </w:rPr>
        <w:t>приаэродромной</w:t>
      </w:r>
      <w:proofErr w:type="spellEnd"/>
      <w:r w:rsidRPr="00F40C5F">
        <w:rPr>
          <w:sz w:val="24"/>
          <w:szCs w:val="24"/>
          <w:lang w:val="x-none" w:eastAsia="x-none"/>
        </w:rPr>
        <w:t xml:space="preserve"> территории аэродрома </w:t>
      </w:r>
      <w:r w:rsidRPr="00F40C5F">
        <w:rPr>
          <w:sz w:val="24"/>
          <w:szCs w:val="24"/>
          <w:lang w:eastAsia="x-none"/>
        </w:rPr>
        <w:t xml:space="preserve">гражданской авиации </w:t>
      </w:r>
      <w:r w:rsidRPr="00F40C5F">
        <w:rPr>
          <w:sz w:val="24"/>
          <w:szCs w:val="24"/>
          <w:lang w:val="x-none" w:eastAsia="x-none"/>
        </w:rPr>
        <w:t>Ижевск</w:t>
      </w:r>
      <w:r w:rsidRPr="00F40C5F">
        <w:rPr>
          <w:sz w:val="24"/>
          <w:szCs w:val="24"/>
          <w:lang w:eastAsia="x-none"/>
        </w:rPr>
        <w:t>;</w:t>
      </w:r>
    </w:p>
    <w:p w14:paraId="41D6AB05" w14:textId="77777777" w:rsidR="00EA458E" w:rsidRPr="00F40C5F" w:rsidRDefault="00EA458E" w:rsidP="00EA458E">
      <w:pPr>
        <w:ind w:firstLine="709"/>
        <w:jc w:val="both"/>
        <w:rPr>
          <w:sz w:val="24"/>
          <w:szCs w:val="24"/>
          <w:lang w:val="x-none" w:eastAsia="x-none"/>
        </w:rPr>
      </w:pPr>
      <w:r w:rsidRPr="00F40C5F">
        <w:rPr>
          <w:sz w:val="24"/>
          <w:szCs w:val="24"/>
          <w:lang w:val="x-none" w:eastAsia="x-none"/>
        </w:rPr>
        <w:t>- 18:00-6.</w:t>
      </w:r>
      <w:r w:rsidRPr="00F40C5F">
        <w:rPr>
          <w:sz w:val="24"/>
          <w:szCs w:val="24"/>
          <w:lang w:eastAsia="x-none"/>
        </w:rPr>
        <w:t>835</w:t>
      </w:r>
      <w:r w:rsidRPr="00F40C5F">
        <w:rPr>
          <w:sz w:val="24"/>
          <w:szCs w:val="24"/>
          <w:lang w:val="x-none" w:eastAsia="x-none"/>
        </w:rPr>
        <w:t xml:space="preserve"> – третья подзона </w:t>
      </w:r>
      <w:proofErr w:type="spellStart"/>
      <w:r w:rsidRPr="00F40C5F">
        <w:rPr>
          <w:sz w:val="24"/>
          <w:szCs w:val="24"/>
          <w:lang w:val="x-none" w:eastAsia="x-none"/>
        </w:rPr>
        <w:t>приаэродромной</w:t>
      </w:r>
      <w:proofErr w:type="spellEnd"/>
      <w:r w:rsidRPr="00F40C5F">
        <w:rPr>
          <w:sz w:val="24"/>
          <w:szCs w:val="24"/>
          <w:lang w:val="x-none" w:eastAsia="x-none"/>
        </w:rPr>
        <w:t xml:space="preserve"> территории аэродрома </w:t>
      </w:r>
      <w:r w:rsidRPr="00F40C5F">
        <w:rPr>
          <w:sz w:val="24"/>
          <w:szCs w:val="24"/>
          <w:lang w:eastAsia="x-none"/>
        </w:rPr>
        <w:t xml:space="preserve">гражданской авиации </w:t>
      </w:r>
      <w:r w:rsidRPr="00F40C5F">
        <w:rPr>
          <w:sz w:val="24"/>
          <w:szCs w:val="24"/>
          <w:lang w:val="x-none" w:eastAsia="x-none"/>
        </w:rPr>
        <w:t>Ижевск;</w:t>
      </w:r>
    </w:p>
    <w:p w14:paraId="636BAE8A" w14:textId="77777777" w:rsidR="00EA458E" w:rsidRPr="00F40C5F" w:rsidRDefault="00EA458E" w:rsidP="00EA458E">
      <w:pPr>
        <w:ind w:firstLine="709"/>
        <w:jc w:val="both"/>
        <w:rPr>
          <w:sz w:val="24"/>
          <w:szCs w:val="24"/>
          <w:lang w:eastAsia="x-none"/>
        </w:rPr>
      </w:pPr>
      <w:r w:rsidRPr="00F40C5F">
        <w:rPr>
          <w:sz w:val="24"/>
          <w:szCs w:val="24"/>
          <w:lang w:val="x-none" w:eastAsia="x-none"/>
        </w:rPr>
        <w:t>- 18:00-6.</w:t>
      </w:r>
      <w:r w:rsidRPr="00F40C5F">
        <w:rPr>
          <w:sz w:val="24"/>
          <w:szCs w:val="24"/>
          <w:lang w:eastAsia="x-none"/>
        </w:rPr>
        <w:t>836</w:t>
      </w:r>
      <w:r w:rsidRPr="00F40C5F">
        <w:rPr>
          <w:sz w:val="24"/>
          <w:szCs w:val="24"/>
          <w:lang w:val="x-none" w:eastAsia="x-none"/>
        </w:rPr>
        <w:t xml:space="preserve"> – шестая подзона </w:t>
      </w:r>
      <w:proofErr w:type="spellStart"/>
      <w:r w:rsidRPr="00F40C5F">
        <w:rPr>
          <w:sz w:val="24"/>
          <w:szCs w:val="24"/>
          <w:lang w:val="x-none" w:eastAsia="x-none"/>
        </w:rPr>
        <w:t>приаэродромной</w:t>
      </w:r>
      <w:proofErr w:type="spellEnd"/>
      <w:r w:rsidRPr="00F40C5F">
        <w:rPr>
          <w:sz w:val="24"/>
          <w:szCs w:val="24"/>
          <w:lang w:val="x-none" w:eastAsia="x-none"/>
        </w:rPr>
        <w:t xml:space="preserve"> территории аэродрома </w:t>
      </w:r>
      <w:r w:rsidRPr="00F40C5F">
        <w:rPr>
          <w:sz w:val="24"/>
          <w:szCs w:val="24"/>
          <w:lang w:eastAsia="x-none"/>
        </w:rPr>
        <w:t xml:space="preserve">гражданской авиации </w:t>
      </w:r>
      <w:r w:rsidRPr="00F40C5F">
        <w:rPr>
          <w:sz w:val="24"/>
          <w:szCs w:val="24"/>
          <w:lang w:val="x-none" w:eastAsia="x-none"/>
        </w:rPr>
        <w:t>Ижевск</w:t>
      </w:r>
      <w:r w:rsidRPr="00F40C5F">
        <w:rPr>
          <w:rFonts w:eastAsia="Calibri"/>
          <w:sz w:val="24"/>
          <w:szCs w:val="24"/>
          <w:lang w:eastAsia="en-US"/>
        </w:rPr>
        <w:t>;</w:t>
      </w:r>
    </w:p>
    <w:p w14:paraId="3513C82A" w14:textId="77777777" w:rsidR="00EA458E" w:rsidRPr="00F40C5F" w:rsidRDefault="00EA458E" w:rsidP="00EA458E">
      <w:pPr>
        <w:ind w:firstLine="709"/>
        <w:jc w:val="both"/>
        <w:rPr>
          <w:sz w:val="24"/>
          <w:szCs w:val="24"/>
          <w:lang w:eastAsia="x-none"/>
        </w:rPr>
      </w:pPr>
      <w:r w:rsidRPr="00F40C5F">
        <w:rPr>
          <w:sz w:val="24"/>
          <w:szCs w:val="24"/>
          <w:lang w:val="x-none" w:eastAsia="x-none"/>
        </w:rPr>
        <w:t>- 18:00-6.</w:t>
      </w:r>
      <w:r w:rsidRPr="00F40C5F">
        <w:rPr>
          <w:sz w:val="24"/>
          <w:szCs w:val="24"/>
          <w:lang w:eastAsia="x-none"/>
        </w:rPr>
        <w:t>837</w:t>
      </w:r>
      <w:r w:rsidRPr="00F40C5F">
        <w:rPr>
          <w:sz w:val="24"/>
          <w:szCs w:val="24"/>
          <w:lang w:val="x-none" w:eastAsia="x-none"/>
        </w:rPr>
        <w:t xml:space="preserve"> – пятая подзона </w:t>
      </w:r>
      <w:proofErr w:type="spellStart"/>
      <w:r w:rsidRPr="00F40C5F">
        <w:rPr>
          <w:sz w:val="24"/>
          <w:szCs w:val="24"/>
          <w:lang w:val="x-none" w:eastAsia="x-none"/>
        </w:rPr>
        <w:t>приаэродромной</w:t>
      </w:r>
      <w:proofErr w:type="spellEnd"/>
      <w:r w:rsidRPr="00F40C5F">
        <w:rPr>
          <w:sz w:val="24"/>
          <w:szCs w:val="24"/>
          <w:lang w:val="x-none" w:eastAsia="x-none"/>
        </w:rPr>
        <w:t xml:space="preserve"> территории аэродрома </w:t>
      </w:r>
      <w:r w:rsidRPr="00F40C5F">
        <w:rPr>
          <w:sz w:val="24"/>
          <w:szCs w:val="24"/>
          <w:lang w:eastAsia="x-none"/>
        </w:rPr>
        <w:t>гражданской авиации</w:t>
      </w:r>
      <w:r w:rsidRPr="00F40C5F">
        <w:rPr>
          <w:sz w:val="24"/>
          <w:szCs w:val="24"/>
          <w:lang w:val="x-none" w:eastAsia="x-none"/>
        </w:rPr>
        <w:t xml:space="preserve"> Ижевск</w:t>
      </w:r>
      <w:r w:rsidRPr="00F40C5F">
        <w:rPr>
          <w:sz w:val="24"/>
          <w:szCs w:val="24"/>
          <w:lang w:eastAsia="x-none"/>
        </w:rPr>
        <w:t xml:space="preserve">. </w:t>
      </w:r>
    </w:p>
    <w:p w14:paraId="52F2B98A" w14:textId="77777777" w:rsidR="00EA458E" w:rsidRPr="00F40C5F" w:rsidRDefault="00EA458E" w:rsidP="00EA458E">
      <w:pPr>
        <w:pStyle w:val="ac"/>
        <w:spacing w:after="0"/>
        <w:ind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Ограничения и обременения установлены Федеральным законом от 01.07.2017 </w:t>
      </w:r>
      <w:r w:rsidRPr="00F40C5F">
        <w:rPr>
          <w:sz w:val="24"/>
          <w:szCs w:val="24"/>
        </w:rPr>
        <w:br/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F40C5F">
        <w:rPr>
          <w:sz w:val="24"/>
          <w:szCs w:val="24"/>
        </w:rPr>
        <w:t>приаэродромной</w:t>
      </w:r>
      <w:proofErr w:type="spellEnd"/>
      <w:r w:rsidRPr="00F40C5F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 w:rsidRPr="00F40C5F">
        <w:rPr>
          <w:sz w:val="24"/>
          <w:szCs w:val="24"/>
        </w:rPr>
        <w:t>приаэродромной</w:t>
      </w:r>
      <w:proofErr w:type="spellEnd"/>
      <w:r w:rsidRPr="00F40C5F">
        <w:rPr>
          <w:sz w:val="24"/>
          <w:szCs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F40C5F">
        <w:rPr>
          <w:sz w:val="24"/>
          <w:szCs w:val="24"/>
        </w:rPr>
        <w:t>приаэродромной</w:t>
      </w:r>
      <w:proofErr w:type="spellEnd"/>
      <w:r w:rsidRPr="00F40C5F">
        <w:rPr>
          <w:sz w:val="24"/>
          <w:szCs w:val="24"/>
        </w:rPr>
        <w:t xml:space="preserve"> территории и при определении границ седьмой подзоны </w:t>
      </w:r>
      <w:proofErr w:type="spellStart"/>
      <w:r w:rsidRPr="00F40C5F">
        <w:rPr>
          <w:sz w:val="24"/>
          <w:szCs w:val="24"/>
        </w:rPr>
        <w:t>приаэродромной</w:t>
      </w:r>
      <w:proofErr w:type="spellEnd"/>
      <w:r w:rsidRPr="00F40C5F">
        <w:rPr>
          <w:sz w:val="24"/>
          <w:szCs w:val="24"/>
        </w:rPr>
        <w:t xml:space="preserve"> территории», Приказом Росавиации от 12.10.2023 № 881-П «Об установлении </w:t>
      </w:r>
      <w:proofErr w:type="spellStart"/>
      <w:r w:rsidRPr="00F40C5F">
        <w:rPr>
          <w:sz w:val="24"/>
          <w:szCs w:val="24"/>
        </w:rPr>
        <w:t>приаэродромной</w:t>
      </w:r>
      <w:proofErr w:type="spellEnd"/>
      <w:r w:rsidRPr="00F40C5F">
        <w:rPr>
          <w:sz w:val="24"/>
          <w:szCs w:val="24"/>
        </w:rPr>
        <w:t xml:space="preserve"> территории аэродрома гражданской авиации Ижевск.</w:t>
      </w:r>
    </w:p>
    <w:p w14:paraId="44C4CB82" w14:textId="77777777" w:rsidR="00EB37BD" w:rsidRPr="00F40C5F" w:rsidRDefault="00EB37BD" w:rsidP="00EB37BD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EB37BD" w:rsidRPr="00F40C5F" w14:paraId="4EB73BCD" w14:textId="77777777" w:rsidTr="00EB37BD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150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Обозначение</w:t>
            </w:r>
            <w:r w:rsidRPr="00F40C5F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002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EB37BD" w:rsidRPr="00F40C5F" w14:paraId="7A5E3051" w14:textId="77777777" w:rsidTr="00EB37BD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FAB7" w14:textId="77777777" w:rsidR="00EB37BD" w:rsidRPr="00F40C5F" w:rsidRDefault="00EB37BD" w:rsidP="00EB37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371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3E4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EB37BD" w:rsidRPr="00F40C5F" w14:paraId="3D90F1A0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888B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EC61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B57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B37BD" w:rsidRPr="00F40C5F" w14:paraId="2242A005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69BA" w14:textId="75EC0F78" w:rsidR="00EB37BD" w:rsidRPr="00F40C5F" w:rsidRDefault="00EB37BD" w:rsidP="00EB37BD">
            <w:pPr>
              <w:jc w:val="center"/>
              <w:rPr>
                <w:bCs/>
                <w:sz w:val="24"/>
                <w:szCs w:val="24"/>
              </w:rPr>
            </w:pPr>
            <w:r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0646" w14:textId="4D155B2B" w:rsidR="00C20910" w:rsidRPr="00F40C5F" w:rsidRDefault="00F40C5F" w:rsidP="00C20910">
            <w:pPr>
              <w:jc w:val="center"/>
              <w:rPr>
                <w:bCs/>
                <w:sz w:val="24"/>
                <w:szCs w:val="24"/>
              </w:rPr>
            </w:pPr>
            <w:r w:rsidRPr="00F40C5F">
              <w:rPr>
                <w:bCs/>
                <w:sz w:val="24"/>
                <w:szCs w:val="24"/>
              </w:rPr>
              <w:t>3</w:t>
            </w:r>
            <w:r w:rsidR="00C20910">
              <w:rPr>
                <w:bCs/>
                <w:sz w:val="24"/>
                <w:szCs w:val="24"/>
              </w:rPr>
              <w:t>79 153,32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6F17" w14:textId="458BE44E" w:rsidR="00EB37BD" w:rsidRPr="00F40C5F" w:rsidRDefault="00F40C5F" w:rsidP="00EB37BD">
            <w:pPr>
              <w:jc w:val="center"/>
              <w:rPr>
                <w:bCs/>
                <w:sz w:val="24"/>
                <w:szCs w:val="24"/>
              </w:rPr>
            </w:pPr>
            <w:r w:rsidRPr="00F40C5F">
              <w:rPr>
                <w:bCs/>
                <w:sz w:val="24"/>
                <w:szCs w:val="24"/>
              </w:rPr>
              <w:t>2</w:t>
            </w:r>
            <w:r w:rsidR="00DC644F">
              <w:rPr>
                <w:bCs/>
                <w:sz w:val="24"/>
                <w:szCs w:val="24"/>
              </w:rPr>
              <w:t> </w:t>
            </w:r>
            <w:r w:rsidRPr="00F40C5F">
              <w:rPr>
                <w:bCs/>
                <w:sz w:val="24"/>
                <w:szCs w:val="24"/>
              </w:rPr>
              <w:t>24</w:t>
            </w:r>
            <w:r w:rsidR="00DC644F">
              <w:rPr>
                <w:bCs/>
                <w:sz w:val="24"/>
                <w:szCs w:val="24"/>
              </w:rPr>
              <w:t>1</w:t>
            </w:r>
            <w:r w:rsidR="00C20910">
              <w:rPr>
                <w:bCs/>
                <w:sz w:val="24"/>
                <w:szCs w:val="24"/>
              </w:rPr>
              <w:t> 259,13</w:t>
            </w:r>
          </w:p>
        </w:tc>
      </w:tr>
      <w:tr w:rsidR="00DC644F" w:rsidRPr="00F40C5F" w14:paraId="5EEEA593" w14:textId="77777777" w:rsidTr="00EB37BD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1B169" w14:textId="7C1A5970" w:rsidR="00DC644F" w:rsidRPr="00F40C5F" w:rsidRDefault="00DC644F" w:rsidP="00DC644F">
            <w:pPr>
              <w:jc w:val="center"/>
              <w:rPr>
                <w:sz w:val="24"/>
                <w:szCs w:val="24"/>
              </w:rPr>
            </w:pPr>
            <w:r w:rsidRPr="00F40C5F"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01ED" w14:textId="6E310162" w:rsidR="00DC644F" w:rsidRPr="00F40C5F" w:rsidRDefault="00C20910" w:rsidP="00DC64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379 146,22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D9CF" w14:textId="22AE882E" w:rsidR="00DC644F" w:rsidRPr="00F40C5F" w:rsidRDefault="00C20910" w:rsidP="00DC64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2 241 279,84     </w:t>
            </w:r>
          </w:p>
        </w:tc>
      </w:tr>
      <w:tr w:rsidR="00C20910" w:rsidRPr="00F40C5F" w14:paraId="22A2F2B9" w14:textId="77777777" w:rsidTr="00EB37BD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2EE45" w14:textId="19E61ECB" w:rsidR="00C20910" w:rsidRPr="00F40C5F" w:rsidRDefault="00C20910" w:rsidP="00C20910">
            <w:pPr>
              <w:jc w:val="center"/>
              <w:rPr>
                <w:sz w:val="24"/>
                <w:szCs w:val="24"/>
              </w:rPr>
            </w:pPr>
            <w:r w:rsidRPr="00F40C5F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75D3" w14:textId="6A78A922" w:rsidR="00C20910" w:rsidRPr="00F40C5F" w:rsidRDefault="00C20910" w:rsidP="00C20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379</w:t>
            </w:r>
            <w:r>
              <w:rPr>
                <w:bCs/>
                <w:sz w:val="24"/>
                <w:szCs w:val="24"/>
              </w:rPr>
              <w:t> 079,76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18AA" w14:textId="0D25B635" w:rsidR="00C20910" w:rsidRPr="00F40C5F" w:rsidRDefault="00C20910" w:rsidP="00C20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241</w:t>
            </w:r>
            <w:r>
              <w:rPr>
                <w:bCs/>
                <w:sz w:val="24"/>
                <w:szCs w:val="24"/>
              </w:rPr>
              <w:t> 261,25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20910" w:rsidRPr="00F40C5F" w14:paraId="0024071B" w14:textId="77777777" w:rsidTr="00EB37BD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6930" w14:textId="2C380406" w:rsidR="00C20910" w:rsidRPr="00F40C5F" w:rsidRDefault="00C20910" w:rsidP="00C20910">
            <w:pPr>
              <w:jc w:val="center"/>
              <w:rPr>
                <w:sz w:val="24"/>
                <w:szCs w:val="24"/>
              </w:rPr>
            </w:pPr>
            <w:r w:rsidRPr="00F40C5F"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494E" w14:textId="4A154052" w:rsidR="00C20910" w:rsidRPr="00F40C5F" w:rsidRDefault="00C20910" w:rsidP="00C20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379</w:t>
            </w:r>
            <w:r>
              <w:rPr>
                <w:bCs/>
                <w:sz w:val="24"/>
                <w:szCs w:val="24"/>
              </w:rPr>
              <w:t> 086,17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FA45" w14:textId="5F861AA8" w:rsidR="00C20910" w:rsidRPr="00F40C5F" w:rsidRDefault="00C20910" w:rsidP="00C20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2 241</w:t>
            </w:r>
            <w:r>
              <w:rPr>
                <w:bCs/>
                <w:sz w:val="24"/>
                <w:szCs w:val="24"/>
              </w:rPr>
              <w:t> 236,27</w:t>
            </w:r>
          </w:p>
        </w:tc>
      </w:tr>
    </w:tbl>
    <w:p w14:paraId="4ABEEDEE" w14:textId="77777777" w:rsidR="00EB37BD" w:rsidRPr="00F40C5F" w:rsidRDefault="00EB37BD" w:rsidP="00EB37BD">
      <w:pPr>
        <w:ind w:right="-1" w:firstLine="851"/>
        <w:jc w:val="center"/>
        <w:rPr>
          <w:sz w:val="24"/>
          <w:szCs w:val="24"/>
        </w:rPr>
      </w:pPr>
    </w:p>
    <w:p w14:paraId="19BAA8EB" w14:textId="77777777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11400919" w14:textId="77777777" w:rsidR="00F40C5F" w:rsidRPr="00F40C5F" w:rsidRDefault="00F40C5F" w:rsidP="00F40C5F">
      <w:pPr>
        <w:ind w:right="-1" w:firstLine="709"/>
        <w:jc w:val="both"/>
        <w:rPr>
          <w:b/>
          <w:sz w:val="24"/>
          <w:szCs w:val="24"/>
        </w:rPr>
      </w:pPr>
      <w:r w:rsidRPr="00F40C5F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 w:rsidRPr="00F40C5F">
        <w:rPr>
          <w:rFonts w:eastAsia="Calibri"/>
          <w:sz w:val="24"/>
          <w:szCs w:val="24"/>
          <w:lang w:eastAsia="en-US"/>
        </w:rPr>
        <w:t xml:space="preserve">через раздел «Интернет-приемная» официального сайта муниципального образования «Муниципальный округ Завьяловский </w:t>
      </w:r>
      <w:r w:rsidRPr="00F40C5F">
        <w:rPr>
          <w:rFonts w:eastAsia="Calibri"/>
          <w:sz w:val="24"/>
          <w:szCs w:val="24"/>
          <w:lang w:eastAsia="en-US"/>
        </w:rPr>
        <w:lastRenderedPageBreak/>
        <w:t>район Удмуртской Республики» (</w:t>
      </w:r>
      <w:hyperlink r:id="rId7" w:history="1">
        <w:r w:rsidRPr="00F40C5F">
          <w:rPr>
            <w:rFonts w:eastAsia="Calibri"/>
            <w:b/>
            <w:color w:val="0000FF"/>
            <w:sz w:val="24"/>
            <w:szCs w:val="24"/>
            <w:u w:val="single"/>
            <w:lang w:eastAsia="en-US"/>
          </w:rPr>
          <w:t>https://zav-18.gosuslugi.ru/dlya-zhiteley/uslugi-i-servisy/otpravit-obraschenie/napisat-obraschenie/</w:t>
        </w:r>
      </w:hyperlink>
      <w:r w:rsidRPr="00F40C5F">
        <w:rPr>
          <w:rFonts w:eastAsia="Calibri"/>
          <w:sz w:val="24"/>
          <w:szCs w:val="24"/>
          <w:lang w:eastAsia="en-US"/>
        </w:rPr>
        <w:t xml:space="preserve">), либо </w:t>
      </w:r>
      <w:r w:rsidRPr="00F40C5F">
        <w:rPr>
          <w:sz w:val="24"/>
          <w:szCs w:val="24"/>
        </w:rPr>
        <w:t xml:space="preserve">по адресу электронной почты: </w:t>
      </w:r>
      <w:hyperlink r:id="rId8" w:history="1">
        <w:r w:rsidRPr="00F40C5F">
          <w:rPr>
            <w:sz w:val="24"/>
            <w:szCs w:val="24"/>
            <w:lang w:val="en-US"/>
          </w:rPr>
          <w:t>prisob</w:t>
        </w:r>
        <w:r w:rsidRPr="00F40C5F">
          <w:rPr>
            <w:sz w:val="24"/>
            <w:szCs w:val="24"/>
          </w:rPr>
          <w:t>1808@</w:t>
        </w:r>
        <w:r w:rsidRPr="00F40C5F">
          <w:rPr>
            <w:sz w:val="24"/>
            <w:szCs w:val="24"/>
            <w:lang w:val="en-US"/>
          </w:rPr>
          <w:t>yandex</w:t>
        </w:r>
        <w:r w:rsidRPr="00F40C5F">
          <w:rPr>
            <w:sz w:val="24"/>
            <w:szCs w:val="24"/>
          </w:rPr>
          <w:t>.</w:t>
        </w:r>
        <w:r w:rsidRPr="00F40C5F">
          <w:rPr>
            <w:sz w:val="24"/>
            <w:szCs w:val="24"/>
            <w:lang w:val="en-US"/>
          </w:rPr>
          <w:t>ru</w:t>
        </w:r>
      </w:hyperlink>
      <w:r w:rsidRPr="00F40C5F">
        <w:rPr>
          <w:sz w:val="24"/>
          <w:szCs w:val="24"/>
        </w:rPr>
        <w:t xml:space="preserve"> </w:t>
      </w:r>
      <w:r w:rsidRPr="00F40C5F">
        <w:rPr>
          <w:rFonts w:eastAsia="Calibri"/>
          <w:sz w:val="24"/>
          <w:szCs w:val="24"/>
          <w:lang w:eastAsia="en-US"/>
        </w:rPr>
        <w:t>в форме электронного документа, подписанного электронной цифровой подписью.</w:t>
      </w:r>
    </w:p>
    <w:p w14:paraId="71910462" w14:textId="07CC1D62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Дата окончания приема заявлений </w:t>
      </w:r>
      <w:r w:rsidR="00F40C5F" w:rsidRPr="00F40C5F">
        <w:rPr>
          <w:sz w:val="24"/>
          <w:szCs w:val="24"/>
        </w:rPr>
        <w:t>–</w:t>
      </w:r>
      <w:r w:rsidRPr="00F40C5F">
        <w:rPr>
          <w:sz w:val="24"/>
          <w:szCs w:val="24"/>
        </w:rPr>
        <w:t xml:space="preserve"> </w:t>
      </w:r>
      <w:r w:rsidR="00DC644F">
        <w:rPr>
          <w:sz w:val="24"/>
          <w:szCs w:val="24"/>
        </w:rPr>
        <w:t>2</w:t>
      </w:r>
      <w:r w:rsidR="00C20910">
        <w:rPr>
          <w:sz w:val="24"/>
          <w:szCs w:val="24"/>
        </w:rPr>
        <w:t>4</w:t>
      </w:r>
      <w:r w:rsidR="00F40C5F" w:rsidRPr="00F40C5F">
        <w:rPr>
          <w:sz w:val="24"/>
          <w:szCs w:val="24"/>
        </w:rPr>
        <w:t>.07</w:t>
      </w:r>
      <w:r w:rsidRPr="00F40C5F">
        <w:rPr>
          <w:sz w:val="24"/>
          <w:szCs w:val="24"/>
        </w:rPr>
        <w:t>.2025.</w:t>
      </w:r>
    </w:p>
    <w:p w14:paraId="63620588" w14:textId="77777777" w:rsidR="00EB37BD" w:rsidRPr="00F40C5F" w:rsidRDefault="00EB37BD" w:rsidP="00DB4B46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F40C5F">
        <w:rPr>
          <w:sz w:val="24"/>
          <w:szCs w:val="24"/>
          <w:lang w:val="en-US"/>
        </w:rPr>
        <w:t>torgi</w:t>
      </w:r>
      <w:proofErr w:type="spellEnd"/>
      <w:r w:rsidRPr="00F40C5F">
        <w:rPr>
          <w:sz w:val="24"/>
          <w:szCs w:val="24"/>
        </w:rPr>
        <w:t>.</w:t>
      </w:r>
      <w:r w:rsidRPr="00F40C5F">
        <w:rPr>
          <w:sz w:val="24"/>
          <w:szCs w:val="24"/>
          <w:lang w:val="en-US"/>
        </w:rPr>
        <w:t>gov</w:t>
      </w:r>
      <w:r w:rsidRPr="00F40C5F">
        <w:rPr>
          <w:sz w:val="24"/>
          <w:szCs w:val="24"/>
        </w:rPr>
        <w:t>.</w:t>
      </w:r>
      <w:proofErr w:type="spellStart"/>
      <w:r w:rsidRPr="00F40C5F">
        <w:rPr>
          <w:sz w:val="24"/>
          <w:szCs w:val="24"/>
          <w:lang w:val="en-US"/>
        </w:rPr>
        <w:t>ru</w:t>
      </w:r>
      <w:proofErr w:type="spellEnd"/>
      <w:r w:rsidRPr="00F40C5F">
        <w:rPr>
          <w:sz w:val="24"/>
          <w:szCs w:val="24"/>
        </w:rPr>
        <w:t xml:space="preserve">. </w:t>
      </w:r>
    </w:p>
    <w:sectPr w:rsidR="00EB37BD" w:rsidRPr="00F40C5F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A3E2" w14:textId="77777777" w:rsidR="00EB37BD" w:rsidRDefault="00EB37BD">
      <w:r>
        <w:separator/>
      </w:r>
    </w:p>
  </w:endnote>
  <w:endnote w:type="continuationSeparator" w:id="0">
    <w:p w14:paraId="35646A66" w14:textId="77777777" w:rsidR="00EB37BD" w:rsidRDefault="00E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1BD5" w14:textId="77777777" w:rsidR="00EB37BD" w:rsidRDefault="00EB37BD">
      <w:r>
        <w:separator/>
      </w:r>
    </w:p>
  </w:footnote>
  <w:footnote w:type="continuationSeparator" w:id="0">
    <w:p w14:paraId="57B2B698" w14:textId="77777777" w:rsidR="00EB37BD" w:rsidRDefault="00EB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425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1D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1266"/>
    <w:rsid w:val="005245C4"/>
    <w:rsid w:val="0052504A"/>
    <w:rsid w:val="005259D0"/>
    <w:rsid w:val="0052686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CD4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01E3E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968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0910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2EB2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25F2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C644F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A458E"/>
    <w:rsid w:val="00EB1BFD"/>
    <w:rsid w:val="00EB37B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DFF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0C5F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A5244"/>
  <w15:docId w15:val="{AF294EBE-1283-46F2-A094-664EA299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0C5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v-18.gosuslugi.ru/dlya-zhiteley/uslugi-i-servisy/otpravit-obraschenie/napisat-obrasche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FD3C-9EDB-49BB-9DC7-B7019CDF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3895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68</cp:revision>
  <cp:lastPrinted>2025-06-24T11:10:00Z</cp:lastPrinted>
  <dcterms:created xsi:type="dcterms:W3CDTF">2023-01-31T05:58:00Z</dcterms:created>
  <dcterms:modified xsi:type="dcterms:W3CDTF">2025-06-24T11:17:00Z</dcterms:modified>
</cp:coreProperties>
</file>