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497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4C430C85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43443816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2B2881CE" w14:textId="0AB3B5D3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="008C4864" w:rsidRPr="008C4864">
        <w:rPr>
          <w:sz w:val="20"/>
          <w:szCs w:val="20"/>
        </w:rPr>
        <w:t xml:space="preserve"> </w:t>
      </w:r>
      <w:r w:rsidR="008C4864" w:rsidRPr="00A77373">
        <w:rPr>
          <w:sz w:val="20"/>
          <w:szCs w:val="20"/>
        </w:rPr>
        <w:t xml:space="preserve">Удмуртская Республика, г. Ижевск, ул. </w:t>
      </w:r>
      <w:r w:rsidR="008C4864">
        <w:rPr>
          <w:sz w:val="20"/>
          <w:szCs w:val="20"/>
        </w:rPr>
        <w:t>Орджоникидзе</w:t>
      </w:r>
      <w:r w:rsidR="008C4864" w:rsidRPr="00A77373">
        <w:rPr>
          <w:sz w:val="20"/>
          <w:szCs w:val="20"/>
        </w:rPr>
        <w:t>, 2</w:t>
      </w:r>
      <w:r w:rsidRPr="00554793">
        <w:rPr>
          <w:sz w:val="20"/>
          <w:szCs w:val="20"/>
        </w:rPr>
        <w:t xml:space="preserve">, </w:t>
      </w:r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ail:</w:t>
      </w:r>
      <w:r w:rsidR="0001371B">
        <w:rPr>
          <w:sz w:val="20"/>
          <w:szCs w:val="20"/>
        </w:rPr>
        <w:t xml:space="preserve"> </w:t>
      </w:r>
      <w:r w:rsidR="00B5691E" w:rsidRPr="00554793">
        <w:rPr>
          <w:sz w:val="20"/>
          <w:szCs w:val="20"/>
          <w:u w:val="single"/>
          <w:lang w:val="en-US"/>
        </w:rPr>
        <w:t>ooobti</w:t>
      </w:r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r w:rsidR="00B5691E" w:rsidRPr="00554793">
        <w:rPr>
          <w:sz w:val="20"/>
          <w:szCs w:val="20"/>
          <w:u w:val="single"/>
          <w:lang w:val="en-US"/>
        </w:rPr>
        <w:t>ru</w:t>
      </w:r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4C087F32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4669A" w:rsidRPr="0034669A" w14:paraId="2735991C" w14:textId="77777777" w:rsidTr="003C4DC1">
        <w:trPr>
          <w:jc w:val="center"/>
        </w:trPr>
        <w:tc>
          <w:tcPr>
            <w:tcW w:w="3284" w:type="dxa"/>
            <w:vAlign w:val="center"/>
          </w:tcPr>
          <w:p w14:paraId="7D048650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284" w:type="dxa"/>
            <w:vAlign w:val="center"/>
          </w:tcPr>
          <w:p w14:paraId="31A1B38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284" w:type="dxa"/>
            <w:vAlign w:val="center"/>
          </w:tcPr>
          <w:p w14:paraId="2370533A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14F06CFE" w14:textId="77777777" w:rsidTr="003C4DC1">
        <w:trPr>
          <w:jc w:val="center"/>
        </w:trPr>
        <w:tc>
          <w:tcPr>
            <w:tcW w:w="3284" w:type="dxa"/>
            <w:vAlign w:val="center"/>
          </w:tcPr>
          <w:p w14:paraId="4E3F941F" w14:textId="6BBE96AD" w:rsidR="00AB262A" w:rsidRPr="00151769" w:rsidRDefault="003C4DC1" w:rsidP="0015176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0"/>
                <w:szCs w:val="20"/>
                <w:shd w:val="clear" w:color="auto" w:fill="FFFFFF"/>
              </w:rPr>
            </w:pPr>
            <w:r w:rsidRPr="003C4DC1">
              <w:rPr>
                <w:b/>
                <w:i/>
                <w:sz w:val="20"/>
                <w:szCs w:val="20"/>
              </w:rPr>
              <w:t>18:08:010016:371</w:t>
            </w:r>
            <w:r w:rsidR="00D744F8" w:rsidRPr="00151769">
              <w:rPr>
                <w:i/>
                <w:sz w:val="20"/>
                <w:szCs w:val="20"/>
              </w:rPr>
              <w:t>,</w:t>
            </w:r>
          </w:p>
          <w:p w14:paraId="58970A09" w14:textId="73B8B16B" w:rsidR="00D744F8" w:rsidRPr="00151769" w:rsidRDefault="003C4DC1" w:rsidP="003C4DC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3C4DC1">
              <w:rPr>
                <w:i/>
                <w:sz w:val="20"/>
                <w:szCs w:val="20"/>
              </w:rPr>
              <w:t>Удмуртская Республика, Завьяловский район, СК "Березка", уч. 90</w:t>
            </w:r>
          </w:p>
        </w:tc>
        <w:tc>
          <w:tcPr>
            <w:tcW w:w="3284" w:type="dxa"/>
            <w:vAlign w:val="center"/>
          </w:tcPr>
          <w:p w14:paraId="68373343" w14:textId="1088D553" w:rsidR="003C4DC1" w:rsidRDefault="003C4DC1" w:rsidP="003C4DC1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  <w:shd w:val="clear" w:color="auto" w:fill="F8F9FA"/>
              </w:rPr>
            </w:pPr>
            <w:r w:rsidRPr="003C4DC1">
              <w:rPr>
                <w:i/>
                <w:sz w:val="20"/>
                <w:szCs w:val="20"/>
              </w:rPr>
              <w:t>Чемоданов Алексей Владимирович</w:t>
            </w:r>
            <w:r w:rsidRPr="003C4DC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</w:t>
            </w:r>
            <w:r w:rsidRPr="003C4DC1">
              <w:rPr>
                <w:i/>
                <w:sz w:val="20"/>
                <w:szCs w:val="20"/>
                <w:shd w:val="clear" w:color="auto" w:fill="F8F9FA"/>
              </w:rPr>
              <w:t xml:space="preserve">426067, </w:t>
            </w:r>
            <w:r>
              <w:rPr>
                <w:i/>
                <w:sz w:val="20"/>
                <w:szCs w:val="20"/>
                <w:shd w:val="clear" w:color="auto" w:fill="F8F9FA"/>
              </w:rPr>
              <w:t>УР</w:t>
            </w:r>
            <w:r w:rsidRPr="003C4DC1">
              <w:rPr>
                <w:i/>
                <w:sz w:val="20"/>
                <w:szCs w:val="20"/>
                <w:shd w:val="clear" w:color="auto" w:fill="F8F9FA"/>
              </w:rPr>
              <w:t xml:space="preserve">, </w:t>
            </w:r>
            <w:r>
              <w:rPr>
                <w:i/>
                <w:sz w:val="20"/>
                <w:szCs w:val="20"/>
                <w:shd w:val="clear" w:color="auto" w:fill="F8F9FA"/>
              </w:rPr>
              <w:t xml:space="preserve">г. </w:t>
            </w:r>
            <w:r w:rsidRPr="003C4DC1">
              <w:rPr>
                <w:i/>
                <w:sz w:val="20"/>
                <w:szCs w:val="20"/>
                <w:shd w:val="clear" w:color="auto" w:fill="F8F9FA"/>
              </w:rPr>
              <w:t xml:space="preserve">Ижевск, </w:t>
            </w:r>
            <w:r>
              <w:rPr>
                <w:i/>
                <w:sz w:val="20"/>
                <w:szCs w:val="20"/>
                <w:shd w:val="clear" w:color="auto" w:fill="F8F9FA"/>
              </w:rPr>
              <w:t xml:space="preserve">ул. </w:t>
            </w:r>
            <w:r w:rsidRPr="003C4DC1">
              <w:rPr>
                <w:i/>
                <w:sz w:val="20"/>
                <w:szCs w:val="20"/>
                <w:shd w:val="clear" w:color="auto" w:fill="F8F9FA"/>
              </w:rPr>
              <w:t xml:space="preserve">Труда, </w:t>
            </w:r>
            <w:r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Pr="003C4DC1">
              <w:rPr>
                <w:i/>
                <w:sz w:val="20"/>
                <w:szCs w:val="20"/>
                <w:shd w:val="clear" w:color="auto" w:fill="F8F9FA"/>
              </w:rPr>
              <w:t>д</w:t>
            </w:r>
            <w:r>
              <w:rPr>
                <w:i/>
                <w:sz w:val="20"/>
                <w:szCs w:val="20"/>
                <w:shd w:val="clear" w:color="auto" w:fill="F8F9FA"/>
              </w:rPr>
              <w:t xml:space="preserve">. </w:t>
            </w:r>
            <w:r w:rsidRPr="003C4DC1">
              <w:rPr>
                <w:i/>
                <w:sz w:val="20"/>
                <w:szCs w:val="20"/>
                <w:shd w:val="clear" w:color="auto" w:fill="F8F9FA"/>
              </w:rPr>
              <w:t>30, кв</w:t>
            </w:r>
            <w:r>
              <w:rPr>
                <w:i/>
                <w:sz w:val="20"/>
                <w:szCs w:val="20"/>
                <w:shd w:val="clear" w:color="auto" w:fill="F8F9FA"/>
              </w:rPr>
              <w:t>.</w:t>
            </w:r>
            <w:r w:rsidRPr="003C4DC1">
              <w:rPr>
                <w:i/>
                <w:sz w:val="20"/>
                <w:szCs w:val="20"/>
                <w:shd w:val="clear" w:color="auto" w:fill="F8F9FA"/>
              </w:rPr>
              <w:t xml:space="preserve"> 59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 xml:space="preserve">, </w:t>
            </w:r>
            <w:r w:rsidR="00151769" w:rsidRPr="00151769">
              <w:rPr>
                <w:i/>
                <w:sz w:val="20"/>
                <w:szCs w:val="20"/>
                <w:shd w:val="clear" w:color="auto" w:fill="F8F9FA"/>
              </w:rPr>
              <w:t xml:space="preserve">        </w:t>
            </w:r>
            <w:r w:rsidR="00151769">
              <w:rPr>
                <w:i/>
                <w:sz w:val="20"/>
                <w:szCs w:val="20"/>
                <w:shd w:val="clear" w:color="auto" w:fill="F8F9FA"/>
              </w:rPr>
              <w:t xml:space="preserve">                       </w:t>
            </w:r>
          </w:p>
          <w:p w14:paraId="3568D5DC" w14:textId="3B272806" w:rsidR="00D744F8" w:rsidRPr="003C4DC1" w:rsidRDefault="00151769" w:rsidP="003C4DC1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>тел.</w:t>
            </w:r>
            <w:r w:rsidR="00407F80" w:rsidRPr="00151769">
              <w:rPr>
                <w:i/>
                <w:sz w:val="20"/>
                <w:szCs w:val="20"/>
              </w:rPr>
              <w:t xml:space="preserve"> </w:t>
            </w:r>
            <w:r w:rsidR="003C4DC1" w:rsidRPr="003C4DC1">
              <w:rPr>
                <w:i/>
                <w:sz w:val="20"/>
                <w:szCs w:val="20"/>
              </w:rPr>
              <w:t>8</w:t>
            </w:r>
            <w:r w:rsidR="003C4DC1">
              <w:rPr>
                <w:i/>
                <w:sz w:val="20"/>
                <w:szCs w:val="20"/>
              </w:rPr>
              <w:t>(</w:t>
            </w:r>
            <w:r w:rsidR="003C4DC1" w:rsidRPr="003C4DC1">
              <w:rPr>
                <w:i/>
                <w:sz w:val="20"/>
                <w:szCs w:val="20"/>
              </w:rPr>
              <w:t>912</w:t>
            </w:r>
            <w:r w:rsidR="003C4DC1">
              <w:rPr>
                <w:i/>
                <w:sz w:val="20"/>
                <w:szCs w:val="20"/>
              </w:rPr>
              <w:t>)</w:t>
            </w:r>
            <w:r w:rsidR="003C4DC1" w:rsidRPr="003C4DC1">
              <w:rPr>
                <w:i/>
                <w:sz w:val="20"/>
                <w:szCs w:val="20"/>
              </w:rPr>
              <w:t>7681257</w:t>
            </w:r>
          </w:p>
        </w:tc>
        <w:tc>
          <w:tcPr>
            <w:tcW w:w="3284" w:type="dxa"/>
            <w:vAlign w:val="center"/>
          </w:tcPr>
          <w:p w14:paraId="7C70F83E" w14:textId="140078DA" w:rsidR="00B71212" w:rsidRPr="003C4DC1" w:rsidRDefault="003C4DC1" w:rsidP="003C4DC1">
            <w:pPr>
              <w:pStyle w:val="a3"/>
              <w:spacing w:after="0" w:afterAutospacing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C4DC1">
              <w:rPr>
                <w:b/>
                <w:bCs/>
                <w:i/>
                <w:sz w:val="20"/>
                <w:szCs w:val="20"/>
              </w:rPr>
              <w:t>18:08:010016:368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          </w:t>
            </w:r>
            <w:r w:rsidRPr="003C4DC1">
              <w:rPr>
                <w:i/>
                <w:sz w:val="20"/>
                <w:szCs w:val="20"/>
              </w:rPr>
              <w:t>Удмуртская Республика, Завьяловский район, СК "Березка", уч. 88</w:t>
            </w:r>
          </w:p>
        </w:tc>
      </w:tr>
    </w:tbl>
    <w:p w14:paraId="6509009A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5690756" w14:textId="16217ADB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A77373">
        <w:rPr>
          <w:sz w:val="20"/>
          <w:szCs w:val="20"/>
        </w:rPr>
        <w:t xml:space="preserve">ул. </w:t>
      </w:r>
      <w:r w:rsidR="00AB4B18">
        <w:rPr>
          <w:sz w:val="20"/>
          <w:szCs w:val="20"/>
        </w:rPr>
        <w:t>Орджоникидзе</w:t>
      </w:r>
      <w:r w:rsidR="00131109" w:rsidRPr="00A77373">
        <w:rPr>
          <w:sz w:val="20"/>
          <w:szCs w:val="20"/>
        </w:rPr>
        <w:t>, 2</w:t>
      </w:r>
      <w:r w:rsidR="00CC7474" w:rsidRPr="00A77373">
        <w:rPr>
          <w:sz w:val="20"/>
          <w:szCs w:val="20"/>
        </w:rPr>
        <w:t>, офис ООО «БТИ» «</w:t>
      </w:r>
      <w:r w:rsidR="003C4DC1">
        <w:rPr>
          <w:sz w:val="20"/>
          <w:szCs w:val="20"/>
        </w:rPr>
        <w:t>26</w:t>
      </w:r>
      <w:r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г. в 10 часов 00 минут.</w:t>
      </w:r>
    </w:p>
    <w:p w14:paraId="494B3D97" w14:textId="77777777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</w:t>
      </w:r>
      <w:r w:rsidRPr="00A77373">
        <w:rPr>
          <w:sz w:val="20"/>
          <w:szCs w:val="20"/>
        </w:rPr>
        <w:t>, офис ООО «БТИ».</w:t>
      </w:r>
    </w:p>
    <w:p w14:paraId="6686B168" w14:textId="2E5FBE38" w:rsidR="00AB4B18" w:rsidRPr="00A77373" w:rsidRDefault="005046E4" w:rsidP="00AB4B18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3C4DC1">
        <w:rPr>
          <w:sz w:val="20"/>
          <w:szCs w:val="20"/>
        </w:rPr>
        <w:t>25</w:t>
      </w:r>
      <w:r w:rsidR="00CC7474" w:rsidRPr="00A77373">
        <w:rPr>
          <w:sz w:val="20"/>
          <w:szCs w:val="20"/>
        </w:rPr>
        <w:t>»</w:t>
      </w:r>
      <w:r w:rsidR="00AB4B18">
        <w:rPr>
          <w:sz w:val="20"/>
          <w:szCs w:val="20"/>
        </w:rPr>
        <w:t xml:space="preserve"> </w:t>
      </w:r>
      <w:r w:rsidR="004A1793">
        <w:rPr>
          <w:sz w:val="20"/>
          <w:szCs w:val="20"/>
        </w:rPr>
        <w:t>апреля</w:t>
      </w:r>
      <w:r w:rsidR="00CC7474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3C4DC1">
        <w:rPr>
          <w:sz w:val="20"/>
          <w:szCs w:val="20"/>
        </w:rPr>
        <w:t>26</w:t>
      </w:r>
      <w:r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4A1793" w:rsidRPr="00A77373">
        <w:rPr>
          <w:sz w:val="20"/>
          <w:szCs w:val="20"/>
        </w:rPr>
        <w:t>«</w:t>
      </w:r>
      <w:r w:rsidR="003C4DC1">
        <w:rPr>
          <w:sz w:val="20"/>
          <w:szCs w:val="20"/>
        </w:rPr>
        <w:t>25</w:t>
      </w:r>
      <w:r w:rsidR="004A1793" w:rsidRPr="00A77373">
        <w:rPr>
          <w:sz w:val="20"/>
          <w:szCs w:val="20"/>
        </w:rPr>
        <w:t>»</w:t>
      </w:r>
      <w:r w:rsidR="004A1793">
        <w:rPr>
          <w:sz w:val="20"/>
          <w:szCs w:val="20"/>
        </w:rPr>
        <w:t xml:space="preserve"> апреля</w:t>
      </w:r>
      <w:r w:rsidR="004A1793" w:rsidRPr="00A77373">
        <w:rPr>
          <w:sz w:val="20"/>
          <w:szCs w:val="20"/>
        </w:rPr>
        <w:t xml:space="preserve"> 202</w:t>
      </w:r>
      <w:r w:rsidR="004A1793">
        <w:rPr>
          <w:sz w:val="20"/>
          <w:szCs w:val="20"/>
        </w:rPr>
        <w:t>5</w:t>
      </w:r>
      <w:r w:rsidR="004A1793" w:rsidRPr="00A77373">
        <w:rPr>
          <w:sz w:val="20"/>
          <w:szCs w:val="20"/>
        </w:rPr>
        <w:t xml:space="preserve"> г.</w:t>
      </w:r>
      <w:r w:rsidR="004A1793" w:rsidRPr="00A77373">
        <w:rPr>
          <w:sz w:val="20"/>
          <w:szCs w:val="20"/>
          <w:shd w:val="clear" w:color="auto" w:fill="FFFFFF"/>
        </w:rPr>
        <w:t xml:space="preserve"> по </w:t>
      </w:r>
      <w:r w:rsidR="004A1793" w:rsidRPr="00A77373">
        <w:rPr>
          <w:sz w:val="20"/>
          <w:szCs w:val="20"/>
        </w:rPr>
        <w:t>«</w:t>
      </w:r>
      <w:r w:rsidR="003C4DC1">
        <w:rPr>
          <w:sz w:val="20"/>
          <w:szCs w:val="20"/>
        </w:rPr>
        <w:t>26</w:t>
      </w:r>
      <w:r w:rsidR="004A1793"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="004A1793" w:rsidRPr="00A77373">
        <w:rPr>
          <w:sz w:val="20"/>
          <w:szCs w:val="20"/>
        </w:rPr>
        <w:t xml:space="preserve"> 202</w:t>
      </w:r>
      <w:r w:rsidR="004A1793">
        <w:rPr>
          <w:sz w:val="20"/>
          <w:szCs w:val="20"/>
        </w:rPr>
        <w:t>5</w:t>
      </w:r>
      <w:r w:rsidR="004A1793" w:rsidRPr="00A77373">
        <w:rPr>
          <w:sz w:val="20"/>
          <w:szCs w:val="20"/>
        </w:rPr>
        <w:t xml:space="preserve"> </w:t>
      </w:r>
      <w:r w:rsidR="004A1793" w:rsidRPr="00A77373">
        <w:rPr>
          <w:sz w:val="20"/>
          <w:szCs w:val="20"/>
          <w:shd w:val="clear" w:color="auto" w:fill="FFFFFF"/>
        </w:rPr>
        <w:t>г.,</w:t>
      </w:r>
      <w:r w:rsidR="004A1793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2, офис ООО «БТИ».</w:t>
      </w:r>
    </w:p>
    <w:p w14:paraId="5850BDAB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51769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C4DC1"/>
    <w:rsid w:val="003D578D"/>
    <w:rsid w:val="00400543"/>
    <w:rsid w:val="00407F80"/>
    <w:rsid w:val="0042275F"/>
    <w:rsid w:val="00446679"/>
    <w:rsid w:val="00465DD1"/>
    <w:rsid w:val="00471CF6"/>
    <w:rsid w:val="00492F9D"/>
    <w:rsid w:val="004A1793"/>
    <w:rsid w:val="004A4AED"/>
    <w:rsid w:val="004B75F6"/>
    <w:rsid w:val="004E1192"/>
    <w:rsid w:val="005046E4"/>
    <w:rsid w:val="00554793"/>
    <w:rsid w:val="00571B40"/>
    <w:rsid w:val="005B05ED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C4864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B4B18"/>
    <w:rsid w:val="00AF6E8A"/>
    <w:rsid w:val="00B07984"/>
    <w:rsid w:val="00B21771"/>
    <w:rsid w:val="00B5691E"/>
    <w:rsid w:val="00B71212"/>
    <w:rsid w:val="00B828EC"/>
    <w:rsid w:val="00BA58B4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32F"/>
  <w15:docId w15:val="{BE53F8CA-6DA4-42D5-82D9-9EB15B4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20</cp:revision>
  <cp:lastPrinted>2025-03-11T08:18:00Z</cp:lastPrinted>
  <dcterms:created xsi:type="dcterms:W3CDTF">2023-09-07T09:27:00Z</dcterms:created>
  <dcterms:modified xsi:type="dcterms:W3CDTF">2025-04-25T06:37:00Z</dcterms:modified>
</cp:coreProperties>
</file>