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DEE" w:rsidRPr="00210F7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 w:rsidRPr="00FA7DEE">
        <w:rPr>
          <w:sz w:val="24"/>
          <w:szCs w:val="26"/>
          <w:shd w:val="clear" w:color="auto" w:fill="FFFFFF"/>
          <w:lang w:eastAsia="en-US"/>
        </w:rPr>
        <w:t>Картографический материал. Фрагмент генерального плана  муниципального образования «Гольянское» Завьяловского района Удмуртской Республики, утвержденного решением Совета депутатов муниципального образования «Гольянское» Завьяловского района Удмуртской Республики от 30 декабря 2013 года № 72 «Об утверждении генерального плана муниципального образования «Гольянское» Завьяловского района Удмуртской Республики»  с внесенными изменениями, утвержденными Распоряжением Правительства Удмуртской Республики от 12.04.2018 г. № 438-р, Постановлением Правительства Удмуртской Республики от 23.05.2023 г. № 328 (карта функциональных зон)</w:t>
      </w:r>
    </w:p>
    <w:p w:rsidR="00FA7DEE" w:rsidRPr="00210F7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Pr="00210F7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Pr="00210F7E" w:rsidRDefault="003F29E7" w:rsidP="00FA7DEE">
      <w:pPr>
        <w:tabs>
          <w:tab w:val="left" w:pos="2835"/>
        </w:tabs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9" type="#_x0000_t68" style="position:absolute;left:0;text-align:left;margin-left:203.7pt;margin-top:179.5pt;width:30.75pt;height:151.5pt;z-index:251678720">
            <v:textbox style="layout-flow:vertical-ideographic"/>
          </v:shape>
        </w:pict>
      </w:r>
      <w:r w:rsidR="00254164"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3992336"/>
            <wp:effectExtent l="1905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9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E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Pr="00210F7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3F29E7" w:rsidP="00FC58A1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  <w:r w:rsidRPr="003F29E7">
        <w:rPr>
          <w:noProof/>
          <w:sz w:val="24"/>
          <w:szCs w:val="26"/>
        </w:rPr>
        <w:pict>
          <v:rect id="_x0000_s1036" style="position:absolute;left:0;text-align:left;margin-left:.6pt;margin-top:.5pt;width:36pt;height:15pt;z-index:25167564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" fillcolor="white [3201]" strokecolor="black [3213]" strokeweight="2pt">
            <v:path arrowok="t"/>
            <w10:wrap anchorx="margin"/>
          </v:rect>
        </w:pict>
      </w:r>
      <w:r w:rsidR="00FC58A1">
        <w:rPr>
          <w:sz w:val="24"/>
          <w:szCs w:val="26"/>
          <w:shd w:val="clear" w:color="auto" w:fill="FFFFFF"/>
          <w:lang w:eastAsia="en-US"/>
        </w:rPr>
        <w:t xml:space="preserve">         земельный участок </w:t>
      </w:r>
      <w:r w:rsidR="00FC58A1" w:rsidRPr="00FA7DEE">
        <w:rPr>
          <w:sz w:val="24"/>
          <w:szCs w:val="24"/>
        </w:rPr>
        <w:t xml:space="preserve">с </w:t>
      </w:r>
      <w:r w:rsidR="00FC58A1">
        <w:rPr>
          <w:sz w:val="24"/>
          <w:szCs w:val="24"/>
        </w:rPr>
        <w:t xml:space="preserve">кадастровым номером </w:t>
      </w:r>
      <w:r w:rsidR="00254164" w:rsidRPr="00254164">
        <w:rPr>
          <w:sz w:val="24"/>
          <w:szCs w:val="24"/>
        </w:rPr>
        <w:t>18:08:039003:268</w:t>
      </w:r>
      <w:r w:rsidR="00FC58A1">
        <w:rPr>
          <w:sz w:val="24"/>
          <w:szCs w:val="24"/>
        </w:rPr>
        <w:t xml:space="preserve">, расположенный по адресу: </w:t>
      </w:r>
      <w:r w:rsidR="00254164" w:rsidRPr="00254164">
        <w:rPr>
          <w:sz w:val="24"/>
          <w:szCs w:val="24"/>
        </w:rPr>
        <w:t>Удмуртская Республика, Завьяловский район, с. Гольяны, ул. Сиреневая</w:t>
      </w:r>
      <w:r w:rsidR="00CE557D">
        <w:rPr>
          <w:sz w:val="24"/>
          <w:szCs w:val="24"/>
        </w:rPr>
        <w:t xml:space="preserve">, </w:t>
      </w:r>
      <w:r w:rsidR="00CE557D">
        <w:rPr>
          <w:sz w:val="24"/>
          <w:szCs w:val="26"/>
          <w:shd w:val="clear" w:color="auto" w:fill="FFFFFF"/>
          <w:lang w:eastAsia="en-US"/>
        </w:rPr>
        <w:t xml:space="preserve">на 65 и более процентов </w:t>
      </w:r>
      <w:r w:rsidR="00CE557D">
        <w:rPr>
          <w:sz w:val="24"/>
          <w:szCs w:val="24"/>
        </w:rPr>
        <w:t>отнесен к функциональной зоне Общественно-деловые зоны, менее 35 процентов отнесен к функциональной зоне Иные зоны.</w:t>
      </w:r>
    </w:p>
    <w:p w:rsidR="00FA7DEE" w:rsidRDefault="00FA7DEE" w:rsidP="00FA7DEE">
      <w:pPr>
        <w:spacing w:line="240" w:lineRule="auto"/>
        <w:jc w:val="both"/>
        <w:rPr>
          <w:sz w:val="24"/>
          <w:szCs w:val="24"/>
        </w:rPr>
      </w:pPr>
    </w:p>
    <w:p w:rsidR="00FA7DEE" w:rsidRPr="00210F7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FA7DEE" w:rsidP="00FA7DEE">
      <w:pPr>
        <w:spacing w:line="240" w:lineRule="auto"/>
        <w:jc w:val="both"/>
        <w:rPr>
          <w:sz w:val="22"/>
          <w:szCs w:val="24"/>
        </w:rPr>
      </w:pPr>
    </w:p>
    <w:p w:rsidR="00FF0A86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F0A86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F0A86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F0A86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C58A1" w:rsidRDefault="00FC58A1" w:rsidP="00FA7DEE">
      <w:pPr>
        <w:spacing w:line="240" w:lineRule="auto"/>
        <w:jc w:val="both"/>
        <w:rPr>
          <w:sz w:val="22"/>
          <w:szCs w:val="24"/>
        </w:rPr>
      </w:pPr>
    </w:p>
    <w:p w:rsidR="00FC58A1" w:rsidRDefault="00FC58A1" w:rsidP="00FA7DEE">
      <w:pPr>
        <w:spacing w:line="240" w:lineRule="auto"/>
        <w:jc w:val="both"/>
        <w:rPr>
          <w:sz w:val="22"/>
          <w:szCs w:val="24"/>
        </w:rPr>
      </w:pPr>
    </w:p>
    <w:p w:rsidR="00FC58A1" w:rsidRDefault="00FC58A1" w:rsidP="00FA7DEE">
      <w:pPr>
        <w:spacing w:line="240" w:lineRule="auto"/>
        <w:jc w:val="both"/>
        <w:rPr>
          <w:sz w:val="22"/>
          <w:szCs w:val="24"/>
        </w:rPr>
      </w:pPr>
    </w:p>
    <w:p w:rsidR="00FC58A1" w:rsidRDefault="00FC58A1" w:rsidP="00FA7DEE">
      <w:pPr>
        <w:spacing w:line="240" w:lineRule="auto"/>
        <w:jc w:val="both"/>
        <w:rPr>
          <w:sz w:val="22"/>
          <w:szCs w:val="24"/>
        </w:rPr>
      </w:pPr>
    </w:p>
    <w:p w:rsidR="00FC58A1" w:rsidRDefault="00FC58A1" w:rsidP="00FA7DEE">
      <w:pPr>
        <w:spacing w:line="240" w:lineRule="auto"/>
        <w:jc w:val="both"/>
        <w:rPr>
          <w:sz w:val="22"/>
          <w:szCs w:val="24"/>
        </w:rPr>
      </w:pPr>
    </w:p>
    <w:p w:rsidR="00FF0A86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F0A86" w:rsidRPr="00F63665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A7DEE" w:rsidRDefault="00FA7DEE" w:rsidP="00FA7DEE">
      <w:pPr>
        <w:spacing w:line="240" w:lineRule="auto"/>
        <w:jc w:val="both"/>
        <w:rPr>
          <w:sz w:val="22"/>
          <w:szCs w:val="24"/>
        </w:rPr>
      </w:pPr>
    </w:p>
    <w:p w:rsidR="00FA7DEE" w:rsidRDefault="00FA7DEE" w:rsidP="00FA7DEE">
      <w:pPr>
        <w:spacing w:line="240" w:lineRule="auto"/>
        <w:jc w:val="both"/>
        <w:rPr>
          <w:sz w:val="22"/>
          <w:szCs w:val="24"/>
        </w:rPr>
      </w:pPr>
    </w:p>
    <w:p w:rsid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FA7DEE">
        <w:rPr>
          <w:sz w:val="24"/>
          <w:szCs w:val="24"/>
        </w:rPr>
        <w:lastRenderedPageBreak/>
        <w:t>Картографический материал. Фрагмент правил землепользования и застройки муниципального образования «Гольянское» Завьяловского района Удмуртской Республики, утвержденных решением Совета депутатов муниципального образования «Гольянское» Завьяловского района Удмуртской Республики от 30 декабря 2013 года № 73 «Об утверждении Правил землепользования и застройки муниципального образования «Гольянское» Завьяловского района Удмуртской Республики», с внесенными изменениями, утвержденными Распоряжениями Правительства Удмуртской Республики от 30.12.2016 г. № 1948-р, от 16.03.2020 г. № 279-р, от 17.12.2020 г. № 1574-р, от 10.12.2021 г. № 1350-р, Постановлением Правительства Удмуртской Республики от 20.09.2023 г. № 635 (карта градостроительного зонирования</w:t>
      </w:r>
      <w:r>
        <w:rPr>
          <w:sz w:val="24"/>
          <w:szCs w:val="24"/>
        </w:rPr>
        <w:t xml:space="preserve"> (</w:t>
      </w:r>
      <w:r w:rsidRPr="00FA7DEE">
        <w:rPr>
          <w:sz w:val="22"/>
          <w:szCs w:val="24"/>
        </w:rPr>
        <w:t>зон</w:t>
      </w:r>
      <w:r>
        <w:rPr>
          <w:sz w:val="22"/>
          <w:szCs w:val="24"/>
        </w:rPr>
        <w:t>ы</w:t>
      </w:r>
      <w:r w:rsidRPr="00FA7DEE">
        <w:rPr>
          <w:sz w:val="22"/>
          <w:szCs w:val="24"/>
        </w:rPr>
        <w:t xml:space="preserve"> с особыми условиями использования территории</w:t>
      </w:r>
      <w:r w:rsidRPr="00FA7DEE">
        <w:rPr>
          <w:sz w:val="24"/>
          <w:szCs w:val="24"/>
        </w:rPr>
        <w:t>)</w:t>
      </w:r>
    </w:p>
    <w:p w:rsidR="00FA7DEE" w:rsidRDefault="00CE557D" w:rsidP="00CE557D">
      <w:pPr>
        <w:tabs>
          <w:tab w:val="left" w:pos="5250"/>
        </w:tabs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sz w:val="24"/>
          <w:szCs w:val="26"/>
          <w:shd w:val="clear" w:color="auto" w:fill="FFFFFF"/>
          <w:lang w:eastAsia="en-US"/>
        </w:rPr>
        <w:tab/>
      </w:r>
    </w:p>
    <w:p w:rsidR="00FA7DEE" w:rsidRPr="00254164" w:rsidRDefault="003F29E7" w:rsidP="00FA7DEE">
      <w:pPr>
        <w:spacing w:line="240" w:lineRule="auto"/>
        <w:jc w:val="both"/>
        <w:rPr>
          <w:sz w:val="24"/>
          <w:szCs w:val="26"/>
          <w:shd w:val="clear" w:color="auto" w:fill="FFFFFF"/>
          <w:lang w:val="en-US" w:eastAsia="en-US"/>
        </w:rPr>
      </w:pPr>
      <w:r>
        <w:rPr>
          <w:noProof/>
          <w:sz w:val="24"/>
          <w:szCs w:val="26"/>
        </w:rPr>
        <w:pict>
          <v:shape id="_x0000_s1040" type="#_x0000_t68" style="position:absolute;left:0;text-align:left;margin-left:245.7pt;margin-top:196.8pt;width:30.75pt;height:173.65pt;z-index:251679744">
            <v:textbox style="layout-flow:vertical-ideographic"/>
          </v:shape>
        </w:pict>
      </w:r>
      <w:r w:rsidR="00CE557D" w:rsidRPr="00CE557D">
        <w:rPr>
          <w:sz w:val="24"/>
          <w:szCs w:val="26"/>
          <w:shd w:val="clear" w:color="auto" w:fill="FFFFFF"/>
          <w:lang w:val="en-US" w:eastAsia="en-US"/>
        </w:rPr>
        <w:t xml:space="preserve"> </w:t>
      </w:r>
      <w:r w:rsidR="00CE557D"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4243496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24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E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3F29E7" w:rsidP="00FC58A1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  <w:r w:rsidRPr="003F29E7">
        <w:rPr>
          <w:noProof/>
          <w:sz w:val="24"/>
          <w:szCs w:val="26"/>
        </w:rPr>
        <w:pict>
          <v:rect id="_x0000_s1037" style="position:absolute;left:0;text-align:left;margin-left:.6pt;margin-top:.5pt;width:36pt;height:15pt;z-index:25167769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" fillcolor="white [3201]" strokecolor="black [3213]" strokeweight="2pt">
            <v:path arrowok="t"/>
            <w10:wrap anchorx="margin"/>
          </v:rect>
        </w:pict>
      </w:r>
      <w:r w:rsidR="006441EE">
        <w:rPr>
          <w:sz w:val="24"/>
          <w:szCs w:val="26"/>
          <w:shd w:val="clear" w:color="auto" w:fill="FFFFFF"/>
          <w:lang w:eastAsia="en-US"/>
        </w:rPr>
        <w:t xml:space="preserve">             </w:t>
      </w:r>
      <w:r w:rsidR="00FC58A1">
        <w:rPr>
          <w:sz w:val="24"/>
          <w:szCs w:val="26"/>
          <w:shd w:val="clear" w:color="auto" w:fill="FFFFFF"/>
          <w:lang w:eastAsia="en-US"/>
        </w:rPr>
        <w:t xml:space="preserve">земельный участок </w:t>
      </w:r>
      <w:r w:rsidR="00FC58A1" w:rsidRPr="00FA7DEE">
        <w:rPr>
          <w:sz w:val="24"/>
          <w:szCs w:val="24"/>
        </w:rPr>
        <w:t xml:space="preserve">с </w:t>
      </w:r>
      <w:r w:rsidR="00FC58A1">
        <w:rPr>
          <w:sz w:val="24"/>
          <w:szCs w:val="24"/>
        </w:rPr>
        <w:t xml:space="preserve">кадастровым номером </w:t>
      </w:r>
      <w:r w:rsidR="00EA0945" w:rsidRPr="00254164">
        <w:rPr>
          <w:sz w:val="24"/>
          <w:szCs w:val="24"/>
        </w:rPr>
        <w:t>18:08:039003:268</w:t>
      </w:r>
      <w:r w:rsidR="00EA0945">
        <w:rPr>
          <w:sz w:val="24"/>
          <w:szCs w:val="24"/>
        </w:rPr>
        <w:t xml:space="preserve">, расположенный по адресу: </w:t>
      </w:r>
      <w:r w:rsidR="00EA0945" w:rsidRPr="00254164">
        <w:rPr>
          <w:sz w:val="24"/>
          <w:szCs w:val="24"/>
        </w:rPr>
        <w:t>Удмуртская Республика, Завьяловский район, с. Гольяны, ул. Сиреневая</w:t>
      </w:r>
      <w:r w:rsidR="0063316F">
        <w:rPr>
          <w:sz w:val="24"/>
          <w:szCs w:val="24"/>
        </w:rPr>
        <w:t xml:space="preserve">, </w:t>
      </w:r>
      <w:r w:rsidR="00EA0945">
        <w:rPr>
          <w:sz w:val="24"/>
          <w:szCs w:val="26"/>
          <w:shd w:val="clear" w:color="auto" w:fill="FFFFFF"/>
          <w:lang w:eastAsia="en-US"/>
        </w:rPr>
        <w:t xml:space="preserve">на 65 и более процентов </w:t>
      </w:r>
      <w:r w:rsidR="00EA0945">
        <w:rPr>
          <w:sz w:val="24"/>
          <w:szCs w:val="24"/>
        </w:rPr>
        <w:t xml:space="preserve">отнесен к </w:t>
      </w:r>
      <w:r w:rsidR="00CE557D">
        <w:rPr>
          <w:sz w:val="24"/>
          <w:szCs w:val="24"/>
        </w:rPr>
        <w:t>территориальной</w:t>
      </w:r>
      <w:r w:rsidR="0063316F">
        <w:rPr>
          <w:sz w:val="24"/>
          <w:szCs w:val="24"/>
        </w:rPr>
        <w:t xml:space="preserve"> зоне </w:t>
      </w:r>
      <w:r w:rsidR="00CE557D" w:rsidRPr="0010458C">
        <w:rPr>
          <w:sz w:val="24"/>
          <w:szCs w:val="24"/>
        </w:rPr>
        <w:t>Общественно-деловая зона ОД</w:t>
      </w:r>
      <w:r w:rsidR="00CE557D">
        <w:rPr>
          <w:sz w:val="24"/>
          <w:szCs w:val="24"/>
        </w:rPr>
        <w:t>, менее 35 процентов отнесен к территориям общего пользования в границах населенных пунктов. Земельный участок частично находится в проектируемых границах первого пояса санитарной охраны источника водоснабжения</w:t>
      </w:r>
      <w:r w:rsidR="0063316F">
        <w:rPr>
          <w:sz w:val="24"/>
          <w:szCs w:val="24"/>
        </w:rPr>
        <w:t>.</w:t>
      </w:r>
    </w:p>
    <w:p w:rsidR="00FC58A1" w:rsidRDefault="00FC58A1" w:rsidP="00FC58A1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</w:p>
    <w:p w:rsidR="00FC58A1" w:rsidRDefault="00FC58A1" w:rsidP="00FC58A1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</w:p>
    <w:p w:rsidR="00FA7DEE" w:rsidRPr="00EA0945" w:rsidRDefault="00FA7DE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254164" w:rsidRPr="00EA0945" w:rsidRDefault="00254164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254164" w:rsidRPr="00EA0945" w:rsidRDefault="00254164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254164" w:rsidRPr="00EA0945" w:rsidRDefault="00254164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A7DEE" w:rsidRDefault="00FA7DE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6441EE" w:rsidRDefault="006441E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A7DEE" w:rsidRDefault="00FA7DEE" w:rsidP="00FA7DEE">
      <w:pPr>
        <w:spacing w:line="240" w:lineRule="auto"/>
        <w:jc w:val="both"/>
        <w:rPr>
          <w:sz w:val="24"/>
          <w:szCs w:val="24"/>
        </w:rPr>
      </w:pPr>
      <w:r w:rsidRPr="00FA7DEE">
        <w:rPr>
          <w:sz w:val="24"/>
          <w:szCs w:val="24"/>
        </w:rPr>
        <w:lastRenderedPageBreak/>
        <w:t>Картографический материал. Фрагмент правил землепользования и застройки муниципального образования «Гольянское» Завьяловского района Удмуртской Республики, утвержденных решением Совета депутатов муниципального образования «Гольянское» Завьяловского района Удмуртской Республики от 30 декабря 2013 года № 73 «Об утверждении Правил землепользования и застройки муниципального образования «Гольянское» Завьяловского района Удмуртской Республики», с внесенными изменениями, утвержденными Распоряжениями Правительства Удмуртской Республики от 30.12.2016 г. № 1948-р, от 16.03.2020 г. № 279-р, от 17.12.2020 г. № 1574-р, от 10.12.2021 г. № 1350-р, Постановлением Правительства Удмуртской Республики от 20.09.2023 г. № 635 (карта градостроительного зонирования)</w:t>
      </w:r>
    </w:p>
    <w:p w:rsidR="00FA7DEE" w:rsidRDefault="003F29E7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 w:rsidRPr="003F29E7">
        <w:rPr>
          <w:b/>
          <w:noProof/>
          <w:sz w:val="24"/>
          <w:szCs w:val="26"/>
        </w:rPr>
        <w:pict>
          <v:shape id="_x0000_s1041" type="#_x0000_t68" style="position:absolute;left:0;text-align:left;margin-left:205.2pt;margin-top:158.05pt;width:30.75pt;height:160.5pt;z-index:251680768">
            <v:textbox style="layout-flow:vertical-ideographic"/>
          </v:shape>
        </w:pict>
      </w:r>
      <w:r w:rsidR="00254164"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3923878"/>
            <wp:effectExtent l="19050" t="0" r="63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92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E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3F29E7" w:rsidP="00FC58A1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  <w:r w:rsidRPr="003F29E7">
        <w:rPr>
          <w:noProof/>
          <w:sz w:val="24"/>
          <w:szCs w:val="26"/>
        </w:rPr>
        <w:pict>
          <v:rect id="Прямоугольник 9" o:spid="_x0000_s1034" style="position:absolute;left:0;text-align:left;margin-left:.6pt;margin-top:.5pt;width:36pt;height:15pt;z-index:25167155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" fillcolor="white [3201]" strokecolor="black [3213]" strokeweight="2pt">
            <v:path arrowok="t"/>
            <w10:wrap anchorx="margin"/>
          </v:rect>
        </w:pict>
      </w:r>
      <w:r w:rsidR="00FA7DEE">
        <w:rPr>
          <w:sz w:val="24"/>
          <w:szCs w:val="26"/>
          <w:shd w:val="clear" w:color="auto" w:fill="FFFFFF"/>
          <w:lang w:eastAsia="en-US"/>
        </w:rPr>
        <w:t xml:space="preserve">           земельный участок </w:t>
      </w:r>
      <w:r w:rsidR="00FA7DEE" w:rsidRPr="00FA7DEE">
        <w:rPr>
          <w:sz w:val="24"/>
          <w:szCs w:val="24"/>
        </w:rPr>
        <w:t xml:space="preserve">с </w:t>
      </w:r>
      <w:r w:rsidR="00FC58A1">
        <w:rPr>
          <w:sz w:val="24"/>
          <w:szCs w:val="24"/>
        </w:rPr>
        <w:t xml:space="preserve">кадастровым номером </w:t>
      </w:r>
      <w:r w:rsidR="00EA0945" w:rsidRPr="00254164">
        <w:rPr>
          <w:sz w:val="24"/>
          <w:szCs w:val="24"/>
        </w:rPr>
        <w:t>18:08:039003:268</w:t>
      </w:r>
      <w:r w:rsidR="00EA0945">
        <w:rPr>
          <w:sz w:val="24"/>
          <w:szCs w:val="24"/>
        </w:rPr>
        <w:t xml:space="preserve">, расположенный по адресу: </w:t>
      </w:r>
      <w:r w:rsidR="00EA0945" w:rsidRPr="00254164">
        <w:rPr>
          <w:sz w:val="24"/>
          <w:szCs w:val="24"/>
        </w:rPr>
        <w:t>Удмуртская Республика, Завьяловский район, с. Гольяны, ул. Сиреневая</w:t>
      </w:r>
      <w:r w:rsidR="00FC58A1">
        <w:rPr>
          <w:sz w:val="24"/>
          <w:szCs w:val="24"/>
        </w:rPr>
        <w:t xml:space="preserve">, </w:t>
      </w:r>
      <w:r w:rsidR="00EA0945">
        <w:rPr>
          <w:sz w:val="24"/>
          <w:szCs w:val="26"/>
          <w:shd w:val="clear" w:color="auto" w:fill="FFFFFF"/>
          <w:lang w:eastAsia="en-US"/>
        </w:rPr>
        <w:t xml:space="preserve">на 65 и более процентов </w:t>
      </w:r>
      <w:r w:rsidR="00EA0945">
        <w:rPr>
          <w:sz w:val="24"/>
          <w:szCs w:val="24"/>
        </w:rPr>
        <w:t xml:space="preserve">отнесен к территориальной зоне </w:t>
      </w:r>
      <w:r w:rsidR="00EA0945" w:rsidRPr="0010458C">
        <w:rPr>
          <w:sz w:val="24"/>
          <w:szCs w:val="24"/>
        </w:rPr>
        <w:t>Общественно-деловая зона ОД</w:t>
      </w:r>
      <w:r w:rsidR="00CE557D">
        <w:rPr>
          <w:sz w:val="24"/>
          <w:szCs w:val="24"/>
        </w:rPr>
        <w:t>, менее 35 процентов отнесен к территориям общего пользования в границах населенных пунктов</w:t>
      </w:r>
      <w:r w:rsidR="00FA7DEE">
        <w:rPr>
          <w:sz w:val="24"/>
          <w:szCs w:val="24"/>
        </w:rPr>
        <w:t>.</w:t>
      </w:r>
    </w:p>
    <w:p w:rsidR="00FA7DEE" w:rsidRDefault="00FA7DEE" w:rsidP="00FA7DEE">
      <w:pPr>
        <w:spacing w:line="240" w:lineRule="auto"/>
        <w:jc w:val="both"/>
        <w:rPr>
          <w:sz w:val="24"/>
          <w:szCs w:val="24"/>
        </w:rPr>
      </w:pPr>
      <w:r w:rsidRPr="00B20600">
        <w:rPr>
          <w:sz w:val="24"/>
          <w:szCs w:val="24"/>
        </w:rPr>
        <w:t xml:space="preserve">Перечень </w:t>
      </w:r>
      <w:r w:rsidRPr="00FA7DEE">
        <w:rPr>
          <w:sz w:val="24"/>
          <w:szCs w:val="24"/>
        </w:rPr>
        <w:t xml:space="preserve">условно разрешенных </w:t>
      </w:r>
      <w:r w:rsidRPr="00B20600">
        <w:rPr>
          <w:sz w:val="24"/>
          <w:szCs w:val="24"/>
        </w:rPr>
        <w:t>видов разрешенного использования земельных участков</w:t>
      </w:r>
      <w:r>
        <w:rPr>
          <w:sz w:val="24"/>
          <w:szCs w:val="24"/>
        </w:rPr>
        <w:t>:</w:t>
      </w:r>
    </w:p>
    <w:p w:rsidR="00CE557D" w:rsidRP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CE557D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Рынки</w:t>
      </w:r>
      <w:r>
        <w:rPr>
          <w:sz w:val="24"/>
          <w:szCs w:val="24"/>
        </w:rPr>
        <w:t xml:space="preserve">  </w:t>
      </w:r>
      <w:r w:rsidRPr="00CE557D">
        <w:rPr>
          <w:sz w:val="24"/>
          <w:szCs w:val="24"/>
        </w:rPr>
        <w:t>4.3</w:t>
      </w:r>
    </w:p>
    <w:p w:rsidR="00CE557D" w:rsidRP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CE557D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Бытовое обслуживание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3.3</w:t>
      </w:r>
    </w:p>
    <w:p w:rsidR="00CE557D" w:rsidRP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CE557D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Магазины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4.4</w:t>
      </w:r>
    </w:p>
    <w:p w:rsidR="00CE557D" w:rsidRP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CE557D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Общественное питание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4.6</w:t>
      </w:r>
    </w:p>
    <w:p w:rsidR="00CE557D" w:rsidRP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CE557D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Гостиничное обслуживание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4.7</w:t>
      </w:r>
    </w:p>
    <w:p w:rsidR="00CE557D" w:rsidRP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CE557D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Предоставление коммунальных услуг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3.1.1</w:t>
      </w:r>
    </w:p>
    <w:p w:rsidR="00CE557D" w:rsidRP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CE557D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Оказание социальной помощи населению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3.2.2</w:t>
      </w:r>
    </w:p>
    <w:p w:rsidR="00CE557D" w:rsidRP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CE557D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Банковская и страховая деятельность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4.5</w:t>
      </w:r>
    </w:p>
    <w:p w:rsidR="00CE557D" w:rsidRP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CE557D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Осуществление религиозных обрядов</w:t>
      </w:r>
      <w:r w:rsidRPr="00CE557D">
        <w:rPr>
          <w:sz w:val="24"/>
          <w:szCs w:val="24"/>
        </w:rPr>
        <w:tab/>
        <w:t>3.7.1</w:t>
      </w:r>
    </w:p>
    <w:p w:rsidR="00CE557D" w:rsidRP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CE557D">
        <w:rPr>
          <w:sz w:val="24"/>
          <w:szCs w:val="24"/>
        </w:rPr>
        <w:t>10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Служебные гаражи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4.9</w:t>
      </w:r>
    </w:p>
    <w:p w:rsidR="00CE557D" w:rsidRPr="00CE557D" w:rsidRDefault="00CE557D" w:rsidP="00CE557D">
      <w:pPr>
        <w:spacing w:line="240" w:lineRule="auto"/>
        <w:jc w:val="both"/>
        <w:rPr>
          <w:sz w:val="24"/>
          <w:szCs w:val="24"/>
        </w:rPr>
      </w:pPr>
      <w:r w:rsidRPr="00CE557D">
        <w:rPr>
          <w:sz w:val="24"/>
          <w:szCs w:val="24"/>
        </w:rPr>
        <w:t>11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Обеспечение внутреннего правопорядка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8.3</w:t>
      </w:r>
    </w:p>
    <w:p w:rsidR="00FC58A1" w:rsidRDefault="00CE557D" w:rsidP="00CE557D">
      <w:pPr>
        <w:spacing w:line="240" w:lineRule="auto"/>
        <w:jc w:val="both"/>
        <w:rPr>
          <w:bCs/>
          <w:color w:val="000000"/>
          <w:sz w:val="24"/>
          <w:szCs w:val="24"/>
        </w:rPr>
      </w:pPr>
      <w:r w:rsidRPr="00CE557D">
        <w:rPr>
          <w:sz w:val="24"/>
          <w:szCs w:val="24"/>
        </w:rPr>
        <w:t>12</w:t>
      </w:r>
      <w:r>
        <w:rPr>
          <w:sz w:val="24"/>
          <w:szCs w:val="24"/>
        </w:rPr>
        <w:t xml:space="preserve"> </w:t>
      </w:r>
      <w:r w:rsidRPr="00CE557D">
        <w:rPr>
          <w:sz w:val="24"/>
          <w:szCs w:val="24"/>
        </w:rPr>
        <w:t>Религиозное использование</w:t>
      </w:r>
      <w:r>
        <w:rPr>
          <w:sz w:val="24"/>
          <w:szCs w:val="24"/>
        </w:rPr>
        <w:t xml:space="preserve"> 3.7</w:t>
      </w:r>
    </w:p>
    <w:p w:rsidR="00FA7DEE" w:rsidRPr="004062D7" w:rsidRDefault="00FA7DEE" w:rsidP="00FA7DEE">
      <w:pPr>
        <w:spacing w:line="240" w:lineRule="auto"/>
        <w:jc w:val="both"/>
        <w:rPr>
          <w:sz w:val="24"/>
          <w:szCs w:val="24"/>
          <w:shd w:val="clear" w:color="auto" w:fill="FFFFFF"/>
          <w:lang w:eastAsia="en-US"/>
        </w:rPr>
      </w:pPr>
    </w:p>
    <w:p w:rsidR="00FF0A86" w:rsidRPr="00F63665" w:rsidRDefault="00FF0A86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F0A86" w:rsidRDefault="00FF0A86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1A579A" w:rsidRPr="00395E9C" w:rsidRDefault="00210F7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  <w:r w:rsidRPr="00395E9C">
        <w:rPr>
          <w:b/>
          <w:sz w:val="24"/>
          <w:szCs w:val="26"/>
          <w:shd w:val="clear" w:color="auto" w:fill="FFFFFF"/>
          <w:lang w:eastAsia="en-US"/>
        </w:rPr>
        <w:lastRenderedPageBreak/>
        <w:t xml:space="preserve">Ситуационный план </w:t>
      </w:r>
      <w:r w:rsidR="004062D7">
        <w:rPr>
          <w:b/>
          <w:sz w:val="24"/>
          <w:szCs w:val="26"/>
          <w:shd w:val="clear" w:color="auto" w:fill="FFFFFF"/>
          <w:lang w:eastAsia="en-US"/>
        </w:rPr>
        <w:t xml:space="preserve">в </w:t>
      </w:r>
      <w:r w:rsidRPr="00395E9C">
        <w:rPr>
          <w:b/>
          <w:sz w:val="24"/>
          <w:szCs w:val="24"/>
        </w:rPr>
        <w:t>структуре существующей застройки</w:t>
      </w: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3F29E7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</w:rPr>
        <w:pict>
          <v:shape id="_x0000_s1042" type="#_x0000_t68" style="position:absolute;left:0;text-align:left;margin-left:226.95pt;margin-top:146.85pt;width:30.75pt;height:151.5pt;z-index:251681792">
            <v:textbox style="layout-flow:vertical-ideographic"/>
          </v:shape>
        </w:pict>
      </w:r>
      <w:r w:rsidR="00254164"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3257049"/>
            <wp:effectExtent l="1905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2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210F7E" w:rsidP="0030208B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  <w:r>
        <w:rPr>
          <w:sz w:val="24"/>
          <w:szCs w:val="26"/>
          <w:shd w:val="clear" w:color="auto" w:fill="FFFFFF"/>
          <w:lang w:eastAsia="en-US"/>
        </w:rPr>
        <w:t xml:space="preserve">           </w:t>
      </w:r>
      <w:r w:rsidR="003F29E7" w:rsidRPr="003F29E7">
        <w:rPr>
          <w:noProof/>
          <w:sz w:val="24"/>
          <w:szCs w:val="26"/>
        </w:rPr>
        <w:pict>
          <v:rect id="_x0000_s1035" style="position:absolute;left:0;text-align:left;margin-left:.6pt;margin-top:.5pt;width:36pt;height:15pt;z-index:251673600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" fillcolor="white [3201]" strokecolor="black [3213]" strokeweight="2pt">
            <v:path arrowok="t"/>
            <w10:wrap anchorx="margin"/>
          </v:rect>
        </w:pict>
      </w:r>
      <w:r w:rsidR="0030208B">
        <w:rPr>
          <w:sz w:val="24"/>
          <w:szCs w:val="26"/>
          <w:shd w:val="clear" w:color="auto" w:fill="FFFFFF"/>
          <w:lang w:eastAsia="en-US"/>
        </w:rPr>
        <w:t xml:space="preserve">земельный участок </w:t>
      </w:r>
      <w:r w:rsidR="0030208B" w:rsidRPr="00FA7DEE">
        <w:rPr>
          <w:sz w:val="24"/>
          <w:szCs w:val="24"/>
        </w:rPr>
        <w:t xml:space="preserve">с </w:t>
      </w:r>
      <w:r w:rsidR="0030208B">
        <w:rPr>
          <w:sz w:val="24"/>
          <w:szCs w:val="24"/>
        </w:rPr>
        <w:t xml:space="preserve">кадастровым номером </w:t>
      </w:r>
      <w:r w:rsidR="00EA0945" w:rsidRPr="00254164">
        <w:rPr>
          <w:sz w:val="24"/>
          <w:szCs w:val="24"/>
        </w:rPr>
        <w:t>18:08:039003:268</w:t>
      </w:r>
      <w:r w:rsidR="00EA0945">
        <w:rPr>
          <w:sz w:val="24"/>
          <w:szCs w:val="24"/>
        </w:rPr>
        <w:t xml:space="preserve">, расположенный по адресу: </w:t>
      </w:r>
      <w:r w:rsidR="00EA0945" w:rsidRPr="00254164">
        <w:rPr>
          <w:sz w:val="24"/>
          <w:szCs w:val="24"/>
        </w:rPr>
        <w:t>Удмуртская Республика, Завьяловский район, с. Гольяны, ул. Сиреневая</w:t>
      </w:r>
    </w:p>
    <w:sectPr w:rsidR="00210F7E" w:rsidSect="00210F7E">
      <w:pgSz w:w="11907" w:h="16839" w:code="9"/>
      <w:pgMar w:top="709" w:right="907" w:bottom="993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BA8" w:rsidRDefault="00925BA8" w:rsidP="00E64F9B">
      <w:pPr>
        <w:spacing w:line="240" w:lineRule="auto"/>
      </w:pPr>
      <w:r>
        <w:separator/>
      </w:r>
    </w:p>
  </w:endnote>
  <w:endnote w:type="continuationSeparator" w:id="1">
    <w:p w:rsidR="00925BA8" w:rsidRDefault="00925BA8" w:rsidP="00E64F9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#39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BA8" w:rsidRDefault="00925BA8" w:rsidP="00E64F9B">
      <w:pPr>
        <w:spacing w:line="240" w:lineRule="auto"/>
      </w:pPr>
      <w:r>
        <w:separator/>
      </w:r>
    </w:p>
  </w:footnote>
  <w:footnote w:type="continuationSeparator" w:id="1">
    <w:p w:rsidR="00925BA8" w:rsidRDefault="00925BA8" w:rsidP="00E64F9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E4397"/>
    <w:multiLevelType w:val="hybridMultilevel"/>
    <w:tmpl w:val="6E1A6B4A"/>
    <w:lvl w:ilvl="0" w:tplc="9B92958C">
      <w:start w:val="1"/>
      <w:numFmt w:val="decimal"/>
      <w:lvlText w:val="Приложение %1."/>
      <w:lvlJc w:val="left"/>
      <w:pPr>
        <w:ind w:left="22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6F1B"/>
    <w:rsid w:val="000013B8"/>
    <w:rsid w:val="00004C42"/>
    <w:rsid w:val="00005598"/>
    <w:rsid w:val="00013DE8"/>
    <w:rsid w:val="000141CD"/>
    <w:rsid w:val="0001497D"/>
    <w:rsid w:val="000151DE"/>
    <w:rsid w:val="00020285"/>
    <w:rsid w:val="00022AAF"/>
    <w:rsid w:val="0002626B"/>
    <w:rsid w:val="000334E1"/>
    <w:rsid w:val="000340B8"/>
    <w:rsid w:val="00034A31"/>
    <w:rsid w:val="00040E82"/>
    <w:rsid w:val="00041386"/>
    <w:rsid w:val="00042154"/>
    <w:rsid w:val="00044924"/>
    <w:rsid w:val="0004678C"/>
    <w:rsid w:val="00050F26"/>
    <w:rsid w:val="000514AB"/>
    <w:rsid w:val="000525E4"/>
    <w:rsid w:val="000543D6"/>
    <w:rsid w:val="00072FC8"/>
    <w:rsid w:val="00073638"/>
    <w:rsid w:val="000753E4"/>
    <w:rsid w:val="0007563A"/>
    <w:rsid w:val="00076A68"/>
    <w:rsid w:val="0008211E"/>
    <w:rsid w:val="00086BFB"/>
    <w:rsid w:val="00091774"/>
    <w:rsid w:val="0009184C"/>
    <w:rsid w:val="000921C7"/>
    <w:rsid w:val="0009570D"/>
    <w:rsid w:val="0009778E"/>
    <w:rsid w:val="000A422E"/>
    <w:rsid w:val="000A58C2"/>
    <w:rsid w:val="000A6EEA"/>
    <w:rsid w:val="000B0666"/>
    <w:rsid w:val="000B1FF8"/>
    <w:rsid w:val="000B71B5"/>
    <w:rsid w:val="000B799B"/>
    <w:rsid w:val="000C24E8"/>
    <w:rsid w:val="000D176F"/>
    <w:rsid w:val="000D4936"/>
    <w:rsid w:val="000D4DE5"/>
    <w:rsid w:val="000D53AB"/>
    <w:rsid w:val="000E1419"/>
    <w:rsid w:val="000E5315"/>
    <w:rsid w:val="000F1971"/>
    <w:rsid w:val="000F1F66"/>
    <w:rsid w:val="000F40FE"/>
    <w:rsid w:val="000F415B"/>
    <w:rsid w:val="000F460A"/>
    <w:rsid w:val="001012C6"/>
    <w:rsid w:val="0010458C"/>
    <w:rsid w:val="001051A6"/>
    <w:rsid w:val="00106CD7"/>
    <w:rsid w:val="0011121F"/>
    <w:rsid w:val="00117BAA"/>
    <w:rsid w:val="00120739"/>
    <w:rsid w:val="00124A9F"/>
    <w:rsid w:val="00125827"/>
    <w:rsid w:val="00125FD8"/>
    <w:rsid w:val="00132AAB"/>
    <w:rsid w:val="00144471"/>
    <w:rsid w:val="00151DF3"/>
    <w:rsid w:val="00155C54"/>
    <w:rsid w:val="001604B5"/>
    <w:rsid w:val="001611AA"/>
    <w:rsid w:val="001623E1"/>
    <w:rsid w:val="00173965"/>
    <w:rsid w:val="00175E2A"/>
    <w:rsid w:val="00183E6C"/>
    <w:rsid w:val="00185D70"/>
    <w:rsid w:val="0019566C"/>
    <w:rsid w:val="0019743E"/>
    <w:rsid w:val="00197B85"/>
    <w:rsid w:val="001A20F6"/>
    <w:rsid w:val="001A21DA"/>
    <w:rsid w:val="001A3CC7"/>
    <w:rsid w:val="001A4339"/>
    <w:rsid w:val="001A579A"/>
    <w:rsid w:val="001A64AC"/>
    <w:rsid w:val="001B2399"/>
    <w:rsid w:val="001B508C"/>
    <w:rsid w:val="001B567F"/>
    <w:rsid w:val="001C267F"/>
    <w:rsid w:val="001C3DF1"/>
    <w:rsid w:val="001C7416"/>
    <w:rsid w:val="001D01B6"/>
    <w:rsid w:val="001D2314"/>
    <w:rsid w:val="001D632B"/>
    <w:rsid w:val="001E0027"/>
    <w:rsid w:val="001E058E"/>
    <w:rsid w:val="001E1C42"/>
    <w:rsid w:val="001E417E"/>
    <w:rsid w:val="001E5632"/>
    <w:rsid w:val="001E5FA2"/>
    <w:rsid w:val="001F19C6"/>
    <w:rsid w:val="001F6609"/>
    <w:rsid w:val="0021061B"/>
    <w:rsid w:val="00210F7E"/>
    <w:rsid w:val="00212CE3"/>
    <w:rsid w:val="00222EC2"/>
    <w:rsid w:val="002237D6"/>
    <w:rsid w:val="00223BBB"/>
    <w:rsid w:val="0022509F"/>
    <w:rsid w:val="002256E5"/>
    <w:rsid w:val="00226893"/>
    <w:rsid w:val="00230CE9"/>
    <w:rsid w:val="00232B4E"/>
    <w:rsid w:val="00234F24"/>
    <w:rsid w:val="002367C6"/>
    <w:rsid w:val="00236AA9"/>
    <w:rsid w:val="002423C6"/>
    <w:rsid w:val="002432E5"/>
    <w:rsid w:val="00243710"/>
    <w:rsid w:val="00246B94"/>
    <w:rsid w:val="00250D0E"/>
    <w:rsid w:val="002515CE"/>
    <w:rsid w:val="00252A14"/>
    <w:rsid w:val="00254164"/>
    <w:rsid w:val="00255006"/>
    <w:rsid w:val="0025686E"/>
    <w:rsid w:val="002569B4"/>
    <w:rsid w:val="002610CD"/>
    <w:rsid w:val="00264D4B"/>
    <w:rsid w:val="0026705C"/>
    <w:rsid w:val="00267263"/>
    <w:rsid w:val="00280CE7"/>
    <w:rsid w:val="00281099"/>
    <w:rsid w:val="00285D24"/>
    <w:rsid w:val="002863BA"/>
    <w:rsid w:val="00287F63"/>
    <w:rsid w:val="0029011B"/>
    <w:rsid w:val="00293335"/>
    <w:rsid w:val="00293917"/>
    <w:rsid w:val="00294B06"/>
    <w:rsid w:val="00294D09"/>
    <w:rsid w:val="00296B1E"/>
    <w:rsid w:val="002A0EC5"/>
    <w:rsid w:val="002A39F8"/>
    <w:rsid w:val="002A5541"/>
    <w:rsid w:val="002A5B15"/>
    <w:rsid w:val="002B01EE"/>
    <w:rsid w:val="002B150C"/>
    <w:rsid w:val="002B4558"/>
    <w:rsid w:val="002B4B44"/>
    <w:rsid w:val="002C0875"/>
    <w:rsid w:val="002C31AA"/>
    <w:rsid w:val="002C5F4A"/>
    <w:rsid w:val="002D15EF"/>
    <w:rsid w:val="002D420C"/>
    <w:rsid w:val="002D430F"/>
    <w:rsid w:val="002D4D71"/>
    <w:rsid w:val="002D5654"/>
    <w:rsid w:val="002D6B86"/>
    <w:rsid w:val="002E178D"/>
    <w:rsid w:val="002E1E82"/>
    <w:rsid w:val="002E2036"/>
    <w:rsid w:val="002E4EB3"/>
    <w:rsid w:val="002E7293"/>
    <w:rsid w:val="002F15D1"/>
    <w:rsid w:val="002F23EC"/>
    <w:rsid w:val="002F33B9"/>
    <w:rsid w:val="002F4030"/>
    <w:rsid w:val="002F6F38"/>
    <w:rsid w:val="00300320"/>
    <w:rsid w:val="00300C41"/>
    <w:rsid w:val="0030208B"/>
    <w:rsid w:val="00306385"/>
    <w:rsid w:val="00314AD2"/>
    <w:rsid w:val="003158F5"/>
    <w:rsid w:val="00315D3C"/>
    <w:rsid w:val="0032296E"/>
    <w:rsid w:val="00332BF3"/>
    <w:rsid w:val="00333A77"/>
    <w:rsid w:val="00340107"/>
    <w:rsid w:val="003424E9"/>
    <w:rsid w:val="0034743B"/>
    <w:rsid w:val="003502ED"/>
    <w:rsid w:val="0035304E"/>
    <w:rsid w:val="00354388"/>
    <w:rsid w:val="00354A44"/>
    <w:rsid w:val="00356D4C"/>
    <w:rsid w:val="00360D81"/>
    <w:rsid w:val="00374631"/>
    <w:rsid w:val="00380612"/>
    <w:rsid w:val="0038181C"/>
    <w:rsid w:val="00382007"/>
    <w:rsid w:val="003852A1"/>
    <w:rsid w:val="00386A9E"/>
    <w:rsid w:val="003954DE"/>
    <w:rsid w:val="00395E9C"/>
    <w:rsid w:val="003A00D2"/>
    <w:rsid w:val="003A1196"/>
    <w:rsid w:val="003A214F"/>
    <w:rsid w:val="003A2FE4"/>
    <w:rsid w:val="003A345C"/>
    <w:rsid w:val="003B170E"/>
    <w:rsid w:val="003B1C5E"/>
    <w:rsid w:val="003B4E24"/>
    <w:rsid w:val="003B5E00"/>
    <w:rsid w:val="003C0B39"/>
    <w:rsid w:val="003C1FF8"/>
    <w:rsid w:val="003C43C4"/>
    <w:rsid w:val="003C67C3"/>
    <w:rsid w:val="003C7943"/>
    <w:rsid w:val="003D0E42"/>
    <w:rsid w:val="003E4158"/>
    <w:rsid w:val="003E4994"/>
    <w:rsid w:val="003E545F"/>
    <w:rsid w:val="003E6D20"/>
    <w:rsid w:val="003F29E7"/>
    <w:rsid w:val="003F49F7"/>
    <w:rsid w:val="00405F85"/>
    <w:rsid w:val="004062D7"/>
    <w:rsid w:val="00411E70"/>
    <w:rsid w:val="004147FE"/>
    <w:rsid w:val="004161E3"/>
    <w:rsid w:val="004216CB"/>
    <w:rsid w:val="00421A22"/>
    <w:rsid w:val="00421DCD"/>
    <w:rsid w:val="004319E3"/>
    <w:rsid w:val="004337C5"/>
    <w:rsid w:val="004341A0"/>
    <w:rsid w:val="0043616A"/>
    <w:rsid w:val="00437C4D"/>
    <w:rsid w:val="00441D7C"/>
    <w:rsid w:val="00443A7F"/>
    <w:rsid w:val="00446554"/>
    <w:rsid w:val="0044756B"/>
    <w:rsid w:val="004553AE"/>
    <w:rsid w:val="00462D47"/>
    <w:rsid w:val="004636BB"/>
    <w:rsid w:val="00466416"/>
    <w:rsid w:val="004702DA"/>
    <w:rsid w:val="0047135F"/>
    <w:rsid w:val="00474A7A"/>
    <w:rsid w:val="00474D0E"/>
    <w:rsid w:val="00476942"/>
    <w:rsid w:val="00480C12"/>
    <w:rsid w:val="004842FB"/>
    <w:rsid w:val="004852E5"/>
    <w:rsid w:val="0048608A"/>
    <w:rsid w:val="004866D1"/>
    <w:rsid w:val="00495206"/>
    <w:rsid w:val="004A3E7D"/>
    <w:rsid w:val="004A4331"/>
    <w:rsid w:val="004A5052"/>
    <w:rsid w:val="004A6217"/>
    <w:rsid w:val="004A79B8"/>
    <w:rsid w:val="004A7FBE"/>
    <w:rsid w:val="004B20C5"/>
    <w:rsid w:val="004B4606"/>
    <w:rsid w:val="004B5276"/>
    <w:rsid w:val="004B53C1"/>
    <w:rsid w:val="004B6810"/>
    <w:rsid w:val="004B7D78"/>
    <w:rsid w:val="004B7F24"/>
    <w:rsid w:val="004C23D1"/>
    <w:rsid w:val="004C77B2"/>
    <w:rsid w:val="004D16C9"/>
    <w:rsid w:val="004D28F8"/>
    <w:rsid w:val="004D2D7D"/>
    <w:rsid w:val="004D596B"/>
    <w:rsid w:val="004E604D"/>
    <w:rsid w:val="00500A67"/>
    <w:rsid w:val="00500A74"/>
    <w:rsid w:val="0050359E"/>
    <w:rsid w:val="00505716"/>
    <w:rsid w:val="00511828"/>
    <w:rsid w:val="00513825"/>
    <w:rsid w:val="00514C72"/>
    <w:rsid w:val="005167EB"/>
    <w:rsid w:val="0051693E"/>
    <w:rsid w:val="00517A8D"/>
    <w:rsid w:val="00521C1E"/>
    <w:rsid w:val="00521D18"/>
    <w:rsid w:val="00522F8B"/>
    <w:rsid w:val="005251B5"/>
    <w:rsid w:val="00530052"/>
    <w:rsid w:val="00530CCA"/>
    <w:rsid w:val="00534E16"/>
    <w:rsid w:val="0054370C"/>
    <w:rsid w:val="00544E9A"/>
    <w:rsid w:val="00547EB7"/>
    <w:rsid w:val="0055262E"/>
    <w:rsid w:val="00553C06"/>
    <w:rsid w:val="00555887"/>
    <w:rsid w:val="00555E54"/>
    <w:rsid w:val="00562E4E"/>
    <w:rsid w:val="00564A77"/>
    <w:rsid w:val="005738C6"/>
    <w:rsid w:val="005802A5"/>
    <w:rsid w:val="00581054"/>
    <w:rsid w:val="005831EE"/>
    <w:rsid w:val="00585031"/>
    <w:rsid w:val="00593F25"/>
    <w:rsid w:val="005955FE"/>
    <w:rsid w:val="005976BF"/>
    <w:rsid w:val="005A24C7"/>
    <w:rsid w:val="005A30D2"/>
    <w:rsid w:val="005B56F4"/>
    <w:rsid w:val="005C040C"/>
    <w:rsid w:val="005C0876"/>
    <w:rsid w:val="005C5495"/>
    <w:rsid w:val="005C5B86"/>
    <w:rsid w:val="005C6429"/>
    <w:rsid w:val="005C70C7"/>
    <w:rsid w:val="005C78F7"/>
    <w:rsid w:val="005D1D8B"/>
    <w:rsid w:val="005D3F5E"/>
    <w:rsid w:val="005D6EA5"/>
    <w:rsid w:val="005E1B39"/>
    <w:rsid w:val="005E5388"/>
    <w:rsid w:val="005E6088"/>
    <w:rsid w:val="005F1B62"/>
    <w:rsid w:val="00601B37"/>
    <w:rsid w:val="0060546E"/>
    <w:rsid w:val="006074A4"/>
    <w:rsid w:val="006079B8"/>
    <w:rsid w:val="00610D34"/>
    <w:rsid w:val="0061418E"/>
    <w:rsid w:val="00614892"/>
    <w:rsid w:val="00615A53"/>
    <w:rsid w:val="00621112"/>
    <w:rsid w:val="00626530"/>
    <w:rsid w:val="00626C55"/>
    <w:rsid w:val="006308D1"/>
    <w:rsid w:val="006313BD"/>
    <w:rsid w:val="00632525"/>
    <w:rsid w:val="0063316F"/>
    <w:rsid w:val="00635ADF"/>
    <w:rsid w:val="0063625A"/>
    <w:rsid w:val="00640C2D"/>
    <w:rsid w:val="006420F5"/>
    <w:rsid w:val="00642AA9"/>
    <w:rsid w:val="006441EE"/>
    <w:rsid w:val="00650832"/>
    <w:rsid w:val="00653F69"/>
    <w:rsid w:val="006575C3"/>
    <w:rsid w:val="006578BB"/>
    <w:rsid w:val="00660031"/>
    <w:rsid w:val="00660D93"/>
    <w:rsid w:val="006645A6"/>
    <w:rsid w:val="00670976"/>
    <w:rsid w:val="0068152A"/>
    <w:rsid w:val="006818B7"/>
    <w:rsid w:val="00683580"/>
    <w:rsid w:val="00684B16"/>
    <w:rsid w:val="00685C34"/>
    <w:rsid w:val="00687B71"/>
    <w:rsid w:val="006906C6"/>
    <w:rsid w:val="00691EDF"/>
    <w:rsid w:val="006935F3"/>
    <w:rsid w:val="006958A1"/>
    <w:rsid w:val="00696883"/>
    <w:rsid w:val="006A01C1"/>
    <w:rsid w:val="006A2D29"/>
    <w:rsid w:val="006A67FB"/>
    <w:rsid w:val="006B2EC3"/>
    <w:rsid w:val="006C22B1"/>
    <w:rsid w:val="006C2A92"/>
    <w:rsid w:val="006C2AB7"/>
    <w:rsid w:val="006C34F0"/>
    <w:rsid w:val="006C4297"/>
    <w:rsid w:val="006C7D17"/>
    <w:rsid w:val="006D6A20"/>
    <w:rsid w:val="006D6EC9"/>
    <w:rsid w:val="006E2C48"/>
    <w:rsid w:val="006E4CEC"/>
    <w:rsid w:val="006E505F"/>
    <w:rsid w:val="006F1E70"/>
    <w:rsid w:val="006F7828"/>
    <w:rsid w:val="0070061F"/>
    <w:rsid w:val="00701392"/>
    <w:rsid w:val="0070373E"/>
    <w:rsid w:val="00703F9A"/>
    <w:rsid w:val="0070564B"/>
    <w:rsid w:val="007072AB"/>
    <w:rsid w:val="00721570"/>
    <w:rsid w:val="00724E3A"/>
    <w:rsid w:val="00725246"/>
    <w:rsid w:val="00730E88"/>
    <w:rsid w:val="00730EC7"/>
    <w:rsid w:val="007315B9"/>
    <w:rsid w:val="007435C7"/>
    <w:rsid w:val="00743DC5"/>
    <w:rsid w:val="00744519"/>
    <w:rsid w:val="0074778B"/>
    <w:rsid w:val="00747E40"/>
    <w:rsid w:val="00753838"/>
    <w:rsid w:val="00754446"/>
    <w:rsid w:val="007550DD"/>
    <w:rsid w:val="007550EB"/>
    <w:rsid w:val="00757092"/>
    <w:rsid w:val="00757ED8"/>
    <w:rsid w:val="00757F41"/>
    <w:rsid w:val="0076337F"/>
    <w:rsid w:val="0076455D"/>
    <w:rsid w:val="007645BC"/>
    <w:rsid w:val="007702F2"/>
    <w:rsid w:val="0077169F"/>
    <w:rsid w:val="007737BB"/>
    <w:rsid w:val="00773BD9"/>
    <w:rsid w:val="00775161"/>
    <w:rsid w:val="00776C67"/>
    <w:rsid w:val="007805A8"/>
    <w:rsid w:val="007856A9"/>
    <w:rsid w:val="0078578F"/>
    <w:rsid w:val="007929AA"/>
    <w:rsid w:val="00792E41"/>
    <w:rsid w:val="007938B7"/>
    <w:rsid w:val="00794D71"/>
    <w:rsid w:val="007976DA"/>
    <w:rsid w:val="007A00B9"/>
    <w:rsid w:val="007A0C0D"/>
    <w:rsid w:val="007A392C"/>
    <w:rsid w:val="007A4FE8"/>
    <w:rsid w:val="007B0F2C"/>
    <w:rsid w:val="007B3E8A"/>
    <w:rsid w:val="007B43ED"/>
    <w:rsid w:val="007C25FF"/>
    <w:rsid w:val="007C675D"/>
    <w:rsid w:val="007C7C37"/>
    <w:rsid w:val="007D081C"/>
    <w:rsid w:val="007D0E07"/>
    <w:rsid w:val="007D12B3"/>
    <w:rsid w:val="007D30AA"/>
    <w:rsid w:val="007D5099"/>
    <w:rsid w:val="007D5191"/>
    <w:rsid w:val="007E2891"/>
    <w:rsid w:val="007E7183"/>
    <w:rsid w:val="007F0305"/>
    <w:rsid w:val="007F09F2"/>
    <w:rsid w:val="007F2241"/>
    <w:rsid w:val="007F5B0B"/>
    <w:rsid w:val="007F6533"/>
    <w:rsid w:val="007F73C2"/>
    <w:rsid w:val="00800A4D"/>
    <w:rsid w:val="00804E86"/>
    <w:rsid w:val="00805534"/>
    <w:rsid w:val="00806EDA"/>
    <w:rsid w:val="00807AA0"/>
    <w:rsid w:val="00816137"/>
    <w:rsid w:val="008167A6"/>
    <w:rsid w:val="008170B8"/>
    <w:rsid w:val="00817B3F"/>
    <w:rsid w:val="00821593"/>
    <w:rsid w:val="0082252C"/>
    <w:rsid w:val="008264B6"/>
    <w:rsid w:val="008340DA"/>
    <w:rsid w:val="0083459C"/>
    <w:rsid w:val="008357F9"/>
    <w:rsid w:val="008363E3"/>
    <w:rsid w:val="00836D1D"/>
    <w:rsid w:val="008376A7"/>
    <w:rsid w:val="00841629"/>
    <w:rsid w:val="00842F45"/>
    <w:rsid w:val="0084441B"/>
    <w:rsid w:val="00844F9F"/>
    <w:rsid w:val="00845407"/>
    <w:rsid w:val="00845FEF"/>
    <w:rsid w:val="008501F2"/>
    <w:rsid w:val="00855C3C"/>
    <w:rsid w:val="00865047"/>
    <w:rsid w:val="00865489"/>
    <w:rsid w:val="00867609"/>
    <w:rsid w:val="008676B2"/>
    <w:rsid w:val="008717B1"/>
    <w:rsid w:val="008735B6"/>
    <w:rsid w:val="0087719F"/>
    <w:rsid w:val="0087757B"/>
    <w:rsid w:val="00877EE3"/>
    <w:rsid w:val="008819D7"/>
    <w:rsid w:val="008850C9"/>
    <w:rsid w:val="00887866"/>
    <w:rsid w:val="00891C9C"/>
    <w:rsid w:val="00893B71"/>
    <w:rsid w:val="00893CBD"/>
    <w:rsid w:val="00893E32"/>
    <w:rsid w:val="00894B71"/>
    <w:rsid w:val="008971D5"/>
    <w:rsid w:val="008A2BD4"/>
    <w:rsid w:val="008A7FC6"/>
    <w:rsid w:val="008B3FB4"/>
    <w:rsid w:val="008B495F"/>
    <w:rsid w:val="008B750E"/>
    <w:rsid w:val="008C0421"/>
    <w:rsid w:val="008C1E8E"/>
    <w:rsid w:val="008C2847"/>
    <w:rsid w:val="008C4CAE"/>
    <w:rsid w:val="008D3EAC"/>
    <w:rsid w:val="008E3876"/>
    <w:rsid w:val="008E484F"/>
    <w:rsid w:val="008E55CE"/>
    <w:rsid w:val="008E5969"/>
    <w:rsid w:val="008E6158"/>
    <w:rsid w:val="008E69C8"/>
    <w:rsid w:val="008F0871"/>
    <w:rsid w:val="008F2140"/>
    <w:rsid w:val="008F6BDB"/>
    <w:rsid w:val="008F767E"/>
    <w:rsid w:val="00900439"/>
    <w:rsid w:val="009026A4"/>
    <w:rsid w:val="00902EF3"/>
    <w:rsid w:val="0090340A"/>
    <w:rsid w:val="009111CD"/>
    <w:rsid w:val="009118B4"/>
    <w:rsid w:val="00914EBE"/>
    <w:rsid w:val="009167D8"/>
    <w:rsid w:val="00922C3B"/>
    <w:rsid w:val="00925BA8"/>
    <w:rsid w:val="00930F24"/>
    <w:rsid w:val="009336FD"/>
    <w:rsid w:val="00934829"/>
    <w:rsid w:val="00936F1B"/>
    <w:rsid w:val="009407D9"/>
    <w:rsid w:val="00940B7C"/>
    <w:rsid w:val="00942142"/>
    <w:rsid w:val="0094236E"/>
    <w:rsid w:val="00955806"/>
    <w:rsid w:val="00957791"/>
    <w:rsid w:val="009638C9"/>
    <w:rsid w:val="009723B8"/>
    <w:rsid w:val="00974300"/>
    <w:rsid w:val="00977D07"/>
    <w:rsid w:val="00982B6F"/>
    <w:rsid w:val="00983E61"/>
    <w:rsid w:val="00991564"/>
    <w:rsid w:val="00991E90"/>
    <w:rsid w:val="00995340"/>
    <w:rsid w:val="009956E7"/>
    <w:rsid w:val="00997550"/>
    <w:rsid w:val="009A05F2"/>
    <w:rsid w:val="009A4F02"/>
    <w:rsid w:val="009A7854"/>
    <w:rsid w:val="009B3966"/>
    <w:rsid w:val="009B72FF"/>
    <w:rsid w:val="009B750A"/>
    <w:rsid w:val="009C382F"/>
    <w:rsid w:val="009C3BCD"/>
    <w:rsid w:val="009C3FC7"/>
    <w:rsid w:val="009C4135"/>
    <w:rsid w:val="009C413A"/>
    <w:rsid w:val="009C46F9"/>
    <w:rsid w:val="009C63D6"/>
    <w:rsid w:val="009D044E"/>
    <w:rsid w:val="009D2D23"/>
    <w:rsid w:val="009D4591"/>
    <w:rsid w:val="009D5842"/>
    <w:rsid w:val="009D5FB5"/>
    <w:rsid w:val="009E5097"/>
    <w:rsid w:val="009E7933"/>
    <w:rsid w:val="009F472A"/>
    <w:rsid w:val="009F6589"/>
    <w:rsid w:val="00A00E70"/>
    <w:rsid w:val="00A01795"/>
    <w:rsid w:val="00A0279B"/>
    <w:rsid w:val="00A02C79"/>
    <w:rsid w:val="00A058E0"/>
    <w:rsid w:val="00A10B58"/>
    <w:rsid w:val="00A10E11"/>
    <w:rsid w:val="00A1636E"/>
    <w:rsid w:val="00A21F5F"/>
    <w:rsid w:val="00A258BF"/>
    <w:rsid w:val="00A31586"/>
    <w:rsid w:val="00A31D57"/>
    <w:rsid w:val="00A3523B"/>
    <w:rsid w:val="00A42C2C"/>
    <w:rsid w:val="00A471EB"/>
    <w:rsid w:val="00A47FD8"/>
    <w:rsid w:val="00A503A2"/>
    <w:rsid w:val="00A54CB2"/>
    <w:rsid w:val="00A61312"/>
    <w:rsid w:val="00A61D68"/>
    <w:rsid w:val="00A63291"/>
    <w:rsid w:val="00A63400"/>
    <w:rsid w:val="00A65F24"/>
    <w:rsid w:val="00A70E37"/>
    <w:rsid w:val="00A710B8"/>
    <w:rsid w:val="00A71AA1"/>
    <w:rsid w:val="00A73235"/>
    <w:rsid w:val="00A750E8"/>
    <w:rsid w:val="00A80EBF"/>
    <w:rsid w:val="00A82CDD"/>
    <w:rsid w:val="00A85DC2"/>
    <w:rsid w:val="00A87813"/>
    <w:rsid w:val="00AA347D"/>
    <w:rsid w:val="00AA58DA"/>
    <w:rsid w:val="00AA6823"/>
    <w:rsid w:val="00AA6F9E"/>
    <w:rsid w:val="00AB01D6"/>
    <w:rsid w:val="00AB059F"/>
    <w:rsid w:val="00AB404B"/>
    <w:rsid w:val="00AC1152"/>
    <w:rsid w:val="00AC359F"/>
    <w:rsid w:val="00AC3B1A"/>
    <w:rsid w:val="00AC466C"/>
    <w:rsid w:val="00AC5DBE"/>
    <w:rsid w:val="00AD19D7"/>
    <w:rsid w:val="00AF0485"/>
    <w:rsid w:val="00AF3961"/>
    <w:rsid w:val="00B01731"/>
    <w:rsid w:val="00B03629"/>
    <w:rsid w:val="00B072CF"/>
    <w:rsid w:val="00B10DCC"/>
    <w:rsid w:val="00B14AB2"/>
    <w:rsid w:val="00B172F9"/>
    <w:rsid w:val="00B20600"/>
    <w:rsid w:val="00B216E8"/>
    <w:rsid w:val="00B22C04"/>
    <w:rsid w:val="00B268E0"/>
    <w:rsid w:val="00B26DA4"/>
    <w:rsid w:val="00B26EC1"/>
    <w:rsid w:val="00B30673"/>
    <w:rsid w:val="00B336A0"/>
    <w:rsid w:val="00B37C4A"/>
    <w:rsid w:val="00B4162F"/>
    <w:rsid w:val="00B442A9"/>
    <w:rsid w:val="00B5256B"/>
    <w:rsid w:val="00B617B2"/>
    <w:rsid w:val="00B61867"/>
    <w:rsid w:val="00B63029"/>
    <w:rsid w:val="00B64A34"/>
    <w:rsid w:val="00B70030"/>
    <w:rsid w:val="00B7094B"/>
    <w:rsid w:val="00B72537"/>
    <w:rsid w:val="00B741A6"/>
    <w:rsid w:val="00B76B1D"/>
    <w:rsid w:val="00B76F78"/>
    <w:rsid w:val="00B8121C"/>
    <w:rsid w:val="00B8167E"/>
    <w:rsid w:val="00B84C28"/>
    <w:rsid w:val="00B8566A"/>
    <w:rsid w:val="00B91F0C"/>
    <w:rsid w:val="00B93143"/>
    <w:rsid w:val="00B94A5C"/>
    <w:rsid w:val="00B95212"/>
    <w:rsid w:val="00BA1C88"/>
    <w:rsid w:val="00BA26AC"/>
    <w:rsid w:val="00BA6EE1"/>
    <w:rsid w:val="00BB265F"/>
    <w:rsid w:val="00BB3E06"/>
    <w:rsid w:val="00BC3893"/>
    <w:rsid w:val="00BC3CA2"/>
    <w:rsid w:val="00BD0240"/>
    <w:rsid w:val="00BD1EB9"/>
    <w:rsid w:val="00BD7FBA"/>
    <w:rsid w:val="00BE28AD"/>
    <w:rsid w:val="00BE3A04"/>
    <w:rsid w:val="00BE5677"/>
    <w:rsid w:val="00BF21F0"/>
    <w:rsid w:val="00BF2363"/>
    <w:rsid w:val="00BF2B8D"/>
    <w:rsid w:val="00BF3A25"/>
    <w:rsid w:val="00BF6C79"/>
    <w:rsid w:val="00BF70DF"/>
    <w:rsid w:val="00C0266C"/>
    <w:rsid w:val="00C03B79"/>
    <w:rsid w:val="00C201A6"/>
    <w:rsid w:val="00C24587"/>
    <w:rsid w:val="00C24D21"/>
    <w:rsid w:val="00C2766C"/>
    <w:rsid w:val="00C33F7E"/>
    <w:rsid w:val="00C43AF0"/>
    <w:rsid w:val="00C43C20"/>
    <w:rsid w:val="00C44713"/>
    <w:rsid w:val="00C45DCD"/>
    <w:rsid w:val="00C46FB5"/>
    <w:rsid w:val="00C47DBF"/>
    <w:rsid w:val="00C515C2"/>
    <w:rsid w:val="00C70738"/>
    <w:rsid w:val="00C7155F"/>
    <w:rsid w:val="00C71F28"/>
    <w:rsid w:val="00C73034"/>
    <w:rsid w:val="00C73809"/>
    <w:rsid w:val="00C74FD2"/>
    <w:rsid w:val="00C75703"/>
    <w:rsid w:val="00C75E83"/>
    <w:rsid w:val="00C76647"/>
    <w:rsid w:val="00C90D89"/>
    <w:rsid w:val="00C93B34"/>
    <w:rsid w:val="00C946E6"/>
    <w:rsid w:val="00C94992"/>
    <w:rsid w:val="00C95986"/>
    <w:rsid w:val="00C96614"/>
    <w:rsid w:val="00CA0340"/>
    <w:rsid w:val="00CA0D0A"/>
    <w:rsid w:val="00CA19B5"/>
    <w:rsid w:val="00CA25FB"/>
    <w:rsid w:val="00CA7021"/>
    <w:rsid w:val="00CB03E6"/>
    <w:rsid w:val="00CB05F9"/>
    <w:rsid w:val="00CB07EC"/>
    <w:rsid w:val="00CB1164"/>
    <w:rsid w:val="00CB2122"/>
    <w:rsid w:val="00CB540C"/>
    <w:rsid w:val="00CB55B4"/>
    <w:rsid w:val="00CC16DA"/>
    <w:rsid w:val="00CC4670"/>
    <w:rsid w:val="00CE04F0"/>
    <w:rsid w:val="00CE2E88"/>
    <w:rsid w:val="00CE32E5"/>
    <w:rsid w:val="00CE557D"/>
    <w:rsid w:val="00CE5F72"/>
    <w:rsid w:val="00CF013A"/>
    <w:rsid w:val="00CF0255"/>
    <w:rsid w:val="00CF3008"/>
    <w:rsid w:val="00CF507F"/>
    <w:rsid w:val="00CF57E6"/>
    <w:rsid w:val="00D0367D"/>
    <w:rsid w:val="00D0581D"/>
    <w:rsid w:val="00D11030"/>
    <w:rsid w:val="00D15760"/>
    <w:rsid w:val="00D160DE"/>
    <w:rsid w:val="00D21A19"/>
    <w:rsid w:val="00D229F2"/>
    <w:rsid w:val="00D24ACE"/>
    <w:rsid w:val="00D27770"/>
    <w:rsid w:val="00D31F76"/>
    <w:rsid w:val="00D33502"/>
    <w:rsid w:val="00D35C44"/>
    <w:rsid w:val="00D40815"/>
    <w:rsid w:val="00D41850"/>
    <w:rsid w:val="00D42EB0"/>
    <w:rsid w:val="00D465B8"/>
    <w:rsid w:val="00D54E9F"/>
    <w:rsid w:val="00D60548"/>
    <w:rsid w:val="00D617B3"/>
    <w:rsid w:val="00D62438"/>
    <w:rsid w:val="00D63158"/>
    <w:rsid w:val="00D63617"/>
    <w:rsid w:val="00D71CA4"/>
    <w:rsid w:val="00D7523F"/>
    <w:rsid w:val="00D76342"/>
    <w:rsid w:val="00D76E09"/>
    <w:rsid w:val="00D823DE"/>
    <w:rsid w:val="00D87F36"/>
    <w:rsid w:val="00D906D7"/>
    <w:rsid w:val="00D96B4B"/>
    <w:rsid w:val="00D96CAF"/>
    <w:rsid w:val="00DA0DD6"/>
    <w:rsid w:val="00DA136C"/>
    <w:rsid w:val="00DB1F3A"/>
    <w:rsid w:val="00DC2887"/>
    <w:rsid w:val="00DC371E"/>
    <w:rsid w:val="00DD00BA"/>
    <w:rsid w:val="00DD4868"/>
    <w:rsid w:val="00DD55BE"/>
    <w:rsid w:val="00DD5F67"/>
    <w:rsid w:val="00DE360E"/>
    <w:rsid w:val="00DE363A"/>
    <w:rsid w:val="00DE3682"/>
    <w:rsid w:val="00DE5C13"/>
    <w:rsid w:val="00DF04A7"/>
    <w:rsid w:val="00DF05F3"/>
    <w:rsid w:val="00DF28D2"/>
    <w:rsid w:val="00DF6348"/>
    <w:rsid w:val="00E02EC1"/>
    <w:rsid w:val="00E04854"/>
    <w:rsid w:val="00E05475"/>
    <w:rsid w:val="00E1259F"/>
    <w:rsid w:val="00E150A2"/>
    <w:rsid w:val="00E15E53"/>
    <w:rsid w:val="00E20534"/>
    <w:rsid w:val="00E219EC"/>
    <w:rsid w:val="00E237C2"/>
    <w:rsid w:val="00E24ACF"/>
    <w:rsid w:val="00E30F22"/>
    <w:rsid w:val="00E312C1"/>
    <w:rsid w:val="00E3621B"/>
    <w:rsid w:val="00E403AB"/>
    <w:rsid w:val="00E427B2"/>
    <w:rsid w:val="00E42D41"/>
    <w:rsid w:val="00E4518C"/>
    <w:rsid w:val="00E470D3"/>
    <w:rsid w:val="00E514A8"/>
    <w:rsid w:val="00E524B3"/>
    <w:rsid w:val="00E549B4"/>
    <w:rsid w:val="00E57021"/>
    <w:rsid w:val="00E62ECC"/>
    <w:rsid w:val="00E63A16"/>
    <w:rsid w:val="00E64F9B"/>
    <w:rsid w:val="00E70E0E"/>
    <w:rsid w:val="00E72EE4"/>
    <w:rsid w:val="00E754FC"/>
    <w:rsid w:val="00E75E21"/>
    <w:rsid w:val="00E8690B"/>
    <w:rsid w:val="00E91F96"/>
    <w:rsid w:val="00E932CC"/>
    <w:rsid w:val="00E93687"/>
    <w:rsid w:val="00E976EC"/>
    <w:rsid w:val="00EA022A"/>
    <w:rsid w:val="00EA0945"/>
    <w:rsid w:val="00EA474D"/>
    <w:rsid w:val="00EA4BB8"/>
    <w:rsid w:val="00EA6E2D"/>
    <w:rsid w:val="00EB1891"/>
    <w:rsid w:val="00EB1BD3"/>
    <w:rsid w:val="00EC589C"/>
    <w:rsid w:val="00EC7C2D"/>
    <w:rsid w:val="00EC7DF1"/>
    <w:rsid w:val="00ED1319"/>
    <w:rsid w:val="00ED59DD"/>
    <w:rsid w:val="00EE1D4A"/>
    <w:rsid w:val="00EE20A0"/>
    <w:rsid w:val="00EE365C"/>
    <w:rsid w:val="00EE7161"/>
    <w:rsid w:val="00F00786"/>
    <w:rsid w:val="00F120F1"/>
    <w:rsid w:val="00F121E6"/>
    <w:rsid w:val="00F132F8"/>
    <w:rsid w:val="00F13CE2"/>
    <w:rsid w:val="00F140BB"/>
    <w:rsid w:val="00F141DD"/>
    <w:rsid w:val="00F169CF"/>
    <w:rsid w:val="00F17AA3"/>
    <w:rsid w:val="00F2049A"/>
    <w:rsid w:val="00F23F01"/>
    <w:rsid w:val="00F27878"/>
    <w:rsid w:val="00F27E42"/>
    <w:rsid w:val="00F317BF"/>
    <w:rsid w:val="00F3692C"/>
    <w:rsid w:val="00F40A25"/>
    <w:rsid w:val="00F40DB8"/>
    <w:rsid w:val="00F42242"/>
    <w:rsid w:val="00F446DA"/>
    <w:rsid w:val="00F455C0"/>
    <w:rsid w:val="00F46CFB"/>
    <w:rsid w:val="00F510A6"/>
    <w:rsid w:val="00F54789"/>
    <w:rsid w:val="00F552B9"/>
    <w:rsid w:val="00F56706"/>
    <w:rsid w:val="00F624DD"/>
    <w:rsid w:val="00F63665"/>
    <w:rsid w:val="00F6464D"/>
    <w:rsid w:val="00F6527B"/>
    <w:rsid w:val="00F67571"/>
    <w:rsid w:val="00F71A7F"/>
    <w:rsid w:val="00F7343E"/>
    <w:rsid w:val="00F74273"/>
    <w:rsid w:val="00F767E2"/>
    <w:rsid w:val="00F830F6"/>
    <w:rsid w:val="00F84A40"/>
    <w:rsid w:val="00F91B9E"/>
    <w:rsid w:val="00F91FA5"/>
    <w:rsid w:val="00F94607"/>
    <w:rsid w:val="00F96A9B"/>
    <w:rsid w:val="00F974AB"/>
    <w:rsid w:val="00FA07EC"/>
    <w:rsid w:val="00FA0F98"/>
    <w:rsid w:val="00FA176F"/>
    <w:rsid w:val="00FA541A"/>
    <w:rsid w:val="00FA7DEE"/>
    <w:rsid w:val="00FB31E1"/>
    <w:rsid w:val="00FB703D"/>
    <w:rsid w:val="00FB783C"/>
    <w:rsid w:val="00FC0C7B"/>
    <w:rsid w:val="00FC479F"/>
    <w:rsid w:val="00FC58A1"/>
    <w:rsid w:val="00FD1436"/>
    <w:rsid w:val="00FD52CF"/>
    <w:rsid w:val="00FD58A8"/>
    <w:rsid w:val="00FE7E86"/>
    <w:rsid w:val="00FF00F0"/>
    <w:rsid w:val="00FF0A86"/>
    <w:rsid w:val="00FF2D11"/>
    <w:rsid w:val="00FF5738"/>
    <w:rsid w:val="00FF6517"/>
    <w:rsid w:val="00FF7919"/>
    <w:rsid w:val="00FF7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97B85"/>
    <w:pPr>
      <w:spacing w:line="276" w:lineRule="auto"/>
    </w:pPr>
    <w:rPr>
      <w:rFonts w:ascii="Times New Roman" w:eastAsia="Times New Roman" w:hAnsi="Times New Roman"/>
      <w:szCs w:val="22"/>
    </w:rPr>
  </w:style>
  <w:style w:type="paragraph" w:styleId="1">
    <w:name w:val="heading 1"/>
    <w:aliases w:val="новая страница"/>
    <w:basedOn w:val="a"/>
    <w:next w:val="a"/>
    <w:link w:val="10"/>
    <w:uiPriority w:val="99"/>
    <w:qFormat/>
    <w:rsid w:val="003C1FF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9"/>
    <w:qFormat/>
    <w:rsid w:val="00AA58DA"/>
    <w:pPr>
      <w:keepNext/>
      <w:jc w:val="center"/>
      <w:outlineLvl w:val="1"/>
    </w:pPr>
    <w:rPr>
      <w:b/>
      <w:bCs/>
      <w:i/>
      <w:iCs/>
      <w:color w:val="000000"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9"/>
    <w:qFormat/>
    <w:rsid w:val="006B2EC3"/>
    <w:pPr>
      <w:keepNext/>
      <w:spacing w:before="240" w:after="60"/>
      <w:jc w:val="center"/>
      <w:outlineLvl w:val="2"/>
    </w:pPr>
    <w:rPr>
      <w:b/>
      <w:bCs/>
      <w:sz w:val="24"/>
      <w:szCs w:val="26"/>
    </w:rPr>
  </w:style>
  <w:style w:type="paragraph" w:styleId="4">
    <w:name w:val="heading 4"/>
    <w:basedOn w:val="a"/>
    <w:next w:val="a"/>
    <w:link w:val="40"/>
    <w:autoRedefine/>
    <w:uiPriority w:val="99"/>
    <w:qFormat/>
    <w:rsid w:val="006B2EC3"/>
    <w:pPr>
      <w:keepNext/>
      <w:jc w:val="center"/>
      <w:outlineLvl w:val="3"/>
    </w:pPr>
    <w:rPr>
      <w:b/>
      <w:bCs/>
      <w:i/>
      <w:sz w:val="24"/>
      <w:szCs w:val="28"/>
    </w:rPr>
  </w:style>
  <w:style w:type="paragraph" w:styleId="5">
    <w:name w:val="heading 5"/>
    <w:basedOn w:val="a"/>
    <w:next w:val="a"/>
    <w:link w:val="50"/>
    <w:autoRedefine/>
    <w:uiPriority w:val="99"/>
    <w:qFormat/>
    <w:rsid w:val="003502ED"/>
    <w:pPr>
      <w:spacing w:line="240" w:lineRule="auto"/>
      <w:outlineLvl w:val="4"/>
    </w:pPr>
    <w:rPr>
      <w:rFonts w:ascii="Arial" w:hAnsi="Arial"/>
      <w:b/>
      <w:bCs/>
      <w:i/>
      <w:iCs/>
      <w:sz w:val="24"/>
      <w:szCs w:val="26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855C3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"/>
    <w:link w:val="1"/>
    <w:uiPriority w:val="99"/>
    <w:locked/>
    <w:rsid w:val="003C1FF8"/>
    <w:rPr>
      <w:rFonts w:ascii="Cambria" w:hAnsi="Cambria" w:cs="Times New Roman"/>
      <w:b/>
      <w:color w:val="365F91"/>
      <w:sz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AA58DA"/>
    <w:rPr>
      <w:rFonts w:ascii="Times New Roman" w:hAnsi="Times New Roman" w:cs="Times New Roman"/>
      <w:b/>
      <w:i/>
      <w:color w:val="000000"/>
      <w:sz w:val="32"/>
    </w:rPr>
  </w:style>
  <w:style w:type="character" w:customStyle="1" w:styleId="30">
    <w:name w:val="Заголовок 3 Знак"/>
    <w:link w:val="3"/>
    <w:uiPriority w:val="99"/>
    <w:locked/>
    <w:rsid w:val="006B2EC3"/>
    <w:rPr>
      <w:rFonts w:ascii="Times New Roman" w:hAnsi="Times New Roman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6B2EC3"/>
    <w:rPr>
      <w:rFonts w:ascii="Times New Roman" w:hAnsi="Times New Roman" w:cs="Times New Roman"/>
      <w:b/>
      <w:i/>
      <w:sz w:val="28"/>
    </w:rPr>
  </w:style>
  <w:style w:type="character" w:customStyle="1" w:styleId="50">
    <w:name w:val="Заголовок 5 Знак"/>
    <w:link w:val="5"/>
    <w:uiPriority w:val="99"/>
    <w:locked/>
    <w:rsid w:val="003502ED"/>
    <w:rPr>
      <w:rFonts w:ascii="Arial" w:hAnsi="Arial" w:cs="Times New Roman"/>
      <w:b/>
      <w:i/>
      <w:sz w:val="26"/>
    </w:rPr>
  </w:style>
  <w:style w:type="paragraph" w:customStyle="1" w:styleId="ConsPlusNormal">
    <w:name w:val="ConsPlusNormal"/>
    <w:uiPriority w:val="99"/>
    <w:rsid w:val="00936F1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rsid w:val="003C1FF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3C1FF8"/>
    <w:rPr>
      <w:rFonts w:ascii="Tahoma" w:hAnsi="Tahoma" w:cs="Times New Roman"/>
      <w:sz w:val="16"/>
      <w:lang w:eastAsia="ru-RU"/>
    </w:rPr>
  </w:style>
  <w:style w:type="paragraph" w:styleId="a5">
    <w:name w:val="TOC Heading"/>
    <w:basedOn w:val="1"/>
    <w:next w:val="a"/>
    <w:uiPriority w:val="99"/>
    <w:qFormat/>
    <w:rsid w:val="003C1FF8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99"/>
    <w:rsid w:val="003B5E00"/>
    <w:pPr>
      <w:spacing w:line="240" w:lineRule="auto"/>
    </w:pPr>
    <w:rPr>
      <w:rFonts w:ascii="Arial" w:hAnsi="Arial"/>
    </w:rPr>
  </w:style>
  <w:style w:type="character" w:styleId="a6">
    <w:name w:val="Hyperlink"/>
    <w:uiPriority w:val="99"/>
    <w:rsid w:val="003C1FF8"/>
    <w:rPr>
      <w:rFonts w:cs="Times New Roman"/>
      <w:color w:val="0000FF"/>
      <w:u w:val="single"/>
    </w:rPr>
  </w:style>
  <w:style w:type="paragraph" w:styleId="a7">
    <w:name w:val="Document Map"/>
    <w:basedOn w:val="a"/>
    <w:link w:val="a8"/>
    <w:uiPriority w:val="99"/>
    <w:semiHidden/>
    <w:rsid w:val="003C1FF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Схема документа Знак"/>
    <w:link w:val="a7"/>
    <w:uiPriority w:val="99"/>
    <w:semiHidden/>
    <w:locked/>
    <w:rsid w:val="003C1FF8"/>
    <w:rPr>
      <w:rFonts w:ascii="Tahoma" w:hAnsi="Tahoma" w:cs="Times New Roman"/>
      <w:sz w:val="16"/>
      <w:lang w:eastAsia="ru-RU"/>
    </w:rPr>
  </w:style>
  <w:style w:type="paragraph" w:styleId="a9">
    <w:name w:val="No Spacing"/>
    <w:link w:val="aa"/>
    <w:autoRedefine/>
    <w:uiPriority w:val="99"/>
    <w:qFormat/>
    <w:rsid w:val="000B1FF8"/>
    <w:pPr>
      <w:ind w:firstLine="709"/>
      <w:jc w:val="both"/>
    </w:pPr>
    <w:rPr>
      <w:rFonts w:ascii="Times New Roman" w:hAnsi="Times New Roman"/>
      <w:color w:val="FF0000"/>
      <w:sz w:val="26"/>
      <w:szCs w:val="22"/>
      <w:lang w:eastAsia="en-US"/>
    </w:rPr>
  </w:style>
  <w:style w:type="paragraph" w:styleId="21">
    <w:name w:val="toc 2"/>
    <w:basedOn w:val="a"/>
    <w:next w:val="a"/>
    <w:autoRedefine/>
    <w:uiPriority w:val="99"/>
    <w:rsid w:val="00564A77"/>
  </w:style>
  <w:style w:type="paragraph" w:styleId="31">
    <w:name w:val="toc 3"/>
    <w:basedOn w:val="a"/>
    <w:next w:val="a"/>
    <w:autoRedefine/>
    <w:uiPriority w:val="99"/>
    <w:rsid w:val="00564A77"/>
  </w:style>
  <w:style w:type="paragraph" w:styleId="ab">
    <w:name w:val="Normal (Web)"/>
    <w:basedOn w:val="a"/>
    <w:uiPriority w:val="99"/>
    <w:rsid w:val="007A392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7A392C"/>
    <w:rPr>
      <w:rFonts w:cs="Times New Roman"/>
    </w:rPr>
  </w:style>
  <w:style w:type="character" w:customStyle="1" w:styleId="12">
    <w:name w:val="Дата1"/>
    <w:uiPriority w:val="99"/>
    <w:rsid w:val="007A392C"/>
    <w:rPr>
      <w:rFonts w:cs="Times New Roman"/>
    </w:rPr>
  </w:style>
  <w:style w:type="paragraph" w:styleId="ac">
    <w:name w:val="header"/>
    <w:basedOn w:val="a"/>
    <w:link w:val="ad"/>
    <w:uiPriority w:val="99"/>
    <w:rsid w:val="00E64F9B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d">
    <w:name w:val="Верхний колонтитул Знак"/>
    <w:link w:val="ac"/>
    <w:uiPriority w:val="99"/>
    <w:locked/>
    <w:rsid w:val="00E64F9B"/>
    <w:rPr>
      <w:rFonts w:eastAsia="Times New Roman" w:cs="Times New Roman"/>
      <w:sz w:val="22"/>
    </w:rPr>
  </w:style>
  <w:style w:type="paragraph" w:styleId="ae">
    <w:name w:val="footer"/>
    <w:basedOn w:val="a"/>
    <w:link w:val="af"/>
    <w:uiPriority w:val="99"/>
    <w:rsid w:val="00E64F9B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f">
    <w:name w:val="Нижний колонтитул Знак"/>
    <w:link w:val="ae"/>
    <w:uiPriority w:val="99"/>
    <w:locked/>
    <w:rsid w:val="00E64F9B"/>
    <w:rPr>
      <w:rFonts w:eastAsia="Times New Roman" w:cs="Times New Roman"/>
      <w:sz w:val="22"/>
    </w:rPr>
  </w:style>
  <w:style w:type="paragraph" w:customStyle="1" w:styleId="Normal1">
    <w:name w:val="Normal1"/>
    <w:link w:val="Normal"/>
    <w:uiPriority w:val="99"/>
    <w:rsid w:val="00FF2D11"/>
    <w:rPr>
      <w:rFonts w:ascii="Times New Roman" w:hAnsi="Times New Roman"/>
      <w:sz w:val="24"/>
      <w:szCs w:val="22"/>
    </w:rPr>
  </w:style>
  <w:style w:type="character" w:customStyle="1" w:styleId="Normal">
    <w:name w:val="Normal Знак"/>
    <w:link w:val="Normal1"/>
    <w:uiPriority w:val="99"/>
    <w:locked/>
    <w:rsid w:val="00FF2D11"/>
    <w:rPr>
      <w:rFonts w:ascii="Times New Roman" w:hAnsi="Times New Roman"/>
      <w:sz w:val="22"/>
    </w:rPr>
  </w:style>
  <w:style w:type="paragraph" w:styleId="af0">
    <w:name w:val="List Paragraph"/>
    <w:basedOn w:val="a"/>
    <w:uiPriority w:val="99"/>
    <w:qFormat/>
    <w:rsid w:val="004B7D78"/>
    <w:pPr>
      <w:ind w:left="720"/>
      <w:contextualSpacing/>
    </w:pPr>
    <w:rPr>
      <w:rFonts w:eastAsia="Calibri"/>
      <w:lang w:eastAsia="en-US"/>
    </w:rPr>
  </w:style>
  <w:style w:type="character" w:customStyle="1" w:styleId="WW8Num9z1">
    <w:name w:val="WW8Num9z1"/>
    <w:uiPriority w:val="99"/>
    <w:rsid w:val="00E63A16"/>
    <w:rPr>
      <w:rFonts w:ascii="Symbol" w:hAnsi="Symbol"/>
    </w:rPr>
  </w:style>
  <w:style w:type="character" w:styleId="af1">
    <w:name w:val="Emphasis"/>
    <w:uiPriority w:val="99"/>
    <w:qFormat/>
    <w:rsid w:val="00222EC2"/>
    <w:rPr>
      <w:rFonts w:ascii="Arial" w:hAnsi="Arial" w:cs="Times New Roman"/>
      <w:i/>
      <w:sz w:val="16"/>
    </w:rPr>
  </w:style>
  <w:style w:type="paragraph" w:styleId="af2">
    <w:name w:val="Title"/>
    <w:basedOn w:val="a"/>
    <w:next w:val="a"/>
    <w:link w:val="af3"/>
    <w:autoRedefine/>
    <w:uiPriority w:val="99"/>
    <w:qFormat/>
    <w:rsid w:val="00AC466C"/>
    <w:pPr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uiPriority w:val="99"/>
    <w:locked/>
    <w:rsid w:val="00AC466C"/>
    <w:rPr>
      <w:rFonts w:ascii="Arial" w:hAnsi="Arial" w:cs="Times New Roman"/>
      <w:b/>
      <w:kern w:val="28"/>
      <w:sz w:val="32"/>
    </w:rPr>
  </w:style>
  <w:style w:type="character" w:customStyle="1" w:styleId="aa">
    <w:name w:val="Без интервала Знак"/>
    <w:link w:val="a9"/>
    <w:uiPriority w:val="99"/>
    <w:locked/>
    <w:rsid w:val="000B1FF8"/>
    <w:rPr>
      <w:rFonts w:ascii="Times New Roman" w:hAnsi="Times New Roman"/>
      <w:color w:val="FF0000"/>
      <w:sz w:val="22"/>
      <w:lang w:eastAsia="en-US"/>
    </w:rPr>
  </w:style>
  <w:style w:type="paragraph" w:styleId="af4">
    <w:name w:val="Subtitle"/>
    <w:basedOn w:val="af5"/>
    <w:next w:val="a"/>
    <w:link w:val="af6"/>
    <w:uiPriority w:val="99"/>
    <w:qFormat/>
    <w:rsid w:val="00314AD2"/>
    <w:pPr>
      <w:spacing w:after="0" w:line="240" w:lineRule="auto"/>
      <w:jc w:val="center"/>
    </w:pPr>
    <w:rPr>
      <w:rFonts w:ascii="Calibri" w:hAnsi="Calibri"/>
      <w:b/>
      <w:sz w:val="24"/>
      <w:szCs w:val="20"/>
      <w:lang w:val="en-US"/>
    </w:rPr>
  </w:style>
  <w:style w:type="character" w:customStyle="1" w:styleId="af6">
    <w:name w:val="Подзаголовок Знак"/>
    <w:link w:val="af4"/>
    <w:uiPriority w:val="99"/>
    <w:locked/>
    <w:rsid w:val="00314AD2"/>
    <w:rPr>
      <w:rFonts w:eastAsia="Times New Roman" w:cs="Times New Roman"/>
      <w:b/>
      <w:sz w:val="24"/>
      <w:lang w:val="en-US"/>
    </w:rPr>
  </w:style>
  <w:style w:type="paragraph" w:styleId="af5">
    <w:name w:val="Body Text"/>
    <w:basedOn w:val="a"/>
    <w:link w:val="af7"/>
    <w:uiPriority w:val="99"/>
    <w:semiHidden/>
    <w:rsid w:val="00314AD2"/>
    <w:pPr>
      <w:spacing w:after="120"/>
    </w:pPr>
    <w:rPr>
      <w:rFonts w:ascii="Arial" w:hAnsi="Arial"/>
    </w:rPr>
  </w:style>
  <w:style w:type="character" w:customStyle="1" w:styleId="af7">
    <w:name w:val="Основной текст Знак"/>
    <w:link w:val="af5"/>
    <w:uiPriority w:val="99"/>
    <w:semiHidden/>
    <w:locked/>
    <w:rsid w:val="00314AD2"/>
    <w:rPr>
      <w:rFonts w:ascii="Arial" w:hAnsi="Arial" w:cs="Times New Roman"/>
      <w:sz w:val="22"/>
    </w:rPr>
  </w:style>
  <w:style w:type="character" w:customStyle="1" w:styleId="rvts8">
    <w:name w:val="rvts8"/>
    <w:uiPriority w:val="99"/>
    <w:rsid w:val="00293917"/>
    <w:rPr>
      <w:rFonts w:ascii="&amp;#39" w:hAnsi="&amp;#39"/>
      <w:color w:val="333333"/>
      <w:sz w:val="20"/>
      <w:u w:val="none"/>
      <w:effect w:val="none"/>
    </w:rPr>
  </w:style>
  <w:style w:type="table" w:styleId="af8">
    <w:name w:val="Table Grid"/>
    <w:basedOn w:val="a1"/>
    <w:uiPriority w:val="59"/>
    <w:rsid w:val="007F73C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age number"/>
    <w:uiPriority w:val="99"/>
    <w:rsid w:val="001F6609"/>
    <w:rPr>
      <w:rFonts w:ascii="Times New Roman" w:hAnsi="Times New Roman" w:cs="Times New Roman"/>
      <w:sz w:val="20"/>
    </w:rPr>
  </w:style>
  <w:style w:type="character" w:customStyle="1" w:styleId="afa">
    <w:name w:val="Текст_Обычный"/>
    <w:uiPriority w:val="99"/>
    <w:rsid w:val="00562E4E"/>
  </w:style>
  <w:style w:type="paragraph" w:styleId="afb">
    <w:name w:val="Plain Text"/>
    <w:basedOn w:val="a"/>
    <w:link w:val="afc"/>
    <w:uiPriority w:val="99"/>
    <w:rsid w:val="00F317BF"/>
    <w:pPr>
      <w:spacing w:line="240" w:lineRule="auto"/>
    </w:pPr>
    <w:rPr>
      <w:rFonts w:ascii="Courier New" w:hAnsi="Courier New"/>
      <w:szCs w:val="20"/>
    </w:rPr>
  </w:style>
  <w:style w:type="character" w:customStyle="1" w:styleId="afc">
    <w:name w:val="Текст Знак"/>
    <w:link w:val="afb"/>
    <w:uiPriority w:val="99"/>
    <w:locked/>
    <w:rsid w:val="00F317BF"/>
    <w:rPr>
      <w:rFonts w:ascii="Courier New" w:hAnsi="Courier New" w:cs="Times New Roman"/>
    </w:rPr>
  </w:style>
  <w:style w:type="paragraph" w:styleId="22">
    <w:name w:val="Body Text Indent 2"/>
    <w:basedOn w:val="a"/>
    <w:link w:val="23"/>
    <w:uiPriority w:val="99"/>
    <w:semiHidden/>
    <w:rsid w:val="008357F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8357F9"/>
    <w:rPr>
      <w:rFonts w:ascii="Times New Roman" w:hAnsi="Times New Roman" w:cs="Times New Roman"/>
      <w:sz w:val="22"/>
    </w:rPr>
  </w:style>
  <w:style w:type="character" w:styleId="afd">
    <w:name w:val="Strong"/>
    <w:uiPriority w:val="99"/>
    <w:qFormat/>
    <w:rsid w:val="008357F9"/>
    <w:rPr>
      <w:rFonts w:cs="Times New Roman"/>
      <w:b/>
    </w:rPr>
  </w:style>
  <w:style w:type="character" w:styleId="afe">
    <w:name w:val="FollowedHyperlink"/>
    <w:uiPriority w:val="99"/>
    <w:semiHidden/>
    <w:rsid w:val="00C73034"/>
    <w:rPr>
      <w:rFonts w:cs="Times New Roman"/>
      <w:color w:val="954F72"/>
      <w:u w:val="single"/>
    </w:rPr>
  </w:style>
  <w:style w:type="character" w:customStyle="1" w:styleId="aff">
    <w:name w:val="Основной текст_"/>
    <w:link w:val="24"/>
    <w:locked/>
    <w:rsid w:val="00C93B34"/>
    <w:rPr>
      <w:rFonts w:cs="Times New Roman"/>
      <w:sz w:val="26"/>
      <w:szCs w:val="26"/>
      <w:shd w:val="clear" w:color="auto" w:fill="FFFFFF"/>
      <w:lang w:bidi="ar-SA"/>
    </w:rPr>
  </w:style>
  <w:style w:type="paragraph" w:customStyle="1" w:styleId="24">
    <w:name w:val="Основной текст2"/>
    <w:basedOn w:val="a"/>
    <w:link w:val="aff"/>
    <w:rsid w:val="00C93B34"/>
    <w:pPr>
      <w:widowControl w:val="0"/>
      <w:shd w:val="clear" w:color="auto" w:fill="FFFFFF"/>
      <w:spacing w:line="307" w:lineRule="exact"/>
      <w:ind w:hanging="1820"/>
      <w:jc w:val="both"/>
    </w:pPr>
    <w:rPr>
      <w:sz w:val="26"/>
      <w:szCs w:val="26"/>
      <w:shd w:val="clear" w:color="auto" w:fill="FFFFFF"/>
    </w:rPr>
  </w:style>
  <w:style w:type="character" w:customStyle="1" w:styleId="0pt">
    <w:name w:val="Основной текст + Интервал 0 pt"/>
    <w:rsid w:val="005251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0">
    <w:name w:val="Заголовок 7 Знак"/>
    <w:basedOn w:val="a0"/>
    <w:link w:val="7"/>
    <w:semiHidden/>
    <w:rsid w:val="00855C3C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character" w:customStyle="1" w:styleId="25">
    <w:name w:val="Основной текст (2)_"/>
    <w:basedOn w:val="a0"/>
    <w:link w:val="26"/>
    <w:rsid w:val="00FA7DEE"/>
    <w:rPr>
      <w:rFonts w:ascii="Times New Roman" w:eastAsia="Times New Roman" w:hAnsi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FA7DEE"/>
    <w:pPr>
      <w:widowControl w:val="0"/>
      <w:shd w:val="clear" w:color="auto" w:fill="FFFFFF"/>
      <w:spacing w:before="300" w:after="300" w:line="0" w:lineRule="atLeast"/>
      <w:ind w:hanging="1740"/>
    </w:pPr>
    <w:rPr>
      <w:szCs w:val="20"/>
    </w:rPr>
  </w:style>
  <w:style w:type="character" w:customStyle="1" w:styleId="aff0">
    <w:name w:val="Другое_"/>
    <w:basedOn w:val="a0"/>
    <w:link w:val="aff1"/>
    <w:rsid w:val="00FA7DEE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aff1">
    <w:name w:val="Другое"/>
    <w:basedOn w:val="a"/>
    <w:link w:val="aff0"/>
    <w:rsid w:val="00FA7DEE"/>
    <w:pPr>
      <w:widowControl w:val="0"/>
      <w:shd w:val="clear" w:color="auto" w:fill="FFFFFF"/>
      <w:spacing w:after="180" w:line="240" w:lineRule="auto"/>
      <w:ind w:firstLine="400"/>
    </w:pPr>
    <w:rPr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66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648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6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8209B0-3A34-4517-AD98-1B51187E4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Минстрой УР</Company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Яковицкий</dc:creator>
  <cp:lastModifiedBy>Админ</cp:lastModifiedBy>
  <cp:revision>2</cp:revision>
  <cp:lastPrinted>2021-12-13T11:19:00Z</cp:lastPrinted>
  <dcterms:created xsi:type="dcterms:W3CDTF">2025-04-03T09:20:00Z</dcterms:created>
  <dcterms:modified xsi:type="dcterms:W3CDTF">2025-04-03T09:20:00Z</dcterms:modified>
</cp:coreProperties>
</file>