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BB" w:rsidRDefault="00DF3BBB" w:rsidP="00332D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F3BBB" w:rsidRPr="00DF3BBB" w:rsidRDefault="00DF3BBB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BBB" w:rsidRPr="00DF3BBB" w:rsidRDefault="00DF3BBB" w:rsidP="00DF3BB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 xml:space="preserve">Кадастровым инженером Виноградовым Андреем Николаевичем (УР, с. Якшур-Бодья, ул. </w:t>
      </w:r>
      <w:proofErr w:type="spellStart"/>
      <w:r w:rsidRPr="00DF3BBB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DF3BBB">
        <w:rPr>
          <w:rFonts w:ascii="Times New Roman" w:hAnsi="Times New Roman" w:cs="Times New Roman"/>
          <w:sz w:val="24"/>
          <w:szCs w:val="24"/>
        </w:rPr>
        <w:t xml:space="preserve">, д. 99; </w:t>
      </w:r>
      <w:hyperlink r:id="rId4" w:history="1">
        <w:r w:rsidRPr="00DF3B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udmcomp</w:t>
        </w:r>
        <w:r w:rsidRPr="00DF3BB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DF3B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DF3B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F3BB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F3BBB">
        <w:rPr>
          <w:rFonts w:ascii="Times New Roman" w:hAnsi="Times New Roman" w:cs="Times New Roman"/>
          <w:sz w:val="24"/>
          <w:szCs w:val="24"/>
        </w:rPr>
        <w:t xml:space="preserve">; 8(34162)4-14-50, номер регистрации в государственном реестре лиц, осуществляющих кадастровую деятельность – 31348, квалификационный аттестат №18-14-354) выполняются кадастровые работы в отношении земельного участка с кадастровым номером 18:08:007005:4440, расположенного: </w:t>
      </w:r>
      <w:r w:rsidRPr="00DF3BBB">
        <w:rPr>
          <w:rFonts w:ascii="Times New Roman" w:hAnsi="Times New Roman" w:cs="Times New Roman"/>
          <w:color w:val="000000"/>
          <w:sz w:val="24"/>
          <w:szCs w:val="24"/>
        </w:rPr>
        <w:t>Удмуртская Республика, Завьяловский район, СНТ «</w:t>
      </w:r>
      <w:proofErr w:type="spellStart"/>
      <w:r w:rsidRPr="00DF3BBB">
        <w:rPr>
          <w:rFonts w:ascii="Times New Roman" w:hAnsi="Times New Roman" w:cs="Times New Roman"/>
          <w:color w:val="000000"/>
          <w:sz w:val="24"/>
          <w:szCs w:val="24"/>
        </w:rPr>
        <w:t>Ижсталь</w:t>
      </w:r>
      <w:proofErr w:type="spellEnd"/>
      <w:r w:rsidRPr="00DF3BBB">
        <w:rPr>
          <w:rFonts w:ascii="Times New Roman" w:hAnsi="Times New Roman" w:cs="Times New Roman"/>
          <w:color w:val="000000"/>
          <w:sz w:val="24"/>
          <w:szCs w:val="24"/>
        </w:rPr>
        <w:t xml:space="preserve"> 1-2», уч. 1-3-31.</w:t>
      </w:r>
    </w:p>
    <w:p w:rsidR="00DF3BBB" w:rsidRPr="00DF3BBB" w:rsidRDefault="00DF3BBB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3BBB">
        <w:rPr>
          <w:rFonts w:ascii="Times New Roman" w:hAnsi="Times New Roman" w:cs="Times New Roman"/>
          <w:sz w:val="24"/>
          <w:szCs w:val="24"/>
        </w:rPr>
        <w:t>Заказчиком кадастровых работ является: Мальцева Ангелина Дмитриевна (8912-006-52-61) УР, г.Ижевск, ул.Баранова, 67-105.</w:t>
      </w:r>
    </w:p>
    <w:p w:rsidR="00DF3BBB" w:rsidRPr="00DF3BBB" w:rsidRDefault="00DF3BBB" w:rsidP="00DF3BB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 xml:space="preserve">Собрание по поводу согласования местоположения границы состоится по адресу: УР, с. Якшур-Бодья, ул. </w:t>
      </w:r>
      <w:proofErr w:type="spellStart"/>
      <w:r w:rsidRPr="00DF3BBB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DF3BBB">
        <w:rPr>
          <w:rFonts w:ascii="Times New Roman" w:hAnsi="Times New Roman" w:cs="Times New Roman"/>
          <w:sz w:val="24"/>
          <w:szCs w:val="24"/>
        </w:rPr>
        <w:t>, д. 99 "19" июля 2023 г. в 10 часов 00 минут.</w:t>
      </w:r>
    </w:p>
    <w:p w:rsidR="00DF3BBB" w:rsidRPr="00DF3BBB" w:rsidRDefault="00DF3BBB" w:rsidP="00DF3BB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УР, с. Якшур-Бодья, ул. </w:t>
      </w:r>
      <w:proofErr w:type="spellStart"/>
      <w:r w:rsidRPr="00DF3BBB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DF3BBB">
        <w:rPr>
          <w:rFonts w:ascii="Times New Roman" w:hAnsi="Times New Roman" w:cs="Times New Roman"/>
          <w:sz w:val="24"/>
          <w:szCs w:val="24"/>
        </w:rPr>
        <w:t xml:space="preserve">, д. 99, со дня опубликования извещения в течение 30 дней в рабочее время с 9-00 до 17-00, обед с 12-00 до 13-00.   </w:t>
      </w:r>
    </w:p>
    <w:p w:rsidR="00DF3BBB" w:rsidRPr="00DF3BBB" w:rsidRDefault="00DF3BBB" w:rsidP="00DF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с. Якшур-Бодья, ул. </w:t>
      </w:r>
      <w:proofErr w:type="spellStart"/>
      <w:r w:rsidRPr="00DF3BBB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Pr="00DF3BBB">
        <w:rPr>
          <w:rFonts w:ascii="Times New Roman" w:hAnsi="Times New Roman" w:cs="Times New Roman"/>
          <w:sz w:val="24"/>
          <w:szCs w:val="24"/>
        </w:rPr>
        <w:t>, д. 99.</w:t>
      </w:r>
    </w:p>
    <w:p w:rsidR="00DF3BBB" w:rsidRPr="00DF3BBB" w:rsidRDefault="00DF3BBB" w:rsidP="00DF3BB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необходимо согласовать местоположение границ: К№ 18:08:007005:4443 (</w:t>
      </w:r>
      <w:r w:rsidRPr="00DF3BBB">
        <w:rPr>
          <w:rFonts w:ascii="Times New Roman" w:hAnsi="Times New Roman" w:cs="Times New Roman"/>
          <w:color w:val="000000"/>
          <w:sz w:val="24"/>
          <w:szCs w:val="24"/>
        </w:rPr>
        <w:t>Удмуртская Республика, Завьяловский район, СНТ "</w:t>
      </w:r>
      <w:proofErr w:type="spellStart"/>
      <w:r w:rsidRPr="00DF3BBB">
        <w:rPr>
          <w:rFonts w:ascii="Times New Roman" w:hAnsi="Times New Roman" w:cs="Times New Roman"/>
          <w:color w:val="000000"/>
          <w:sz w:val="24"/>
          <w:szCs w:val="24"/>
        </w:rPr>
        <w:t>Ижсталь</w:t>
      </w:r>
      <w:proofErr w:type="spellEnd"/>
      <w:r w:rsidRPr="00DF3BBB">
        <w:rPr>
          <w:rFonts w:ascii="Times New Roman" w:hAnsi="Times New Roman" w:cs="Times New Roman"/>
          <w:color w:val="000000"/>
          <w:sz w:val="24"/>
          <w:szCs w:val="24"/>
        </w:rPr>
        <w:t xml:space="preserve"> 1-2", уч. 1-3-33).</w:t>
      </w:r>
    </w:p>
    <w:p w:rsidR="00DF3BBB" w:rsidRPr="00DF3BBB" w:rsidRDefault="00DF3BBB" w:rsidP="00DF3BBB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BBB">
        <w:rPr>
          <w:rFonts w:ascii="Times New Roman" w:hAnsi="Times New Roman" w:cs="Times New Roman"/>
          <w:sz w:val="24"/>
          <w:szCs w:val="24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DF3BBB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DF3BBB">
        <w:rPr>
          <w:rFonts w:ascii="Times New Roman" w:hAnsi="Times New Roman" w:cs="Times New Roman"/>
          <w:sz w:val="24"/>
          <w:szCs w:val="24"/>
        </w:rPr>
        <w:t>. N 221-ФЗ "О кадастровой деятельности").</w:t>
      </w:r>
    </w:p>
    <w:p w:rsidR="00DF3BBB" w:rsidRDefault="00DF3BBB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56" w:rsidRDefault="00031F56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56" w:rsidRDefault="00031F56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56" w:rsidRDefault="00031F56" w:rsidP="00DF3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F56" w:rsidRPr="00031F56" w:rsidRDefault="00031F56" w:rsidP="00DF3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56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031F56">
        <w:rPr>
          <w:rFonts w:ascii="Times New Roman" w:hAnsi="Times New Roman" w:cs="Times New Roman"/>
          <w:sz w:val="20"/>
          <w:szCs w:val="20"/>
        </w:rPr>
        <w:t>Туйматова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031F56" w:rsidRPr="00031F56" w:rsidRDefault="00031F56" w:rsidP="00DF3B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1F56">
        <w:rPr>
          <w:rFonts w:ascii="Times New Roman" w:hAnsi="Times New Roman" w:cs="Times New Roman"/>
          <w:sz w:val="20"/>
          <w:szCs w:val="20"/>
        </w:rPr>
        <w:t>8-904-318-80-01</w:t>
      </w:r>
    </w:p>
    <w:sectPr w:rsidR="00031F56" w:rsidRPr="00031F56" w:rsidSect="0065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C29D0"/>
    <w:rsid w:val="00031F56"/>
    <w:rsid w:val="00254A6C"/>
    <w:rsid w:val="002C29D0"/>
    <w:rsid w:val="00332D63"/>
    <w:rsid w:val="003D59A7"/>
    <w:rsid w:val="00655FF2"/>
    <w:rsid w:val="00A775B6"/>
    <w:rsid w:val="00B901A8"/>
    <w:rsid w:val="00D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EF66F8"/>
  <w15:docId w15:val="{CD029167-B2EC-4B00-9210-F4CF637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3BBB"/>
    <w:rPr>
      <w:color w:val="0000FF"/>
      <w:u w:val="single"/>
    </w:rPr>
  </w:style>
  <w:style w:type="paragraph" w:customStyle="1" w:styleId="ConsPlusNormal">
    <w:name w:val="ConsPlusNormal"/>
    <w:rsid w:val="00DF3B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mcomp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ref</cp:lastModifiedBy>
  <cp:revision>6</cp:revision>
  <dcterms:created xsi:type="dcterms:W3CDTF">2023-06-15T12:52:00Z</dcterms:created>
  <dcterms:modified xsi:type="dcterms:W3CDTF">2023-06-16T09:14:00Z</dcterms:modified>
</cp:coreProperties>
</file>