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493250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493250" w:rsidRPr="00493250">
        <w:t>18:08:098001:481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493250">
        <w:t xml:space="preserve">Удмуртская Республика, </w:t>
      </w:r>
      <w:proofErr w:type="spellStart"/>
      <w:r w:rsidR="00493250">
        <w:t>Завьяловский</w:t>
      </w:r>
      <w:proofErr w:type="spellEnd"/>
      <w:r w:rsidR="00493250">
        <w:t xml:space="preserve"> район, село Люк, улица Советская, земельный участок 38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493250">
        <w:t>Пинегин Аркадий Федорович</w:t>
      </w:r>
      <w:r w:rsidR="00E73F62" w:rsidRPr="00E73F62">
        <w:t xml:space="preserve"> </w:t>
      </w:r>
      <w:r w:rsidR="001A6D68">
        <w:t>(</w:t>
      </w:r>
      <w:r w:rsidR="001B5BE9" w:rsidRPr="001B5BE9">
        <w:t>89</w:t>
      </w:r>
      <w:r w:rsidR="00493250">
        <w:t>225153396</w:t>
      </w:r>
      <w:r w:rsidR="002B639D">
        <w:t>)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493250" w:rsidRDefault="00A049E8" w:rsidP="00493250">
      <w:pPr>
        <w:ind w:firstLine="709"/>
        <w:jc w:val="both"/>
      </w:pPr>
      <w:r>
        <w:t xml:space="preserve">- кадастровый номер </w:t>
      </w:r>
      <w:r w:rsidR="00493250" w:rsidRPr="00493250">
        <w:t>18:08:098001:479</w:t>
      </w:r>
      <w:r w:rsidR="001F1720">
        <w:t xml:space="preserve">, </w:t>
      </w:r>
      <w:r w:rsidR="009008D2">
        <w:t xml:space="preserve">адрес (местоположение): </w:t>
      </w:r>
    </w:p>
    <w:p w:rsidR="00A049E8" w:rsidRDefault="00493250" w:rsidP="00493250">
      <w:pPr>
        <w:ind w:firstLine="709"/>
        <w:jc w:val="both"/>
      </w:pPr>
      <w:r>
        <w:t xml:space="preserve">Удмуртская Республика, </w:t>
      </w:r>
      <w:proofErr w:type="spellStart"/>
      <w:r>
        <w:t>Завьяловский</w:t>
      </w:r>
      <w:proofErr w:type="spellEnd"/>
      <w:r>
        <w:t xml:space="preserve"> район, с. Люк, ул. Советская, дом 36</w:t>
      </w:r>
      <w:bookmarkStart w:id="0" w:name="_GoBack"/>
      <w:bookmarkEnd w:id="0"/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1B5BE9">
        <w:t>20</w:t>
      </w:r>
      <w:r w:rsidRPr="0097307F">
        <w:t xml:space="preserve"> </w:t>
      </w:r>
      <w:r w:rsidR="001B5BE9">
        <w:t>ноября</w:t>
      </w:r>
      <w:r w:rsidRPr="0097307F">
        <w:t xml:space="preserve"> 20</w:t>
      </w:r>
      <w:r w:rsidR="00CE054C">
        <w:t>2</w:t>
      </w:r>
      <w:r w:rsidR="00B05401">
        <w:t>3</w:t>
      </w:r>
      <w:r w:rsidRPr="0097307F">
        <w:t xml:space="preserve"> г. по </w:t>
      </w:r>
      <w:r w:rsidR="001B5BE9">
        <w:t>20</w:t>
      </w:r>
      <w:r w:rsidR="00A574B1">
        <w:t xml:space="preserve"> </w:t>
      </w:r>
      <w:r w:rsidR="001B5BE9">
        <w:t>декабря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B05401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1B5BE9">
        <w:t>20 декабря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B05401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A049E8" w:rsidRDefault="00A049E8" w:rsidP="00B05401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B5BE9"/>
    <w:rsid w:val="001F1720"/>
    <w:rsid w:val="00246D85"/>
    <w:rsid w:val="002B639D"/>
    <w:rsid w:val="004507CE"/>
    <w:rsid w:val="00493250"/>
    <w:rsid w:val="007A3069"/>
    <w:rsid w:val="009008D2"/>
    <w:rsid w:val="00941AE9"/>
    <w:rsid w:val="009648F1"/>
    <w:rsid w:val="00A049E8"/>
    <w:rsid w:val="00A574B1"/>
    <w:rsid w:val="00A64E42"/>
    <w:rsid w:val="00B05401"/>
    <w:rsid w:val="00BD5E2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4C645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2019-08-15T06:22:00Z</dcterms:created>
  <dcterms:modified xsi:type="dcterms:W3CDTF">2023-11-17T08:02:00Z</dcterms:modified>
</cp:coreProperties>
</file>