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C12D4B" w:rsidRDefault="006E5E9A" w:rsidP="00F250D4">
      <w:pPr>
        <w:jc w:val="both"/>
        <w:rPr>
          <w:sz w:val="24"/>
          <w:szCs w:val="24"/>
        </w:rPr>
      </w:pPr>
      <w:r w:rsidRPr="006E5E9A">
        <w:rPr>
          <w:sz w:val="24"/>
          <w:szCs w:val="24"/>
        </w:rPr>
        <w:t xml:space="preserve">О </w:t>
      </w:r>
      <w:r w:rsidR="00F5565F">
        <w:rPr>
          <w:sz w:val="24"/>
          <w:szCs w:val="24"/>
        </w:rPr>
        <w:t xml:space="preserve">предоставлении </w:t>
      </w:r>
      <w:r w:rsidR="00F663B2">
        <w:rPr>
          <w:sz w:val="24"/>
          <w:szCs w:val="24"/>
        </w:rPr>
        <w:t xml:space="preserve">безвозмездно </w:t>
      </w:r>
      <w:r w:rsidR="00740D60">
        <w:rPr>
          <w:sz w:val="24"/>
          <w:szCs w:val="24"/>
        </w:rPr>
        <w:t>муниципально</w:t>
      </w:r>
      <w:r w:rsidR="00F5565F">
        <w:rPr>
          <w:sz w:val="24"/>
          <w:szCs w:val="24"/>
        </w:rPr>
        <w:t>му</w:t>
      </w:r>
      <w:r w:rsidR="00740D60">
        <w:rPr>
          <w:sz w:val="24"/>
          <w:szCs w:val="24"/>
        </w:rPr>
        <w:t xml:space="preserve"> образовани</w:t>
      </w:r>
      <w:r w:rsidR="00F5565F">
        <w:rPr>
          <w:sz w:val="24"/>
          <w:szCs w:val="24"/>
        </w:rPr>
        <w:t>ю</w:t>
      </w:r>
      <w:r w:rsidR="00740D60">
        <w:rPr>
          <w:sz w:val="24"/>
          <w:szCs w:val="24"/>
        </w:rPr>
        <w:t xml:space="preserve"> </w:t>
      </w:r>
    </w:p>
    <w:p w:rsidR="00C12D4B" w:rsidRDefault="00F250D4" w:rsidP="00F25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Малопургинский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="00F5565F">
        <w:rPr>
          <w:sz w:val="24"/>
          <w:szCs w:val="24"/>
        </w:rPr>
        <w:t xml:space="preserve"> </w:t>
      </w:r>
    </w:p>
    <w:p w:rsidR="006E5E9A" w:rsidRPr="006E5E9A" w:rsidRDefault="00F5565F" w:rsidP="00F25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 использования результата интеллектуальной деятельности </w:t>
      </w:r>
    </w:p>
    <w:p w:rsidR="006E5E9A" w:rsidRDefault="006E5E9A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0D60" w:rsidRPr="00DC7C18" w:rsidRDefault="00740D60" w:rsidP="00740D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C1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E526A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="00F663B2">
        <w:rPr>
          <w:rFonts w:ascii="Times New Roman" w:hAnsi="Times New Roman" w:cs="Times New Roman"/>
          <w:sz w:val="24"/>
          <w:szCs w:val="24"/>
        </w:rPr>
        <w:t>п</w:t>
      </w:r>
      <w:r w:rsidR="00F663B2" w:rsidRPr="00F663B2">
        <w:rPr>
          <w:rFonts w:ascii="Times New Roman" w:hAnsi="Times New Roman" w:cs="Times New Roman"/>
          <w:sz w:val="24"/>
          <w:szCs w:val="24"/>
        </w:rPr>
        <w:t>остановление</w:t>
      </w:r>
      <w:r w:rsidR="00F663B2">
        <w:rPr>
          <w:rFonts w:ascii="Times New Roman" w:hAnsi="Times New Roman" w:cs="Times New Roman"/>
          <w:sz w:val="24"/>
          <w:szCs w:val="24"/>
        </w:rPr>
        <w:t>м</w:t>
      </w:r>
      <w:r w:rsidR="00F663B2" w:rsidRPr="00F663B2">
        <w:rPr>
          <w:rFonts w:ascii="Times New Roman" w:hAnsi="Times New Roman" w:cs="Times New Roman"/>
          <w:sz w:val="24"/>
          <w:szCs w:val="24"/>
        </w:rPr>
        <w:t xml:space="preserve"> Пленума Верховного Суда РФ от 23.04.2019 </w:t>
      </w:r>
      <w:r w:rsidR="00F663B2">
        <w:rPr>
          <w:rFonts w:ascii="Times New Roman" w:hAnsi="Times New Roman" w:cs="Times New Roman"/>
          <w:sz w:val="24"/>
          <w:szCs w:val="24"/>
        </w:rPr>
        <w:t>№</w:t>
      </w:r>
      <w:r w:rsidR="00F663B2" w:rsidRPr="00F663B2">
        <w:rPr>
          <w:rFonts w:ascii="Times New Roman" w:hAnsi="Times New Roman" w:cs="Times New Roman"/>
          <w:sz w:val="24"/>
          <w:szCs w:val="24"/>
        </w:rPr>
        <w:t xml:space="preserve"> 10</w:t>
      </w:r>
      <w:r w:rsidR="00F663B2">
        <w:rPr>
          <w:rFonts w:ascii="Times New Roman" w:hAnsi="Times New Roman" w:cs="Times New Roman"/>
          <w:sz w:val="24"/>
          <w:szCs w:val="24"/>
        </w:rPr>
        <w:t xml:space="preserve"> «</w:t>
      </w:r>
      <w:r w:rsidR="00F663B2" w:rsidRPr="00F663B2">
        <w:rPr>
          <w:rFonts w:ascii="Times New Roman" w:hAnsi="Times New Roman" w:cs="Times New Roman"/>
          <w:sz w:val="24"/>
          <w:szCs w:val="24"/>
        </w:rPr>
        <w:t>О применении части четвертой Гражданского кодекса Российской Федерации</w:t>
      </w:r>
      <w:r w:rsidR="00F663B2">
        <w:rPr>
          <w:rFonts w:ascii="Times New Roman" w:hAnsi="Times New Roman" w:cs="Times New Roman"/>
          <w:sz w:val="24"/>
          <w:szCs w:val="24"/>
        </w:rPr>
        <w:t xml:space="preserve">», </w:t>
      </w:r>
      <w:r w:rsidRPr="00DC7C18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</w:t>
      </w:r>
      <w:r w:rsidR="00DE526A">
        <w:rPr>
          <w:rFonts w:ascii="Times New Roman" w:hAnsi="Times New Roman" w:cs="Times New Roman"/>
          <w:sz w:val="24"/>
          <w:szCs w:val="24"/>
        </w:rPr>
        <w:t xml:space="preserve">ления в Российской Федерации», </w:t>
      </w:r>
      <w:r w:rsidR="000D48FE">
        <w:rPr>
          <w:rFonts w:ascii="Times New Roman" w:hAnsi="Times New Roman" w:cs="Times New Roman"/>
          <w:sz w:val="24"/>
          <w:szCs w:val="24"/>
        </w:rPr>
        <w:t xml:space="preserve">принимая во  внимание </w:t>
      </w:r>
      <w:r w:rsidR="000D48FE" w:rsidRPr="000D48FE">
        <w:rPr>
          <w:rFonts w:ascii="Times New Roman" w:hAnsi="Times New Roman" w:cs="Times New Roman"/>
          <w:sz w:val="24"/>
          <w:szCs w:val="24"/>
        </w:rPr>
        <w:t>контракт от 1</w:t>
      </w:r>
      <w:r w:rsidR="00351784">
        <w:rPr>
          <w:rFonts w:ascii="Times New Roman" w:hAnsi="Times New Roman" w:cs="Times New Roman"/>
          <w:sz w:val="24"/>
          <w:szCs w:val="24"/>
        </w:rPr>
        <w:t>7</w:t>
      </w:r>
      <w:r w:rsidR="000D48FE" w:rsidRPr="000D48FE">
        <w:rPr>
          <w:rFonts w:ascii="Times New Roman" w:hAnsi="Times New Roman" w:cs="Times New Roman"/>
          <w:sz w:val="24"/>
          <w:szCs w:val="24"/>
        </w:rPr>
        <w:t xml:space="preserve">.08.2022 </w:t>
      </w:r>
      <w:r w:rsidR="00C12D4B">
        <w:rPr>
          <w:rFonts w:ascii="Times New Roman" w:hAnsi="Times New Roman" w:cs="Times New Roman"/>
          <w:sz w:val="24"/>
          <w:szCs w:val="24"/>
        </w:rPr>
        <w:br/>
      </w:r>
      <w:r w:rsidR="000D48FE" w:rsidRPr="000D48FE">
        <w:rPr>
          <w:rFonts w:ascii="Times New Roman" w:hAnsi="Times New Roman" w:cs="Times New Roman"/>
          <w:sz w:val="24"/>
          <w:szCs w:val="24"/>
        </w:rPr>
        <w:t>№ 0813500000122010779</w:t>
      </w:r>
      <w:r w:rsidR="000D48FE">
        <w:rPr>
          <w:rFonts w:ascii="Times New Roman" w:hAnsi="Times New Roman" w:cs="Times New Roman"/>
          <w:sz w:val="24"/>
          <w:szCs w:val="24"/>
        </w:rPr>
        <w:t xml:space="preserve">, </w:t>
      </w:r>
      <w:r w:rsidR="00FD448C">
        <w:rPr>
          <w:rFonts w:ascii="Times New Roman" w:hAnsi="Times New Roman" w:cs="Times New Roman"/>
          <w:sz w:val="24"/>
          <w:szCs w:val="24"/>
        </w:rPr>
        <w:t xml:space="preserve">акт выполненных работ от 22.02.2024 № 3, </w:t>
      </w:r>
      <w:r w:rsidRPr="00DC7C18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DC7C18">
        <w:rPr>
          <w:rFonts w:ascii="Times New Roman" w:hAnsi="Times New Roman" w:cs="Times New Roman"/>
          <w:sz w:val="24"/>
          <w:szCs w:val="24"/>
        </w:rPr>
        <w:t>Завьяловский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DC7C18">
        <w:rPr>
          <w:rFonts w:ascii="Times New Roman" w:hAnsi="Times New Roman" w:cs="Times New Roman"/>
          <w:sz w:val="24"/>
          <w:szCs w:val="24"/>
        </w:rPr>
        <w:t>»,</w:t>
      </w:r>
      <w:proofErr w:type="gramEnd"/>
    </w:p>
    <w:p w:rsidR="00740D60" w:rsidRDefault="00740D60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F663B2" w:rsidRPr="00F663B2" w:rsidRDefault="009E752F" w:rsidP="00F5565F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>
        <w:rPr>
          <w:bCs/>
          <w:sz w:val="24"/>
        </w:rPr>
        <w:t>П</w:t>
      </w:r>
      <w:r w:rsidR="00F5565F">
        <w:rPr>
          <w:bCs/>
          <w:sz w:val="24"/>
        </w:rPr>
        <w:t>редоставить</w:t>
      </w:r>
      <w:r w:rsidR="00740D60">
        <w:rPr>
          <w:bCs/>
          <w:sz w:val="24"/>
        </w:rPr>
        <w:t xml:space="preserve"> </w:t>
      </w:r>
      <w:r w:rsidR="00F663B2">
        <w:rPr>
          <w:bCs/>
          <w:sz w:val="24"/>
        </w:rPr>
        <w:t xml:space="preserve">безвозмездно </w:t>
      </w:r>
      <w:r w:rsidR="00F5565F" w:rsidRPr="00F5565F">
        <w:rPr>
          <w:bCs/>
          <w:sz w:val="24"/>
        </w:rPr>
        <w:t xml:space="preserve">муниципальному образованию «Муниципальный округ </w:t>
      </w:r>
      <w:proofErr w:type="spellStart"/>
      <w:r w:rsidR="00F5565F" w:rsidRPr="00F5565F">
        <w:rPr>
          <w:bCs/>
          <w:sz w:val="24"/>
        </w:rPr>
        <w:t>Малопургинский</w:t>
      </w:r>
      <w:proofErr w:type="spellEnd"/>
      <w:r w:rsidR="00F5565F" w:rsidRPr="00F5565F">
        <w:rPr>
          <w:bCs/>
          <w:sz w:val="24"/>
        </w:rPr>
        <w:t xml:space="preserve"> район Удмуртской Республики» право использования результата интеллектуальной деятельности </w:t>
      </w:r>
      <w:r w:rsidR="00F5565F">
        <w:rPr>
          <w:bCs/>
          <w:sz w:val="24"/>
        </w:rPr>
        <w:t xml:space="preserve">– проектной документации </w:t>
      </w:r>
      <w:r w:rsidR="00C12D4B">
        <w:rPr>
          <w:bCs/>
          <w:sz w:val="24"/>
        </w:rPr>
        <w:br/>
      </w:r>
      <w:r w:rsidR="00F5565F" w:rsidRPr="00F250D4">
        <w:rPr>
          <w:sz w:val="24"/>
          <w:szCs w:val="24"/>
        </w:rPr>
        <w:t xml:space="preserve">и выполнение инженерных изысканий по объекту: </w:t>
      </w:r>
      <w:proofErr w:type="gramStart"/>
      <w:r w:rsidR="00F5565F" w:rsidRPr="00F250D4">
        <w:rPr>
          <w:sz w:val="24"/>
          <w:szCs w:val="24"/>
        </w:rPr>
        <w:t>«</w:t>
      </w:r>
      <w:proofErr w:type="spellStart"/>
      <w:r w:rsidR="00F5565F" w:rsidRPr="00F250D4">
        <w:rPr>
          <w:sz w:val="24"/>
          <w:szCs w:val="24"/>
        </w:rPr>
        <w:t>Казмасский</w:t>
      </w:r>
      <w:proofErr w:type="spellEnd"/>
      <w:r w:rsidR="00F5565F" w:rsidRPr="00F250D4">
        <w:rPr>
          <w:sz w:val="24"/>
          <w:szCs w:val="24"/>
        </w:rPr>
        <w:t xml:space="preserve"> сельский клуб </w:t>
      </w:r>
      <w:r w:rsidR="00C12D4B">
        <w:rPr>
          <w:sz w:val="24"/>
          <w:szCs w:val="24"/>
        </w:rPr>
        <w:br/>
      </w:r>
      <w:bookmarkStart w:id="0" w:name="_GoBack"/>
      <w:bookmarkEnd w:id="0"/>
      <w:r w:rsidR="00F5565F" w:rsidRPr="00F250D4">
        <w:rPr>
          <w:sz w:val="24"/>
          <w:szCs w:val="24"/>
        </w:rPr>
        <w:t xml:space="preserve">со зрительным залом на </w:t>
      </w:r>
      <w:r w:rsidR="00F5565F">
        <w:rPr>
          <w:sz w:val="24"/>
          <w:szCs w:val="24"/>
        </w:rPr>
        <w:t>1</w:t>
      </w:r>
      <w:r w:rsidR="00F5565F" w:rsidRPr="00F250D4">
        <w:rPr>
          <w:sz w:val="24"/>
          <w:szCs w:val="24"/>
        </w:rPr>
        <w:t xml:space="preserve">50 мест д. Новая </w:t>
      </w:r>
      <w:proofErr w:type="spellStart"/>
      <w:r w:rsidR="00F5565F" w:rsidRPr="00F250D4">
        <w:rPr>
          <w:sz w:val="24"/>
          <w:szCs w:val="24"/>
        </w:rPr>
        <w:t>Казмаска</w:t>
      </w:r>
      <w:proofErr w:type="spellEnd"/>
      <w:r w:rsidR="00F5565F" w:rsidRPr="00F250D4">
        <w:rPr>
          <w:sz w:val="24"/>
          <w:szCs w:val="24"/>
        </w:rPr>
        <w:t xml:space="preserve"> Завьяловский район Удмуртская Республика</w:t>
      </w:r>
      <w:r w:rsidR="007E1D11">
        <w:rPr>
          <w:sz w:val="24"/>
          <w:szCs w:val="24"/>
        </w:rPr>
        <w:t>»</w:t>
      </w:r>
      <w:r w:rsidR="00F663B2">
        <w:rPr>
          <w:sz w:val="24"/>
          <w:szCs w:val="24"/>
        </w:rPr>
        <w:t>, на срок действия исключительного права на результат интеллектуальной деятельности, без права передачи третьим лицам</w:t>
      </w:r>
      <w:r>
        <w:rPr>
          <w:sz w:val="24"/>
          <w:szCs w:val="24"/>
        </w:rPr>
        <w:t xml:space="preserve"> для однократного использования при проектировании и обустройстве объекта «Сельский дом культуры со зрительным залом на 100 мест д. Нижние </w:t>
      </w:r>
      <w:proofErr w:type="spellStart"/>
      <w:r>
        <w:rPr>
          <w:sz w:val="24"/>
          <w:szCs w:val="24"/>
        </w:rPr>
        <w:t>Юри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Малопургинского</w:t>
      </w:r>
      <w:proofErr w:type="spellEnd"/>
      <w:r>
        <w:rPr>
          <w:sz w:val="24"/>
          <w:szCs w:val="24"/>
        </w:rPr>
        <w:t xml:space="preserve"> района Удмуртской Республики»</w:t>
      </w:r>
      <w:r w:rsidR="00C45EC2">
        <w:rPr>
          <w:sz w:val="24"/>
          <w:szCs w:val="24"/>
        </w:rPr>
        <w:t xml:space="preserve">. </w:t>
      </w:r>
      <w:proofErr w:type="gramEnd"/>
    </w:p>
    <w:p w:rsidR="00740D60" w:rsidRPr="009E752F" w:rsidRDefault="00F663B2" w:rsidP="00740D60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E752F">
        <w:rPr>
          <w:sz w:val="24"/>
          <w:szCs w:val="24"/>
        </w:rPr>
        <w:t xml:space="preserve">  </w:t>
      </w:r>
      <w:r w:rsidR="009E752F">
        <w:rPr>
          <w:sz w:val="24"/>
          <w:szCs w:val="24"/>
        </w:rPr>
        <w:t xml:space="preserve">Муниципальному бюджетному учреждению «Культурный комплекс «Центральный» </w:t>
      </w:r>
      <w:r w:rsidR="004C743D">
        <w:rPr>
          <w:sz w:val="24"/>
          <w:szCs w:val="24"/>
        </w:rPr>
        <w:t>передать проектную документацию</w:t>
      </w:r>
      <w:r w:rsidR="00740D60" w:rsidRPr="009E752F">
        <w:rPr>
          <w:sz w:val="24"/>
          <w:szCs w:val="24"/>
        </w:rPr>
        <w:t>, указанн</w:t>
      </w:r>
      <w:r w:rsidR="004C743D">
        <w:rPr>
          <w:sz w:val="24"/>
          <w:szCs w:val="24"/>
        </w:rPr>
        <w:t>ую</w:t>
      </w:r>
      <w:r w:rsidR="00740D60" w:rsidRPr="009E752F">
        <w:rPr>
          <w:sz w:val="24"/>
          <w:szCs w:val="24"/>
        </w:rPr>
        <w:t xml:space="preserve"> в пункте 1 настоящего решения, </w:t>
      </w:r>
      <w:r w:rsidR="00194792" w:rsidRPr="009E752F">
        <w:rPr>
          <w:sz w:val="24"/>
        </w:rPr>
        <w:t>муниципально</w:t>
      </w:r>
      <w:r w:rsidR="00E92EEE">
        <w:rPr>
          <w:sz w:val="24"/>
        </w:rPr>
        <w:t>му</w:t>
      </w:r>
      <w:r w:rsidR="00194792" w:rsidRPr="009E752F">
        <w:rPr>
          <w:sz w:val="24"/>
        </w:rPr>
        <w:t xml:space="preserve"> образовани</w:t>
      </w:r>
      <w:r w:rsidR="00E92EEE">
        <w:rPr>
          <w:sz w:val="24"/>
        </w:rPr>
        <w:t>ю</w:t>
      </w:r>
      <w:r w:rsidR="00194792" w:rsidRPr="009E752F">
        <w:rPr>
          <w:sz w:val="24"/>
        </w:rPr>
        <w:t xml:space="preserve"> «</w:t>
      </w:r>
      <w:r w:rsidR="00F250D4" w:rsidRPr="009E752F">
        <w:rPr>
          <w:sz w:val="24"/>
          <w:szCs w:val="24"/>
        </w:rPr>
        <w:t xml:space="preserve">Муниципальный округ </w:t>
      </w:r>
      <w:proofErr w:type="spellStart"/>
      <w:r w:rsidR="00F250D4" w:rsidRPr="009E752F">
        <w:rPr>
          <w:sz w:val="24"/>
          <w:szCs w:val="24"/>
        </w:rPr>
        <w:t>Малопургинский</w:t>
      </w:r>
      <w:proofErr w:type="spellEnd"/>
      <w:r w:rsidR="00F250D4" w:rsidRPr="009E752F">
        <w:rPr>
          <w:sz w:val="24"/>
          <w:szCs w:val="24"/>
        </w:rPr>
        <w:t xml:space="preserve"> район Удмуртской Республики</w:t>
      </w:r>
      <w:r w:rsidR="00740D60" w:rsidRPr="009E752F">
        <w:rPr>
          <w:sz w:val="24"/>
        </w:rPr>
        <w:t>».</w:t>
      </w: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>Т.Н. Дудырева</w:t>
      </w: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6E5E9A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</w:t>
      </w:r>
    </w:p>
    <w:p w:rsidR="00E60723" w:rsidRPr="00B649A8" w:rsidRDefault="006E5E9A" w:rsidP="00E6072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Удмуртской Республики»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60723" w:rsidRPr="00B649A8">
        <w:rPr>
          <w:sz w:val="24"/>
          <w:szCs w:val="24"/>
        </w:rPr>
        <w:t>К.Н. Русинов</w:t>
      </w:r>
    </w:p>
    <w:p w:rsidR="00A23E04" w:rsidRDefault="00A23E04" w:rsidP="00E60723">
      <w:pPr>
        <w:jc w:val="both"/>
        <w:rPr>
          <w:b/>
          <w:sz w:val="24"/>
          <w:szCs w:val="24"/>
        </w:rPr>
      </w:pPr>
    </w:p>
    <w:p w:rsidR="001C0B84" w:rsidRPr="00F250D4" w:rsidRDefault="00E60723" w:rsidP="00F250D4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3E7E9D">
        <w:rPr>
          <w:b/>
          <w:sz w:val="24"/>
          <w:szCs w:val="24"/>
        </w:rPr>
        <w:t>4</w:t>
      </w:r>
      <w:r w:rsidRPr="00B649A8">
        <w:rPr>
          <w:b/>
          <w:sz w:val="24"/>
          <w:szCs w:val="24"/>
        </w:rPr>
        <w:t xml:space="preserve"> года</w:t>
      </w:r>
    </w:p>
    <w:sectPr w:rsidR="001C0B84" w:rsidRPr="00F250D4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3D" w:rsidRDefault="004C743D" w:rsidP="008C743D">
      <w:r>
        <w:separator/>
      </w:r>
    </w:p>
  </w:endnote>
  <w:endnote w:type="continuationSeparator" w:id="0">
    <w:p w:rsidR="004C743D" w:rsidRDefault="004C743D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3D" w:rsidRDefault="004C743D" w:rsidP="008C743D">
      <w:r>
        <w:separator/>
      </w:r>
    </w:p>
  </w:footnote>
  <w:footnote w:type="continuationSeparator" w:id="0">
    <w:p w:rsidR="004C743D" w:rsidRDefault="004C743D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3D" w:rsidRDefault="004C743D" w:rsidP="00A23E0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75017"/>
    <w:rsid w:val="000D48FE"/>
    <w:rsid w:val="00153E1E"/>
    <w:rsid w:val="001551A8"/>
    <w:rsid w:val="0017649C"/>
    <w:rsid w:val="00194792"/>
    <w:rsid w:val="001C0B84"/>
    <w:rsid w:val="001E1B32"/>
    <w:rsid w:val="002259C8"/>
    <w:rsid w:val="00246028"/>
    <w:rsid w:val="00246E90"/>
    <w:rsid w:val="00343954"/>
    <w:rsid w:val="00351784"/>
    <w:rsid w:val="00360A71"/>
    <w:rsid w:val="003A11A8"/>
    <w:rsid w:val="003E7E9D"/>
    <w:rsid w:val="00432033"/>
    <w:rsid w:val="00476DBB"/>
    <w:rsid w:val="004860E7"/>
    <w:rsid w:val="00491FE0"/>
    <w:rsid w:val="004C743D"/>
    <w:rsid w:val="00500198"/>
    <w:rsid w:val="00563128"/>
    <w:rsid w:val="005C174B"/>
    <w:rsid w:val="005F110E"/>
    <w:rsid w:val="006054FD"/>
    <w:rsid w:val="0066002C"/>
    <w:rsid w:val="006B487B"/>
    <w:rsid w:val="006E5E9A"/>
    <w:rsid w:val="00740D60"/>
    <w:rsid w:val="00751AE3"/>
    <w:rsid w:val="007B0125"/>
    <w:rsid w:val="007B2CDA"/>
    <w:rsid w:val="007C1848"/>
    <w:rsid w:val="007E1D11"/>
    <w:rsid w:val="007E50AA"/>
    <w:rsid w:val="007E6CCC"/>
    <w:rsid w:val="00812118"/>
    <w:rsid w:val="008C743D"/>
    <w:rsid w:val="00904172"/>
    <w:rsid w:val="00913FC6"/>
    <w:rsid w:val="00926B29"/>
    <w:rsid w:val="009E752F"/>
    <w:rsid w:val="00A23E04"/>
    <w:rsid w:val="00A85AD8"/>
    <w:rsid w:val="00AB6A58"/>
    <w:rsid w:val="00B57E15"/>
    <w:rsid w:val="00BE31A3"/>
    <w:rsid w:val="00BF564C"/>
    <w:rsid w:val="00C04FED"/>
    <w:rsid w:val="00C12D4B"/>
    <w:rsid w:val="00C45EC2"/>
    <w:rsid w:val="00C82F1D"/>
    <w:rsid w:val="00C870E8"/>
    <w:rsid w:val="00D330B9"/>
    <w:rsid w:val="00D62457"/>
    <w:rsid w:val="00DC7C18"/>
    <w:rsid w:val="00DE021F"/>
    <w:rsid w:val="00DE526A"/>
    <w:rsid w:val="00E60723"/>
    <w:rsid w:val="00E92EEE"/>
    <w:rsid w:val="00F250D4"/>
    <w:rsid w:val="00F5565F"/>
    <w:rsid w:val="00F55FB4"/>
    <w:rsid w:val="00F663B2"/>
    <w:rsid w:val="00F90363"/>
    <w:rsid w:val="00FA302B"/>
    <w:rsid w:val="00FB7A3D"/>
    <w:rsid w:val="00FB7DFE"/>
    <w:rsid w:val="00FD448C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smi</cp:lastModifiedBy>
  <cp:revision>3</cp:revision>
  <cp:lastPrinted>2024-05-27T04:13:00Z</cp:lastPrinted>
  <dcterms:created xsi:type="dcterms:W3CDTF">2024-05-27T04:09:00Z</dcterms:created>
  <dcterms:modified xsi:type="dcterms:W3CDTF">2024-05-27T04:15:00Z</dcterms:modified>
</cp:coreProperties>
</file>