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108"/>
        <w:gridCol w:w="3852"/>
        <w:gridCol w:w="108"/>
        <w:gridCol w:w="1569"/>
        <w:gridCol w:w="123"/>
        <w:gridCol w:w="3615"/>
        <w:gridCol w:w="165"/>
      </w:tblGrid>
      <w:tr w:rsidR="004860E7" w:rsidRPr="00035A45" w:rsidTr="000122E9">
        <w:tc>
          <w:tcPr>
            <w:tcW w:w="3960" w:type="dxa"/>
            <w:gridSpan w:val="2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  <w:gridSpan w:val="3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08407B" wp14:editId="599E945B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0122E9">
        <w:tc>
          <w:tcPr>
            <w:tcW w:w="3960" w:type="dxa"/>
            <w:gridSpan w:val="2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  <w:gridSpan w:val="3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  <w:gridSpan w:val="2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  <w:tr w:rsidR="000122E9" w:rsidTr="000122E9">
        <w:trPr>
          <w:gridBefore w:val="1"/>
          <w:gridAfter w:val="1"/>
          <w:wBefore w:w="108" w:type="dxa"/>
          <w:wAfter w:w="165" w:type="dxa"/>
          <w:trHeight w:val="950"/>
        </w:trPr>
        <w:tc>
          <w:tcPr>
            <w:tcW w:w="3960" w:type="dxa"/>
            <w:gridSpan w:val="2"/>
          </w:tcPr>
          <w:p w:rsidR="000122E9" w:rsidRDefault="000122E9" w:rsidP="00747543">
            <w:pPr>
              <w:jc w:val="center"/>
              <w:rPr>
                <w:lang w:eastAsia="zh-CN"/>
              </w:rPr>
            </w:pPr>
            <w:r>
              <w:rPr>
                <w:sz w:val="18"/>
                <w:szCs w:val="18"/>
              </w:rPr>
              <w:t>Калинина ул., д. 64,  с. Завьялово,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 Удмуртская Республика, 427000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>тел. 8(3412) 222509</w:t>
            </w:r>
          </w:p>
          <w:p w:rsidR="000122E9" w:rsidRPr="00C875C8" w:rsidRDefault="000122E9" w:rsidP="00747543">
            <w:pPr>
              <w:jc w:val="center"/>
              <w:rPr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Е</w:t>
            </w:r>
            <w:proofErr w:type="gramEnd"/>
            <w:r w:rsidRPr="00C875C8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C875C8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prisob</w:t>
            </w:r>
            <w:r w:rsidRPr="00C875C8">
              <w:rPr>
                <w:sz w:val="18"/>
                <w:szCs w:val="18"/>
                <w:lang w:val="en-US"/>
              </w:rPr>
              <w:t>1808@</w:t>
            </w:r>
            <w:r>
              <w:rPr>
                <w:sz w:val="18"/>
                <w:szCs w:val="18"/>
                <w:lang w:val="en-US"/>
              </w:rPr>
              <w:t>zav</w:t>
            </w:r>
            <w:r w:rsidRPr="00C875C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C875C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C875C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Pr="004736C3" w:rsidRDefault="000122E9" w:rsidP="00747543">
            <w:pPr>
              <w:jc w:val="center"/>
              <w:rPr>
                <w:lang w:val="en-US"/>
              </w:rPr>
            </w:pPr>
            <w:r w:rsidRPr="00C875C8"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www</w:t>
            </w:r>
            <w:r w:rsidRPr="004736C3"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</w:rPr>
              <w:t>завьяловский</w:t>
            </w:r>
            <w:proofErr w:type="spellEnd"/>
            <w:r w:rsidRPr="004736C3"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569" w:type="dxa"/>
          </w:tcPr>
          <w:p w:rsidR="000122E9" w:rsidRPr="004736C3" w:rsidRDefault="000122E9" w:rsidP="00747543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738" w:type="dxa"/>
            <w:gridSpan w:val="2"/>
          </w:tcPr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Калинина </w:t>
            </w:r>
            <w:proofErr w:type="spellStart"/>
            <w:r>
              <w:rPr>
                <w:sz w:val="18"/>
                <w:szCs w:val="18"/>
              </w:rPr>
              <w:t>ур</w:t>
            </w:r>
            <w:proofErr w:type="spellEnd"/>
            <w:r>
              <w:rPr>
                <w:sz w:val="18"/>
                <w:szCs w:val="18"/>
              </w:rPr>
              <w:t xml:space="preserve">., 64 юрт, </w:t>
            </w:r>
            <w:proofErr w:type="spellStart"/>
            <w:r>
              <w:rPr>
                <w:sz w:val="18"/>
                <w:szCs w:val="18"/>
              </w:rPr>
              <w:t>Дэри</w:t>
            </w:r>
            <w:proofErr w:type="spellEnd"/>
            <w:r>
              <w:rPr>
                <w:sz w:val="18"/>
                <w:szCs w:val="18"/>
              </w:rPr>
              <w:t xml:space="preserve"> г.,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Удмурт </w:t>
            </w:r>
            <w:proofErr w:type="spellStart"/>
            <w:r>
              <w:rPr>
                <w:sz w:val="18"/>
                <w:szCs w:val="18"/>
              </w:rPr>
              <w:t>Элькун</w:t>
            </w:r>
            <w:proofErr w:type="spellEnd"/>
            <w:r>
              <w:rPr>
                <w:sz w:val="18"/>
                <w:szCs w:val="18"/>
              </w:rPr>
              <w:t xml:space="preserve"> , 427000 </w:t>
            </w:r>
          </w:p>
          <w:p w:rsidR="000122E9" w:rsidRPr="00C62CFC" w:rsidRDefault="000122E9" w:rsidP="00747543">
            <w:pPr>
              <w:jc w:val="center"/>
              <w:rPr>
                <w:sz w:val="18"/>
                <w:szCs w:val="18"/>
              </w:rPr>
            </w:pPr>
            <w:r w:rsidRPr="00C62CFC">
              <w:rPr>
                <w:sz w:val="18"/>
                <w:szCs w:val="18"/>
              </w:rPr>
              <w:t>тел. 8(3412) 222509</w:t>
            </w:r>
          </w:p>
          <w:p w:rsidR="000122E9" w:rsidRPr="00C875C8" w:rsidRDefault="000122E9" w:rsidP="00747543">
            <w:pPr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C62CFC">
              <w:rPr>
                <w:sz w:val="18"/>
                <w:szCs w:val="18"/>
              </w:rPr>
              <w:t>Е</w:t>
            </w:r>
            <w:proofErr w:type="gramEnd"/>
            <w:r w:rsidRPr="00C875C8">
              <w:rPr>
                <w:sz w:val="18"/>
                <w:szCs w:val="18"/>
                <w:lang w:val="en-US"/>
              </w:rPr>
              <w:t>-</w:t>
            </w:r>
            <w:r w:rsidRPr="0089018E">
              <w:rPr>
                <w:sz w:val="18"/>
                <w:szCs w:val="18"/>
                <w:lang w:val="en-US"/>
              </w:rPr>
              <w:t>mail</w:t>
            </w:r>
            <w:r w:rsidRPr="00C875C8">
              <w:rPr>
                <w:sz w:val="18"/>
                <w:szCs w:val="18"/>
                <w:lang w:val="en-US"/>
              </w:rPr>
              <w:t xml:space="preserve">: </w:t>
            </w:r>
            <w:r w:rsidRPr="0089018E">
              <w:rPr>
                <w:sz w:val="18"/>
                <w:szCs w:val="18"/>
                <w:lang w:val="en-US"/>
              </w:rPr>
              <w:t>prisob</w:t>
            </w:r>
            <w:r w:rsidRPr="00C875C8">
              <w:rPr>
                <w:sz w:val="18"/>
                <w:szCs w:val="18"/>
                <w:lang w:val="en-US"/>
              </w:rPr>
              <w:t xml:space="preserve">1808@ </w:t>
            </w:r>
            <w:r>
              <w:rPr>
                <w:sz w:val="18"/>
                <w:szCs w:val="18"/>
                <w:lang w:val="en-US"/>
              </w:rPr>
              <w:t>zav</w:t>
            </w:r>
            <w:r w:rsidRPr="00C875C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C875C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C875C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Default="000122E9" w:rsidP="00747543">
            <w:pPr>
              <w:suppressAutoHyphens/>
              <w:jc w:val="center"/>
              <w:rPr>
                <w:b/>
                <w:sz w:val="18"/>
                <w:szCs w:val="18"/>
                <w:lang w:val="en-US" w:eastAsia="zh-CN"/>
              </w:rPr>
            </w:pPr>
            <w:r w:rsidRPr="00C875C8">
              <w:rPr>
                <w:sz w:val="18"/>
                <w:szCs w:val="18"/>
                <w:lang w:val="en-US"/>
              </w:rPr>
              <w:t xml:space="preserve">   </w:t>
            </w:r>
            <w:r w:rsidRPr="0089018E">
              <w:rPr>
                <w:sz w:val="18"/>
                <w:szCs w:val="18"/>
                <w:lang w:val="en-US"/>
              </w:rPr>
              <w:t>www.</w:t>
            </w:r>
            <w:proofErr w:type="spellStart"/>
            <w:r w:rsidRPr="00C62CFC">
              <w:rPr>
                <w:sz w:val="18"/>
                <w:szCs w:val="18"/>
              </w:rPr>
              <w:t>завьяловский</w:t>
            </w:r>
            <w:proofErr w:type="spellEnd"/>
            <w:r w:rsidRPr="0089018E">
              <w:rPr>
                <w:sz w:val="18"/>
                <w:szCs w:val="18"/>
                <w:lang w:val="en-US"/>
              </w:rPr>
              <w:t>.</w:t>
            </w:r>
            <w:proofErr w:type="spellStart"/>
            <w:r w:rsidRPr="00C62CFC">
              <w:rPr>
                <w:sz w:val="18"/>
                <w:szCs w:val="18"/>
              </w:rPr>
              <w:t>рф</w:t>
            </w:r>
            <w:proofErr w:type="spellEnd"/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845D6A" w:rsidRPr="00845D6A" w:rsidRDefault="00845D6A" w:rsidP="00845D6A">
      <w:p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:rsidR="00845D6A" w:rsidRPr="00C875C8" w:rsidRDefault="00845D6A" w:rsidP="00C875C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к проекту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proofErr w:type="gramStart"/>
      <w:r w:rsidRPr="00845D6A">
        <w:rPr>
          <w:sz w:val="24"/>
          <w:szCs w:val="24"/>
        </w:rPr>
        <w:t>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«Утверждение схемы расположения земельного участка или земельных участков на кадастровом плане территории» (далее – административный регламент) разработан в целях улучшения качества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</w:t>
      </w:r>
      <w:proofErr w:type="gramEnd"/>
      <w:r w:rsidRPr="00845D6A">
        <w:rPr>
          <w:sz w:val="24"/>
          <w:szCs w:val="24"/>
        </w:rPr>
        <w:t xml:space="preserve"> услуги. 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Административным регламентом устанавливается порядок информирования населения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положения, характеризующие требования к условиям, полноте и качеству предоставления муниципальной услуги. Предложения и рекомендации заинтересованных организаций и граждан относительно проекта административного регламента не поступали.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Структурным подразделением, ответственным за предоставление муниципальной услуги, является Управление имущества и земельных ресурсов муниципального образования «Муниципальный округ Завьяловский район Удмуртской Республики».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Необходимо подчеркнуть, что установление последовательности действий лиц, участвующих в оказании муниципальной услуги, предусмотренное административным регламентом, позволяет осуществить совершенствование процедур предоставления муниципальной услуги, обеспечить прозрачность и оптимизацию процессов предоставления муниципальной услуги, направленную на повышение качества и доступности муниципальной услуги.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Утверждение административного регламента потребует отмены ранее принятого Административного регламента предоставления Администрацией муниципального образования «Завьяловский район»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  <w:r w:rsidRPr="00845D6A">
        <w:rPr>
          <w:sz w:val="24"/>
          <w:szCs w:val="24"/>
        </w:rPr>
        <w:t xml:space="preserve">Заместитель главы Администрации – </w:t>
      </w: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  <w:r w:rsidRPr="00845D6A">
        <w:rPr>
          <w:sz w:val="24"/>
          <w:szCs w:val="24"/>
        </w:rPr>
        <w:t xml:space="preserve">Начальник Управления имущества и земельных ресурсов                         </w:t>
      </w:r>
      <w:proofErr w:type="spellStart"/>
      <w:r w:rsidRPr="00845D6A">
        <w:rPr>
          <w:sz w:val="24"/>
          <w:szCs w:val="24"/>
        </w:rPr>
        <w:t>Кетова</w:t>
      </w:r>
      <w:proofErr w:type="spellEnd"/>
      <w:r w:rsidRPr="00845D6A">
        <w:rPr>
          <w:sz w:val="24"/>
          <w:szCs w:val="24"/>
        </w:rPr>
        <w:t xml:space="preserve"> И.Ф.</w:t>
      </w:r>
    </w:p>
    <w:p w:rsidR="003F776B" w:rsidRPr="00845D6A" w:rsidRDefault="003F776B" w:rsidP="00C82F1D"/>
    <w:sectPr w:rsidR="003F776B" w:rsidRPr="00845D6A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5C8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22E9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60A71"/>
    <w:rsid w:val="00392E71"/>
    <w:rsid w:val="00394769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13508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B5CD5"/>
    <w:rsid w:val="007C1848"/>
    <w:rsid w:val="007E6CCC"/>
    <w:rsid w:val="007E7A55"/>
    <w:rsid w:val="00812118"/>
    <w:rsid w:val="00845D6A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57E15"/>
    <w:rsid w:val="00BB21C8"/>
    <w:rsid w:val="00C04FED"/>
    <w:rsid w:val="00C25255"/>
    <w:rsid w:val="00C43A6B"/>
    <w:rsid w:val="00C53796"/>
    <w:rsid w:val="00C82F1D"/>
    <w:rsid w:val="00C875C8"/>
    <w:rsid w:val="00C90B0E"/>
    <w:rsid w:val="00CD6E6A"/>
    <w:rsid w:val="00D318FA"/>
    <w:rsid w:val="00DE021F"/>
    <w:rsid w:val="00EC157D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F84B-FBAE-47E6-86D9-DB3C39D6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2025-04-18T06:26:00Z</dcterms:created>
  <dcterms:modified xsi:type="dcterms:W3CDTF">2025-04-18T06:26:00Z</dcterms:modified>
</cp:coreProperties>
</file>