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108"/>
        <w:gridCol w:w="3852"/>
        <w:gridCol w:w="108"/>
        <w:gridCol w:w="1569"/>
        <w:gridCol w:w="123"/>
        <w:gridCol w:w="3615"/>
        <w:gridCol w:w="165"/>
      </w:tblGrid>
      <w:tr w:rsidR="004860E7" w:rsidRPr="00035A45" w:rsidTr="000122E9">
        <w:tc>
          <w:tcPr>
            <w:tcW w:w="3960" w:type="dxa"/>
            <w:gridSpan w:val="2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  <w:gridSpan w:val="3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08407B" wp14:editId="599E945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0122E9">
        <w:tc>
          <w:tcPr>
            <w:tcW w:w="3960" w:type="dxa"/>
            <w:gridSpan w:val="2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  <w:gridSpan w:val="3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  <w:gridSpan w:val="2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  <w:tr w:rsidR="000122E9" w:rsidTr="000122E9">
        <w:trPr>
          <w:gridBefore w:val="1"/>
          <w:gridAfter w:val="1"/>
          <w:wBefore w:w="108" w:type="dxa"/>
          <w:wAfter w:w="165" w:type="dxa"/>
          <w:trHeight w:val="950"/>
        </w:trPr>
        <w:tc>
          <w:tcPr>
            <w:tcW w:w="3960" w:type="dxa"/>
            <w:gridSpan w:val="2"/>
          </w:tcPr>
          <w:p w:rsidR="000122E9" w:rsidRDefault="000122E9" w:rsidP="00747543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Калинина ул., д. 64,  с. Завьялово,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 Удмуртская Республика, 427000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>1808@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Pr="004736C3" w:rsidRDefault="000122E9" w:rsidP="00747543">
            <w:pPr>
              <w:jc w:val="center"/>
              <w:rPr>
                <w:lang w:val="en-US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завьяловский</w:t>
            </w:r>
            <w:proofErr w:type="spellEnd"/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569" w:type="dxa"/>
          </w:tcPr>
          <w:p w:rsidR="000122E9" w:rsidRPr="004736C3" w:rsidRDefault="000122E9" w:rsidP="00747543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738" w:type="dxa"/>
            <w:gridSpan w:val="2"/>
          </w:tcPr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Калинина </w:t>
            </w:r>
            <w:proofErr w:type="spell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 xml:space="preserve">., 64 юрт, </w:t>
            </w:r>
            <w:proofErr w:type="spellStart"/>
            <w:r>
              <w:rPr>
                <w:sz w:val="18"/>
                <w:szCs w:val="18"/>
              </w:rPr>
              <w:t>Дэри</w:t>
            </w:r>
            <w:proofErr w:type="spellEnd"/>
            <w:r>
              <w:rPr>
                <w:sz w:val="18"/>
                <w:szCs w:val="18"/>
              </w:rPr>
              <w:t xml:space="preserve"> г.,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Удмурт </w:t>
            </w:r>
            <w:proofErr w:type="spellStart"/>
            <w:r>
              <w:rPr>
                <w:sz w:val="18"/>
                <w:szCs w:val="18"/>
              </w:rPr>
              <w:t>Элькун</w:t>
            </w:r>
            <w:proofErr w:type="spellEnd"/>
            <w:r>
              <w:rPr>
                <w:sz w:val="18"/>
                <w:szCs w:val="18"/>
              </w:rPr>
              <w:t xml:space="preserve"> , 427000 </w:t>
            </w:r>
          </w:p>
          <w:p w:rsidR="000122E9" w:rsidRPr="00C62CFC" w:rsidRDefault="000122E9" w:rsidP="00747543">
            <w:pPr>
              <w:jc w:val="center"/>
              <w:rPr>
                <w:sz w:val="18"/>
                <w:szCs w:val="18"/>
              </w:rPr>
            </w:pPr>
            <w:r w:rsidRPr="00C62CFC"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C62CFC"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 w:rsidRPr="0089018E"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 w:rsidRPr="0089018E"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 xml:space="preserve">1808@ 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Default="000122E9" w:rsidP="00747543">
            <w:pPr>
              <w:suppressAutoHyphens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 w:rsidRPr="0089018E">
              <w:rPr>
                <w:sz w:val="18"/>
                <w:szCs w:val="18"/>
                <w:lang w:val="en-US"/>
              </w:rPr>
              <w:t>www.</w:t>
            </w:r>
            <w:proofErr w:type="spellStart"/>
            <w:r w:rsidRPr="00C62CFC">
              <w:rPr>
                <w:sz w:val="18"/>
                <w:szCs w:val="18"/>
              </w:rPr>
              <w:t>завьяловский</w:t>
            </w:r>
            <w:proofErr w:type="spellEnd"/>
            <w:r w:rsidRPr="0089018E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C62CFC">
              <w:rPr>
                <w:sz w:val="18"/>
                <w:szCs w:val="18"/>
              </w:rPr>
              <w:t>рф</w:t>
            </w:r>
            <w:proofErr w:type="spellEnd"/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845D6A" w:rsidRPr="00845D6A" w:rsidRDefault="00845D6A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845D6A" w:rsidRPr="00845D6A" w:rsidRDefault="00845D6A" w:rsidP="00845D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к проекту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4566CB">
        <w:rPr>
          <w:rFonts w:eastAsia="Calibri"/>
          <w:b/>
          <w:sz w:val="24"/>
          <w:szCs w:val="24"/>
          <w:lang w:eastAsia="en-US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845D6A">
        <w:rPr>
          <w:rFonts w:eastAsia="Calibri"/>
          <w:b/>
          <w:sz w:val="24"/>
          <w:szCs w:val="24"/>
          <w:lang w:eastAsia="en-US"/>
        </w:rPr>
        <w:t>»</w:t>
      </w:r>
    </w:p>
    <w:p w:rsidR="00845D6A" w:rsidRDefault="00845D6A" w:rsidP="00845D6A">
      <w:pPr>
        <w:widowControl/>
        <w:ind w:firstLine="720"/>
        <w:jc w:val="both"/>
        <w:outlineLvl w:val="0"/>
        <w:rPr>
          <w:rFonts w:eastAsia="Calibri"/>
          <w:sz w:val="24"/>
          <w:szCs w:val="24"/>
        </w:rPr>
      </w:pPr>
    </w:p>
    <w:p w:rsidR="004777B4" w:rsidRPr="00845D6A" w:rsidRDefault="004777B4" w:rsidP="00845D6A">
      <w:pPr>
        <w:widowControl/>
        <w:ind w:firstLine="720"/>
        <w:jc w:val="both"/>
        <w:outlineLvl w:val="0"/>
        <w:rPr>
          <w:rFonts w:eastAsia="Calibri"/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845D6A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4566CB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845D6A">
        <w:rPr>
          <w:sz w:val="24"/>
          <w:szCs w:val="24"/>
        </w:rPr>
        <w:t>» (далее –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</w:t>
      </w:r>
      <w:proofErr w:type="gramEnd"/>
      <w:r w:rsidRPr="00845D6A">
        <w:rPr>
          <w:sz w:val="24"/>
          <w:szCs w:val="24"/>
        </w:rPr>
        <w:t xml:space="preserve"> услуги и определяет сроки и последовательность действий (административных процедур) при оказании муниципальной услуги. 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услуги. Предложения и рекомендации заинтересованных организаций и граждан относительно проекта административного регламента не поступали.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Управление имущества и земельных ресурсов муниципального образования «Муниципальный округ Завьяловский район Удмуртской Республики».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Необходимо подчеркнуть, что установление последовательности действий лиц, участвующих в оказании муниципальной услуги, предусмотренное административным регламентом, позволяет осуществить совершенствование процедур предоставления муниципальной услуги, обеспечить прозрачность и оптимизацию процессов предоставления муниципальной услуги, направленную на повышение качества и доступности муниципальной услуги.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Утверждение административного регламента потребует отмены ранее принятого Административного регламента предоставления Администрацией муниципального образования «Завьяловский район» муниципальной услуги «</w:t>
      </w:r>
      <w:r w:rsidR="004566CB">
        <w:rPr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 или </w:t>
      </w:r>
      <w:r w:rsidR="004566CB">
        <w:rPr>
          <w:sz w:val="24"/>
          <w:szCs w:val="24"/>
        </w:rPr>
        <w:lastRenderedPageBreak/>
        <w:t>государственная собственность на которые не разграничена, и земельных участков, находящихся в частной собственности</w:t>
      </w:r>
      <w:r w:rsidRPr="00845D6A">
        <w:rPr>
          <w:sz w:val="24"/>
          <w:szCs w:val="24"/>
        </w:rPr>
        <w:t>».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Заместитель главы Администрации – 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Начальник Управления имущества и земельных ресурсов                         </w:t>
      </w:r>
      <w:proofErr w:type="spellStart"/>
      <w:r w:rsidRPr="00845D6A">
        <w:rPr>
          <w:sz w:val="24"/>
          <w:szCs w:val="24"/>
        </w:rPr>
        <w:t>Кетова</w:t>
      </w:r>
      <w:proofErr w:type="spellEnd"/>
      <w:r w:rsidRPr="00845D6A">
        <w:rPr>
          <w:sz w:val="24"/>
          <w:szCs w:val="24"/>
        </w:rPr>
        <w:t xml:space="preserve"> И.Ф.</w:t>
      </w:r>
    </w:p>
    <w:p w:rsidR="003F776B" w:rsidRPr="00845D6A" w:rsidRDefault="003F776B" w:rsidP="00C82F1D"/>
    <w:sectPr w:rsidR="003F776B" w:rsidRPr="00845D6A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E2" w:rsidRDefault="003D30E2" w:rsidP="00316DFF">
      <w:r>
        <w:separator/>
      </w:r>
    </w:p>
  </w:endnote>
  <w:endnote w:type="continuationSeparator" w:id="0">
    <w:p w:rsidR="003D30E2" w:rsidRDefault="003D30E2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E2" w:rsidRDefault="003D30E2" w:rsidP="00316DFF">
      <w:r>
        <w:separator/>
      </w:r>
    </w:p>
  </w:footnote>
  <w:footnote w:type="continuationSeparator" w:id="0">
    <w:p w:rsidR="003D30E2" w:rsidRDefault="003D30E2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4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22E9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D30E2"/>
    <w:rsid w:val="003F776B"/>
    <w:rsid w:val="0041320B"/>
    <w:rsid w:val="00445313"/>
    <w:rsid w:val="004453C4"/>
    <w:rsid w:val="004566CB"/>
    <w:rsid w:val="004777B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66B58"/>
    <w:rsid w:val="007B5CD5"/>
    <w:rsid w:val="007C1848"/>
    <w:rsid w:val="007E6CCC"/>
    <w:rsid w:val="007E7A55"/>
    <w:rsid w:val="00812118"/>
    <w:rsid w:val="00845D6A"/>
    <w:rsid w:val="008C45C5"/>
    <w:rsid w:val="008F7C96"/>
    <w:rsid w:val="009027C9"/>
    <w:rsid w:val="00913FC6"/>
    <w:rsid w:val="00926B29"/>
    <w:rsid w:val="00933D11"/>
    <w:rsid w:val="00945662"/>
    <w:rsid w:val="0099460B"/>
    <w:rsid w:val="00A07033"/>
    <w:rsid w:val="00A168B4"/>
    <w:rsid w:val="00A24C8F"/>
    <w:rsid w:val="00A85461"/>
    <w:rsid w:val="00B57E15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021E-9D5C-45F6-A1E8-C09A326D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2025-04-18T05:05:00Z</dcterms:created>
  <dcterms:modified xsi:type="dcterms:W3CDTF">2025-04-18T05:05:00Z</dcterms:modified>
</cp:coreProperties>
</file>