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proofErr w:type="gramStart"/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E4601D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принимая во внимание протест</w:t>
      </w:r>
      <w:r w:rsidR="00C53796">
        <w:rPr>
          <w:sz w:val="24"/>
        </w:rPr>
        <w:t>ы</w:t>
      </w:r>
      <w:r w:rsidR="001F5EDA">
        <w:rPr>
          <w:sz w:val="24"/>
        </w:rPr>
        <w:t xml:space="preserve"> прокурора За</w:t>
      </w:r>
      <w:r w:rsidR="00C53796">
        <w:rPr>
          <w:sz w:val="24"/>
        </w:rPr>
        <w:t>вьяловского района от</w:t>
      </w:r>
      <w:proofErr w:type="gramEnd"/>
      <w:r w:rsidR="00C53796">
        <w:rPr>
          <w:sz w:val="24"/>
        </w:rPr>
        <w:t xml:space="preserve"> 31.01.2024</w:t>
      </w:r>
      <w:r w:rsidR="001F5EDA">
        <w:rPr>
          <w:sz w:val="24"/>
        </w:rPr>
        <w:t xml:space="preserve"> №</w:t>
      </w:r>
      <w:r w:rsidR="00C53796">
        <w:rPr>
          <w:sz w:val="24"/>
        </w:rPr>
        <w:t>47-2024/121-24-20940007</w:t>
      </w:r>
      <w:r w:rsidR="001F5EDA">
        <w:rPr>
          <w:sz w:val="24"/>
        </w:rPr>
        <w:t xml:space="preserve">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r w:rsidR="00C25255" w:rsidRPr="00F96C84">
        <w:rPr>
          <w:sz w:val="24"/>
        </w:rPr>
        <w:t>Признать утратившим силу</w:t>
      </w:r>
      <w:r w:rsidR="00F96C84">
        <w:rPr>
          <w:sz w:val="24"/>
        </w:rPr>
        <w:t xml:space="preserve"> </w:t>
      </w:r>
      <w:r w:rsidR="00C25255" w:rsidRPr="00F96C84">
        <w:rPr>
          <w:sz w:val="24"/>
        </w:rPr>
        <w:t>постановлени</w:t>
      </w:r>
      <w:r w:rsidR="00F96C84" w:rsidRPr="00F96C84">
        <w:rPr>
          <w:sz w:val="24"/>
        </w:rPr>
        <w:t>е</w:t>
      </w:r>
      <w:r w:rsidR="00C25255" w:rsidRPr="00F96C84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C53796">
        <w:rPr>
          <w:sz w:val="24"/>
        </w:rPr>
        <w:t>ртской Республики» от 14.09.2022 № 2347</w:t>
      </w:r>
      <w:r w:rsidR="00B84939">
        <w:rPr>
          <w:sz w:val="24"/>
        </w:rPr>
        <w:t xml:space="preserve"> «Об у</w:t>
      </w:r>
      <w:r w:rsidR="00C25255" w:rsidRPr="00F96C84">
        <w:rPr>
          <w:sz w:val="24"/>
        </w:rPr>
        <w:t xml:space="preserve">тверждении административного регламента </w:t>
      </w:r>
      <w:r w:rsidR="00C25255" w:rsidRPr="00F96C84">
        <w:rPr>
          <w:sz w:val="24"/>
        </w:rPr>
        <w:lastRenderedPageBreak/>
        <w:t>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53796">
        <w:rPr>
          <w:sz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25255" w:rsidRPr="00F96C84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proofErr w:type="gramStart"/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  <w:proofErr w:type="gramEnd"/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05B8">
        <w:rPr>
          <w:rFonts w:ascii="Times New Roman" w:hAnsi="Times New Roman" w:cs="Times New Roman"/>
          <w:sz w:val="24"/>
          <w:szCs w:val="24"/>
        </w:rPr>
        <w:t xml:space="preserve">     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Pr="00E4601D" w:rsidRDefault="003F776B" w:rsidP="00C82F1D"/>
    <w:sectPr w:rsidR="003F776B" w:rsidRPr="00E4601D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E8" w:rsidRDefault="00B45DE8" w:rsidP="00316DFF">
      <w:r>
        <w:separator/>
      </w:r>
    </w:p>
  </w:endnote>
  <w:endnote w:type="continuationSeparator" w:id="0">
    <w:p w:rsidR="00B45DE8" w:rsidRDefault="00B45DE8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E8" w:rsidRDefault="00B45DE8" w:rsidP="00316DFF">
      <w:r>
        <w:separator/>
      </w:r>
    </w:p>
  </w:footnote>
  <w:footnote w:type="continuationSeparator" w:id="0">
    <w:p w:rsidR="00B45DE8" w:rsidRDefault="00B45DE8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C41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6C41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45DE8"/>
    <w:rsid w:val="00B57E15"/>
    <w:rsid w:val="00B84939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4601D"/>
    <w:rsid w:val="00EC157D"/>
    <w:rsid w:val="00F352B0"/>
    <w:rsid w:val="00F605B8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347F-2AB5-44EA-965B-847B94CB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2025-04-18T06:25:00Z</dcterms:created>
  <dcterms:modified xsi:type="dcterms:W3CDTF">2025-04-18T06:25:00Z</dcterms:modified>
</cp:coreProperties>
</file>