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674AD7">
        <w:tc>
          <w:tcPr>
            <w:tcW w:w="3960" w:type="dxa"/>
          </w:tcPr>
          <w:p w:rsidR="004860E7" w:rsidRPr="00035A45" w:rsidRDefault="00277634" w:rsidP="00674AD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674AD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74AD7">
            <w:pPr>
              <w:jc w:val="center"/>
              <w:rPr>
                <w:b/>
              </w:rPr>
            </w:pPr>
          </w:p>
        </w:tc>
      </w:tr>
      <w:tr w:rsidR="004860E7" w:rsidRPr="00035A45" w:rsidTr="00674AD7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74AD7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E77982" w:rsidRDefault="004860E7" w:rsidP="004860E7">
      <w:pPr>
        <w:jc w:val="center"/>
        <w:rPr>
          <w:b/>
          <w:sz w:val="24"/>
          <w:szCs w:val="24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</w:t>
      </w:r>
      <w:r w:rsidR="004D4825">
        <w:rPr>
          <w:sz w:val="24"/>
          <w:szCs w:val="24"/>
        </w:rPr>
        <w:t>__________</w:t>
      </w:r>
      <w:r w:rsidRPr="00300F12">
        <w:rPr>
          <w:sz w:val="24"/>
          <w:szCs w:val="24"/>
        </w:rPr>
        <w:t xml:space="preserve">____                                                                  </w:t>
      </w:r>
      <w:r w:rsidR="00162C68">
        <w:rPr>
          <w:sz w:val="24"/>
          <w:szCs w:val="24"/>
        </w:rPr>
        <w:t xml:space="preserve">             </w:t>
      </w:r>
      <w:r w:rsidRPr="00300F12">
        <w:rPr>
          <w:sz w:val="24"/>
          <w:szCs w:val="24"/>
        </w:rPr>
        <w:t xml:space="preserve">                       №_</w:t>
      </w:r>
      <w:r w:rsidR="004D4825">
        <w:rPr>
          <w:sz w:val="24"/>
          <w:szCs w:val="24"/>
        </w:rPr>
        <w:t>____</w:t>
      </w:r>
      <w:r w:rsidRPr="00300F12">
        <w:rPr>
          <w:sz w:val="24"/>
          <w:szCs w:val="24"/>
        </w:rPr>
        <w:t>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E77982" w:rsidRDefault="004860E7" w:rsidP="004860E7">
      <w:pPr>
        <w:jc w:val="both"/>
        <w:rPr>
          <w:b/>
          <w:sz w:val="24"/>
          <w:szCs w:val="24"/>
        </w:rPr>
      </w:pPr>
    </w:p>
    <w:p w:rsidR="00AD56F0" w:rsidRDefault="00AD56F0" w:rsidP="00AD56F0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="004D4825">
        <w:rPr>
          <w:sz w:val="24"/>
          <w:szCs w:val="24"/>
        </w:rPr>
        <w:t xml:space="preserve"> внесении изменений в</w:t>
      </w:r>
      <w:r>
        <w:rPr>
          <w:sz w:val="24"/>
          <w:szCs w:val="24"/>
        </w:rPr>
        <w:t xml:space="preserve"> административн</w:t>
      </w:r>
      <w:r w:rsidR="004D4825">
        <w:rPr>
          <w:sz w:val="24"/>
          <w:szCs w:val="24"/>
        </w:rPr>
        <w:t>ый</w:t>
      </w:r>
      <w:r>
        <w:rPr>
          <w:sz w:val="24"/>
          <w:szCs w:val="24"/>
        </w:rPr>
        <w:t xml:space="preserve">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67CE8">
        <w:rPr>
          <w:sz w:val="24"/>
          <w:szCs w:val="24"/>
        </w:rPr>
        <w:t>Присвоение, изменение и аннулирование адресов</w:t>
      </w:r>
      <w:r>
        <w:rPr>
          <w:sz w:val="24"/>
          <w:szCs w:val="24"/>
        </w:rPr>
        <w:t>»</w:t>
      </w:r>
    </w:p>
    <w:p w:rsidR="004860E7" w:rsidRDefault="004860E7" w:rsidP="004860E7">
      <w:pPr>
        <w:jc w:val="both"/>
        <w:rPr>
          <w:b/>
          <w:sz w:val="24"/>
        </w:rPr>
      </w:pPr>
    </w:p>
    <w:p w:rsidR="008D1324" w:rsidRPr="00C437F2" w:rsidRDefault="008D1324" w:rsidP="008D1324">
      <w:pPr>
        <w:spacing w:after="100" w:afterAutospacing="1"/>
        <w:ind w:firstLine="709"/>
        <w:jc w:val="both"/>
        <w:rPr>
          <w:sz w:val="24"/>
          <w:szCs w:val="24"/>
        </w:rPr>
      </w:pPr>
      <w:proofErr w:type="gramStart"/>
      <w:r w:rsidRPr="00C437F2">
        <w:rPr>
          <w:sz w:val="24"/>
          <w:szCs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</w:t>
      </w:r>
      <w:r>
        <w:rPr>
          <w:sz w:val="24"/>
          <w:szCs w:val="24"/>
        </w:rPr>
        <w:t>пальных услуг</w:t>
      </w:r>
      <w:r w:rsidRPr="00AD56F0">
        <w:rPr>
          <w:sz w:val="24"/>
          <w:szCs w:val="24"/>
        </w:rPr>
        <w:t>», 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07.02.2022                                     </w:t>
      </w:r>
      <w:r w:rsidRPr="00AD56F0">
        <w:rPr>
          <w:sz w:val="24"/>
          <w:szCs w:val="24"/>
        </w:rPr>
        <w:t xml:space="preserve"> № 1</w:t>
      </w:r>
      <w:r>
        <w:rPr>
          <w:sz w:val="24"/>
          <w:szCs w:val="24"/>
        </w:rPr>
        <w:t>76</w:t>
      </w:r>
      <w:r w:rsidRPr="00AD56F0">
        <w:rPr>
          <w:sz w:val="24"/>
          <w:szCs w:val="24"/>
        </w:rPr>
        <w:t xml:space="preserve"> «Об утверждении перечней муниципальных услуг, предоставляемых Администрацией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AD56F0">
        <w:rPr>
          <w:sz w:val="24"/>
          <w:szCs w:val="24"/>
        </w:rPr>
        <w:t>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</w:t>
      </w:r>
      <w:r w:rsidRPr="00AD56F0">
        <w:rPr>
          <w:sz w:val="24"/>
          <w:szCs w:val="24"/>
        </w:rPr>
        <w:t xml:space="preserve"> от </w:t>
      </w:r>
      <w:r>
        <w:rPr>
          <w:sz w:val="24"/>
          <w:szCs w:val="24"/>
        </w:rPr>
        <w:t>06.04.2022</w:t>
      </w:r>
      <w:proofErr w:type="gramEnd"/>
      <w:r>
        <w:rPr>
          <w:sz w:val="24"/>
          <w:szCs w:val="24"/>
        </w:rPr>
        <w:t xml:space="preserve"> </w:t>
      </w:r>
      <w:r w:rsidRPr="00AD56F0"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>586</w:t>
      </w:r>
      <w:r w:rsidRPr="00AD56F0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Порядка разработки и утверждения административных регламентов предоставления муниципальных услуг в</w:t>
      </w:r>
      <w:r w:rsidRPr="00AD56F0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Pr="00AD56F0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AD56F0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C437F2">
        <w:rPr>
          <w:sz w:val="24"/>
          <w:szCs w:val="24"/>
        </w:rPr>
        <w:t>руководствуясь Уставом муниципального образования «</w:t>
      </w:r>
      <w:r>
        <w:rPr>
          <w:sz w:val="24"/>
          <w:szCs w:val="24"/>
        </w:rPr>
        <w:t>Муниципальный округ Завьяловский район Удмуртской Республики</w:t>
      </w:r>
      <w:r w:rsidRPr="00C437F2">
        <w:rPr>
          <w:sz w:val="24"/>
          <w:szCs w:val="24"/>
        </w:rPr>
        <w:t>»,</w:t>
      </w:r>
      <w:proofErr w:type="gramEnd"/>
    </w:p>
    <w:p w:rsidR="00AD56F0" w:rsidRPr="00C437F2" w:rsidRDefault="00AD56F0" w:rsidP="00AD56F0">
      <w:pPr>
        <w:jc w:val="both"/>
        <w:rPr>
          <w:b/>
          <w:sz w:val="24"/>
          <w:szCs w:val="24"/>
        </w:rPr>
      </w:pPr>
      <w:r w:rsidRPr="00C437F2">
        <w:rPr>
          <w:b/>
          <w:sz w:val="24"/>
          <w:szCs w:val="24"/>
        </w:rPr>
        <w:t>ПОСТАНОВЛЯЮ:</w:t>
      </w:r>
    </w:p>
    <w:p w:rsidR="00AD56F0" w:rsidRDefault="00AD56F0" w:rsidP="00AD56F0">
      <w:pPr>
        <w:ind w:firstLine="540"/>
        <w:jc w:val="both"/>
        <w:rPr>
          <w:b/>
          <w:sz w:val="24"/>
          <w:szCs w:val="24"/>
        </w:rPr>
      </w:pPr>
    </w:p>
    <w:p w:rsidR="004A1490" w:rsidRDefault="00AD56F0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4825" w:rsidRPr="004D4825">
        <w:rPr>
          <w:sz w:val="24"/>
          <w:szCs w:val="24"/>
        </w:rPr>
        <w:t xml:space="preserve">Внести </w:t>
      </w:r>
      <w:r w:rsidR="00C11516">
        <w:rPr>
          <w:sz w:val="24"/>
          <w:szCs w:val="24"/>
        </w:rPr>
        <w:t xml:space="preserve"> </w:t>
      </w:r>
      <w:r w:rsidR="004D4825" w:rsidRPr="004D4825">
        <w:rPr>
          <w:sz w:val="24"/>
          <w:szCs w:val="24"/>
        </w:rPr>
        <w:t xml:space="preserve">в </w:t>
      </w:r>
      <w:r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11516">
        <w:rPr>
          <w:sz w:val="24"/>
          <w:szCs w:val="24"/>
        </w:rPr>
        <w:t>Присвоение, изменение и аннулирование адресов</w:t>
      </w:r>
      <w:r>
        <w:rPr>
          <w:sz w:val="24"/>
          <w:szCs w:val="24"/>
        </w:rPr>
        <w:t>»</w:t>
      </w:r>
      <w:r w:rsidR="004D4825">
        <w:rPr>
          <w:sz w:val="24"/>
          <w:szCs w:val="24"/>
        </w:rPr>
        <w:t xml:space="preserve">, </w:t>
      </w:r>
      <w:r w:rsidR="004D4825" w:rsidRPr="004D4825">
        <w:rPr>
          <w:sz w:val="24"/>
          <w:szCs w:val="24"/>
        </w:rPr>
        <w:t>утвержденный постановлением Администрации муниципального образования «</w:t>
      </w:r>
      <w:r w:rsidR="004D4825">
        <w:rPr>
          <w:sz w:val="24"/>
          <w:szCs w:val="24"/>
        </w:rPr>
        <w:t xml:space="preserve">Муниципальный округ </w:t>
      </w:r>
      <w:r w:rsidR="004D4825" w:rsidRPr="004D4825">
        <w:rPr>
          <w:sz w:val="24"/>
          <w:szCs w:val="24"/>
        </w:rPr>
        <w:t>Завьяловский район</w:t>
      </w:r>
      <w:r w:rsidR="004D4825">
        <w:rPr>
          <w:sz w:val="24"/>
          <w:szCs w:val="24"/>
        </w:rPr>
        <w:t xml:space="preserve"> Удмуртской Республики</w:t>
      </w:r>
      <w:r w:rsidR="004D4825" w:rsidRPr="004D4825">
        <w:rPr>
          <w:sz w:val="24"/>
          <w:szCs w:val="24"/>
        </w:rPr>
        <w:t>»</w:t>
      </w:r>
      <w:r w:rsidR="004D4825">
        <w:rPr>
          <w:sz w:val="24"/>
          <w:szCs w:val="24"/>
        </w:rPr>
        <w:t xml:space="preserve"> </w:t>
      </w:r>
      <w:r w:rsidR="004A1490">
        <w:rPr>
          <w:sz w:val="24"/>
          <w:szCs w:val="24"/>
        </w:rPr>
        <w:t xml:space="preserve">                      </w:t>
      </w:r>
      <w:r w:rsidR="004D4825" w:rsidRPr="004D4825">
        <w:rPr>
          <w:sz w:val="24"/>
          <w:szCs w:val="24"/>
        </w:rPr>
        <w:t xml:space="preserve">от </w:t>
      </w:r>
      <w:r w:rsidR="004A1490">
        <w:rPr>
          <w:sz w:val="24"/>
          <w:szCs w:val="24"/>
        </w:rPr>
        <w:t>30.06.2023</w:t>
      </w:r>
      <w:r w:rsidR="004D4825" w:rsidRPr="004D4825">
        <w:rPr>
          <w:sz w:val="24"/>
          <w:szCs w:val="24"/>
        </w:rPr>
        <w:t xml:space="preserve"> № </w:t>
      </w:r>
      <w:r w:rsidR="004A1490">
        <w:rPr>
          <w:sz w:val="24"/>
          <w:szCs w:val="24"/>
        </w:rPr>
        <w:t>2249</w:t>
      </w:r>
      <w:r w:rsidR="004D4825" w:rsidRPr="004D4825">
        <w:rPr>
          <w:sz w:val="24"/>
          <w:szCs w:val="24"/>
        </w:rPr>
        <w:t xml:space="preserve">, </w:t>
      </w:r>
      <w:r w:rsidR="004A1490">
        <w:rPr>
          <w:sz w:val="24"/>
          <w:szCs w:val="24"/>
        </w:rPr>
        <w:t xml:space="preserve">следующие </w:t>
      </w:r>
      <w:r w:rsidR="004A1490" w:rsidRPr="004D4825">
        <w:rPr>
          <w:sz w:val="24"/>
          <w:szCs w:val="24"/>
        </w:rPr>
        <w:t>изменения</w:t>
      </w:r>
      <w:r w:rsidR="004A1490">
        <w:rPr>
          <w:sz w:val="24"/>
          <w:szCs w:val="24"/>
        </w:rPr>
        <w:t>:</w:t>
      </w:r>
    </w:p>
    <w:p w:rsidR="004A1490" w:rsidRDefault="004A1490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D4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 2.3.1. раздела 2.3. изложить в следующей редакции: </w:t>
      </w:r>
    </w:p>
    <w:p w:rsidR="004A1490" w:rsidRPr="00F34FBB" w:rsidRDefault="004A1490" w:rsidP="004A1490">
      <w:pPr>
        <w:tabs>
          <w:tab w:val="left" w:pos="0"/>
          <w:tab w:val="left" w:pos="363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«2.3.1. </w:t>
      </w:r>
      <w:r w:rsidRPr="00F34FBB">
        <w:rPr>
          <w:bCs/>
          <w:sz w:val="24"/>
          <w:szCs w:val="24"/>
        </w:rPr>
        <w:t>Результатом предоставления услуги является:</w:t>
      </w:r>
    </w:p>
    <w:p w:rsidR="004A1490" w:rsidRPr="00423BAE" w:rsidRDefault="004A1490" w:rsidP="004A1490">
      <w:pPr>
        <w:tabs>
          <w:tab w:val="left" w:pos="0"/>
          <w:tab w:val="left" w:pos="3630"/>
        </w:tabs>
        <w:ind w:left="50" w:firstLine="659"/>
        <w:jc w:val="both"/>
        <w:rPr>
          <w:bCs/>
          <w:color w:val="FF0000"/>
          <w:sz w:val="24"/>
          <w:szCs w:val="24"/>
        </w:rPr>
      </w:pPr>
      <w:r w:rsidRPr="005A06D1">
        <w:rPr>
          <w:bCs/>
          <w:sz w:val="24"/>
          <w:szCs w:val="24"/>
        </w:rPr>
        <w:t xml:space="preserve">выдача (направление) решения </w:t>
      </w:r>
      <w:r>
        <w:rPr>
          <w:bCs/>
          <w:sz w:val="24"/>
          <w:szCs w:val="24"/>
        </w:rPr>
        <w:t>Администрации</w:t>
      </w:r>
      <w:r w:rsidRPr="005A06D1">
        <w:rPr>
          <w:bCs/>
          <w:sz w:val="24"/>
          <w:szCs w:val="24"/>
        </w:rPr>
        <w:t xml:space="preserve"> о присвоении адреса объекту адресации</w:t>
      </w:r>
      <w:r>
        <w:rPr>
          <w:bCs/>
          <w:sz w:val="24"/>
          <w:szCs w:val="24"/>
        </w:rPr>
        <w:t xml:space="preserve"> </w:t>
      </w:r>
      <w:r w:rsidRPr="00423BAE">
        <w:rPr>
          <w:bCs/>
          <w:color w:val="FF0000"/>
          <w:sz w:val="24"/>
          <w:szCs w:val="24"/>
        </w:rPr>
        <w:t>с приложением выписки из государственного адресного реес</w:t>
      </w:r>
      <w:r>
        <w:rPr>
          <w:bCs/>
          <w:color w:val="FF0000"/>
          <w:sz w:val="24"/>
          <w:szCs w:val="24"/>
        </w:rPr>
        <w:t>тра об адресе объекта адресации</w:t>
      </w:r>
      <w:r w:rsidRPr="00423BAE">
        <w:rPr>
          <w:bCs/>
          <w:color w:val="FF0000"/>
          <w:sz w:val="24"/>
          <w:szCs w:val="24"/>
        </w:rPr>
        <w:t>;</w:t>
      </w:r>
    </w:p>
    <w:p w:rsidR="004A1490" w:rsidRPr="00423BAE" w:rsidRDefault="004A1490" w:rsidP="004A1490">
      <w:pPr>
        <w:tabs>
          <w:tab w:val="left" w:pos="0"/>
          <w:tab w:val="left" w:pos="3630"/>
        </w:tabs>
        <w:ind w:left="50" w:firstLine="659"/>
        <w:jc w:val="both"/>
        <w:rPr>
          <w:bCs/>
          <w:color w:val="FF0000"/>
          <w:sz w:val="24"/>
          <w:szCs w:val="24"/>
        </w:rPr>
      </w:pPr>
      <w:r w:rsidRPr="005A06D1">
        <w:rPr>
          <w:bCs/>
          <w:sz w:val="24"/>
          <w:szCs w:val="24"/>
        </w:rPr>
        <w:t xml:space="preserve">выдача (направление) решения </w:t>
      </w:r>
      <w:r>
        <w:rPr>
          <w:bCs/>
          <w:sz w:val="24"/>
          <w:szCs w:val="24"/>
        </w:rPr>
        <w:t>Администрации</w:t>
      </w:r>
      <w:r w:rsidRPr="005A06D1">
        <w:rPr>
          <w:bCs/>
          <w:sz w:val="24"/>
          <w:szCs w:val="24"/>
        </w:rPr>
        <w:t xml:space="preserve"> об аннулировании адреса объекта адресации (допускается объединение с решением о присвоении адреса объекту адресации)</w:t>
      </w:r>
      <w:r w:rsidRPr="00423BAE">
        <w:rPr>
          <w:bCs/>
          <w:color w:val="FF0000"/>
          <w:sz w:val="24"/>
          <w:szCs w:val="24"/>
        </w:rPr>
        <w:t xml:space="preserve"> с приложением выписки из государственного адресного реестра об отсутствии сведений в государственном адресном реестре;</w:t>
      </w:r>
    </w:p>
    <w:p w:rsidR="004A1490" w:rsidRDefault="004A1490" w:rsidP="004A1490">
      <w:pPr>
        <w:tabs>
          <w:tab w:val="left" w:pos="0"/>
          <w:tab w:val="left" w:pos="3630"/>
        </w:tabs>
        <w:ind w:left="50" w:firstLine="659"/>
        <w:jc w:val="both"/>
        <w:rPr>
          <w:bCs/>
          <w:sz w:val="24"/>
          <w:szCs w:val="24"/>
        </w:rPr>
      </w:pPr>
      <w:r w:rsidRPr="005A06D1">
        <w:rPr>
          <w:bCs/>
          <w:sz w:val="24"/>
          <w:szCs w:val="24"/>
        </w:rPr>
        <w:t xml:space="preserve">выдача (направление) решения </w:t>
      </w:r>
      <w:r>
        <w:rPr>
          <w:bCs/>
          <w:sz w:val="24"/>
          <w:szCs w:val="24"/>
        </w:rPr>
        <w:t>Территориаль</w:t>
      </w:r>
      <w:r w:rsidRPr="005A06D1">
        <w:rPr>
          <w:bCs/>
          <w:sz w:val="24"/>
          <w:szCs w:val="24"/>
        </w:rPr>
        <w:t>ного органа об отказе в присвоении объекту адресации адреса</w:t>
      </w:r>
      <w:r>
        <w:rPr>
          <w:bCs/>
          <w:sz w:val="24"/>
          <w:szCs w:val="24"/>
        </w:rPr>
        <w:t xml:space="preserve"> и</w:t>
      </w:r>
      <w:r w:rsidRPr="005A06D1">
        <w:rPr>
          <w:bCs/>
          <w:sz w:val="24"/>
          <w:szCs w:val="24"/>
        </w:rPr>
        <w:t>ли аннулировании его адреса</w:t>
      </w:r>
      <w:proofErr w:type="gramStart"/>
      <w:r w:rsidRPr="005A06D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»;</w:t>
      </w:r>
      <w:proofErr w:type="gramEnd"/>
    </w:p>
    <w:p w:rsidR="004A1490" w:rsidRDefault="004A1490" w:rsidP="004A1490">
      <w:pPr>
        <w:tabs>
          <w:tab w:val="left" w:pos="0"/>
          <w:tab w:val="left" w:pos="3630"/>
        </w:tabs>
        <w:ind w:left="50" w:firstLine="65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абзац </w:t>
      </w:r>
      <w:r w:rsidR="006E250A">
        <w:rPr>
          <w:bCs/>
          <w:sz w:val="24"/>
          <w:szCs w:val="24"/>
        </w:rPr>
        <w:t>первый</w:t>
      </w:r>
      <w:r>
        <w:rPr>
          <w:bCs/>
          <w:sz w:val="24"/>
          <w:szCs w:val="24"/>
        </w:rPr>
        <w:t xml:space="preserve"> раздела 2.4.  исключить, заменив его текстом следующего содержания:</w:t>
      </w:r>
    </w:p>
    <w:p w:rsidR="004A1490" w:rsidRPr="004150C7" w:rsidRDefault="004A1490" w:rsidP="004A1490">
      <w:pPr>
        <w:ind w:firstLine="540"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lastRenderedPageBreak/>
        <w:t>«</w:t>
      </w:r>
      <w:r w:rsidRPr="004150C7">
        <w:rPr>
          <w:rFonts w:eastAsia="Calibri"/>
          <w:color w:val="FF0000"/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>
        <w:rPr>
          <w:rFonts w:eastAsia="Calibri"/>
          <w:color w:val="FF0000"/>
          <w:sz w:val="24"/>
          <w:szCs w:val="24"/>
        </w:rPr>
        <w:t>Администрацией</w:t>
      </w:r>
      <w:r w:rsidRPr="004150C7">
        <w:rPr>
          <w:rFonts w:eastAsia="Calibri"/>
          <w:color w:val="FF0000"/>
          <w:sz w:val="24"/>
          <w:szCs w:val="24"/>
        </w:rPr>
        <w:t>:</w:t>
      </w:r>
    </w:p>
    <w:p w:rsidR="004A1490" w:rsidRPr="004150C7" w:rsidRDefault="004A1490" w:rsidP="004A1490">
      <w:pPr>
        <w:ind w:firstLine="540"/>
        <w:jc w:val="both"/>
        <w:rPr>
          <w:rFonts w:eastAsia="Calibri"/>
          <w:color w:val="FF0000"/>
          <w:sz w:val="24"/>
          <w:szCs w:val="24"/>
        </w:rPr>
      </w:pPr>
      <w:r w:rsidRPr="004150C7">
        <w:rPr>
          <w:rFonts w:eastAsia="Calibri"/>
          <w:color w:val="FF0000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4A1490" w:rsidRPr="004150C7" w:rsidRDefault="004A1490" w:rsidP="004A1490">
      <w:pPr>
        <w:ind w:firstLine="540"/>
        <w:jc w:val="both"/>
        <w:rPr>
          <w:rFonts w:eastAsia="Calibri"/>
          <w:color w:val="FF0000"/>
          <w:sz w:val="24"/>
          <w:szCs w:val="24"/>
        </w:rPr>
      </w:pPr>
      <w:r w:rsidRPr="004150C7">
        <w:rPr>
          <w:rFonts w:eastAsia="Calibri"/>
          <w:color w:val="FF0000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4A1490" w:rsidRPr="004150C7" w:rsidRDefault="004A1490" w:rsidP="004A1490">
      <w:pPr>
        <w:ind w:firstLine="540"/>
        <w:jc w:val="both"/>
        <w:rPr>
          <w:rFonts w:eastAsia="Calibri"/>
          <w:color w:val="FF0000"/>
          <w:sz w:val="24"/>
          <w:szCs w:val="24"/>
        </w:rPr>
      </w:pPr>
      <w:proofErr w:type="gramStart"/>
      <w:r w:rsidRPr="004150C7">
        <w:rPr>
          <w:rFonts w:eastAsia="Calibri"/>
          <w:color w:val="FF0000"/>
          <w:sz w:val="24"/>
          <w:szCs w:val="24"/>
        </w:rPr>
        <w:t xml:space="preserve">В случае принятия </w:t>
      </w:r>
      <w:r>
        <w:rPr>
          <w:rFonts w:eastAsia="Calibri"/>
          <w:color w:val="FF0000"/>
          <w:sz w:val="24"/>
          <w:szCs w:val="24"/>
        </w:rPr>
        <w:t>Администрацией</w:t>
      </w:r>
      <w:r w:rsidRPr="004150C7">
        <w:rPr>
          <w:rFonts w:eastAsia="Calibri"/>
          <w:color w:val="FF0000"/>
          <w:sz w:val="24"/>
          <w:szCs w:val="24"/>
        </w:rPr>
        <w:t xml:space="preserve"> решения о присвоении объекту адресации адреса или аннулировании его адреса на основании заявлений физических или юридических лиц, указанных в </w:t>
      </w:r>
      <w:hyperlink r:id="rId9" w:history="1">
        <w:r w:rsidRPr="004150C7">
          <w:rPr>
            <w:rFonts w:eastAsia="Calibri"/>
            <w:color w:val="FF0000"/>
            <w:sz w:val="24"/>
            <w:szCs w:val="24"/>
          </w:rPr>
          <w:t>пунктах 27</w:t>
        </w:r>
      </w:hyperlink>
      <w:r w:rsidRPr="004150C7">
        <w:rPr>
          <w:rFonts w:eastAsia="Calibri"/>
          <w:color w:val="FF0000"/>
          <w:sz w:val="24"/>
          <w:szCs w:val="24"/>
        </w:rPr>
        <w:t xml:space="preserve"> и </w:t>
      </w:r>
      <w:hyperlink r:id="rId10" w:history="1">
        <w:r w:rsidRPr="004150C7">
          <w:rPr>
            <w:rFonts w:eastAsia="Calibri"/>
            <w:color w:val="FF0000"/>
            <w:sz w:val="24"/>
            <w:szCs w:val="24"/>
          </w:rPr>
          <w:t>29</w:t>
        </w:r>
      </w:hyperlink>
      <w:r w:rsidRPr="004150C7">
        <w:rPr>
          <w:rFonts w:eastAsia="Calibri"/>
          <w:color w:val="FF0000"/>
          <w:sz w:val="24"/>
          <w:szCs w:val="24"/>
        </w:rPr>
        <w:t xml:space="preserve">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</w:t>
      </w:r>
      <w:r>
        <w:rPr>
          <w:rFonts w:eastAsia="Calibri"/>
          <w:color w:val="FF0000"/>
          <w:sz w:val="24"/>
          <w:szCs w:val="24"/>
        </w:rPr>
        <w:t>Администрации</w:t>
      </w:r>
      <w:r w:rsidRPr="004150C7">
        <w:rPr>
          <w:rFonts w:eastAsia="Calibri"/>
          <w:color w:val="FF0000"/>
          <w:sz w:val="24"/>
          <w:szCs w:val="24"/>
        </w:rPr>
        <w:t xml:space="preserve"> предоставляет в срок не позднее одного календарного дня со дня размещения сведений</w:t>
      </w:r>
      <w:proofErr w:type="gramEnd"/>
      <w:r w:rsidRPr="004150C7">
        <w:rPr>
          <w:rFonts w:eastAsia="Calibri"/>
          <w:color w:val="FF0000"/>
          <w:sz w:val="24"/>
          <w:szCs w:val="24"/>
        </w:rPr>
        <w:t xml:space="preserve"> </w:t>
      </w:r>
      <w:proofErr w:type="gramStart"/>
      <w:r w:rsidRPr="004150C7">
        <w:rPr>
          <w:rFonts w:eastAsia="Calibri"/>
          <w:color w:val="FF0000"/>
          <w:sz w:val="24"/>
          <w:szCs w:val="24"/>
        </w:rPr>
        <w:t xml:space="preserve">об адресе объекта адресации в государственном адресном реестре в </w:t>
      </w:r>
      <w:r>
        <w:rPr>
          <w:rFonts w:eastAsia="Calibri"/>
          <w:color w:val="FF0000"/>
          <w:sz w:val="24"/>
          <w:szCs w:val="24"/>
        </w:rPr>
        <w:t>Администрацию</w:t>
      </w:r>
      <w:r w:rsidRPr="004150C7">
        <w:rPr>
          <w:rFonts w:eastAsia="Calibri"/>
          <w:color w:val="FF0000"/>
          <w:sz w:val="24"/>
          <w:szCs w:val="24"/>
        </w:rPr>
        <w:t xml:space="preserve">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r>
        <w:rPr>
          <w:rFonts w:eastAsia="Calibri"/>
          <w:color w:val="FF0000"/>
          <w:sz w:val="24"/>
          <w:szCs w:val="24"/>
        </w:rPr>
        <w:t>»</w:t>
      </w:r>
      <w:proofErr w:type="gramEnd"/>
    </w:p>
    <w:p w:rsidR="004A1490" w:rsidRDefault="004A1490" w:rsidP="004A1490">
      <w:pPr>
        <w:tabs>
          <w:tab w:val="left" w:pos="0"/>
          <w:tab w:val="left" w:pos="3630"/>
        </w:tabs>
        <w:ind w:left="50" w:firstLine="65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абзац </w:t>
      </w:r>
      <w:r w:rsidR="006E250A">
        <w:rPr>
          <w:bCs/>
          <w:sz w:val="24"/>
          <w:szCs w:val="24"/>
        </w:rPr>
        <w:t>четвертый</w:t>
      </w:r>
      <w:r>
        <w:rPr>
          <w:bCs/>
          <w:sz w:val="24"/>
          <w:szCs w:val="24"/>
        </w:rPr>
        <w:t xml:space="preserve"> пункта 3.3.3. раздела 3.3. изложить в следующей редакции:</w:t>
      </w:r>
    </w:p>
    <w:p w:rsidR="004A1490" w:rsidRDefault="004A1490" w:rsidP="004A1490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0B5A10">
        <w:rPr>
          <w:sz w:val="24"/>
          <w:szCs w:val="24"/>
        </w:rPr>
        <w:t xml:space="preserve">Результатом выполнения административной процедуры является подготовка документа, подтверждающего решение о </w:t>
      </w:r>
      <w:r>
        <w:rPr>
          <w:sz w:val="24"/>
          <w:szCs w:val="24"/>
        </w:rPr>
        <w:t xml:space="preserve">присвоении, изменении или аннулировании адреса объекту адресации  </w:t>
      </w:r>
      <w:r w:rsidRPr="00680B6F">
        <w:rPr>
          <w:color w:val="FF0000"/>
          <w:sz w:val="24"/>
          <w:szCs w:val="24"/>
        </w:rPr>
        <w:t xml:space="preserve">с приложением выписки из государственного адресного реестра об адресе объекта адресации </w:t>
      </w:r>
      <w:r w:rsidRPr="00680B6F">
        <w:rPr>
          <w:rFonts w:eastAsia="Calibri"/>
          <w:color w:val="FF0000"/>
          <w:sz w:val="24"/>
          <w:szCs w:val="24"/>
        </w:rPr>
        <w:t>или уведомление</w:t>
      </w:r>
      <w:r>
        <w:rPr>
          <w:rFonts w:eastAsia="Calibri"/>
          <w:color w:val="FF0000"/>
          <w:sz w:val="24"/>
          <w:szCs w:val="24"/>
        </w:rPr>
        <w:t>м</w:t>
      </w:r>
      <w:r w:rsidRPr="00680B6F">
        <w:rPr>
          <w:rFonts w:eastAsia="Calibri"/>
          <w:color w:val="FF0000"/>
          <w:sz w:val="24"/>
          <w:szCs w:val="24"/>
        </w:rPr>
        <w:t xml:space="preserve"> об отсутствии сведений в государственном адресном реестре</w:t>
      </w:r>
      <w:r>
        <w:rPr>
          <w:rFonts w:eastAsia="Calibri"/>
          <w:sz w:val="24"/>
          <w:szCs w:val="24"/>
        </w:rPr>
        <w:t xml:space="preserve"> </w:t>
      </w:r>
      <w:r w:rsidRPr="000B5A10">
        <w:rPr>
          <w:sz w:val="24"/>
          <w:szCs w:val="24"/>
        </w:rPr>
        <w:t xml:space="preserve">либо об отказе в </w:t>
      </w:r>
      <w:r>
        <w:rPr>
          <w:sz w:val="24"/>
          <w:szCs w:val="24"/>
        </w:rPr>
        <w:t>предоставлении муниципальной услуги.»;</w:t>
      </w:r>
      <w:proofErr w:type="gramEnd"/>
    </w:p>
    <w:p w:rsidR="004A1490" w:rsidRDefault="004A1490" w:rsidP="004A1490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пункт 3.3.4. раздела 3.3. </w:t>
      </w:r>
      <w:r>
        <w:rPr>
          <w:bCs/>
          <w:sz w:val="24"/>
          <w:szCs w:val="24"/>
        </w:rPr>
        <w:t>изложить в следующей редакции:</w:t>
      </w:r>
    </w:p>
    <w:p w:rsidR="004A1490" w:rsidRPr="00CC5F83" w:rsidRDefault="004A1490" w:rsidP="004A14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E792E">
        <w:rPr>
          <w:sz w:val="24"/>
          <w:szCs w:val="24"/>
        </w:rPr>
        <w:t>3.3.4. Получение заявителем результата муниципальной услуги.</w:t>
      </w:r>
      <w:r w:rsidRPr="00CC5F83">
        <w:rPr>
          <w:sz w:val="24"/>
          <w:szCs w:val="24"/>
        </w:rPr>
        <w:tab/>
      </w:r>
    </w:p>
    <w:p w:rsidR="004A1490" w:rsidRDefault="004A1490" w:rsidP="004A1490">
      <w:pPr>
        <w:ind w:firstLine="540"/>
        <w:jc w:val="both"/>
        <w:outlineLvl w:val="2"/>
        <w:rPr>
          <w:sz w:val="24"/>
          <w:szCs w:val="24"/>
        </w:rPr>
      </w:pPr>
      <w:proofErr w:type="gramStart"/>
      <w:r w:rsidRPr="000B5A10">
        <w:rPr>
          <w:sz w:val="24"/>
          <w:szCs w:val="24"/>
        </w:rPr>
        <w:t xml:space="preserve">Основанием для начала административной процедуры является поступление зарегистрированного документа, подтверждающего решение о </w:t>
      </w:r>
      <w:r>
        <w:rPr>
          <w:sz w:val="24"/>
          <w:szCs w:val="24"/>
        </w:rPr>
        <w:t>присвоении, изменении или аннулировании адреса объекту адресации</w:t>
      </w:r>
      <w:r w:rsidRPr="000B5A10">
        <w:rPr>
          <w:sz w:val="24"/>
          <w:szCs w:val="24"/>
        </w:rPr>
        <w:t>, заверенного подписью и (или) усиленной квалифицированной электронной подписью уполномоченного должностного лица</w:t>
      </w:r>
      <w:r>
        <w:rPr>
          <w:sz w:val="24"/>
          <w:szCs w:val="24"/>
        </w:rPr>
        <w:t xml:space="preserve"> </w:t>
      </w:r>
      <w:r w:rsidRPr="00680B6F">
        <w:rPr>
          <w:color w:val="FF0000"/>
          <w:sz w:val="24"/>
          <w:szCs w:val="24"/>
        </w:rPr>
        <w:t xml:space="preserve">с приложением выписки из государственного адресного реестра об адресе объекта адресации </w:t>
      </w:r>
      <w:r w:rsidRPr="00680B6F">
        <w:rPr>
          <w:rFonts w:eastAsia="Calibri"/>
          <w:color w:val="FF0000"/>
          <w:sz w:val="24"/>
          <w:szCs w:val="24"/>
        </w:rPr>
        <w:t>или уведомление</w:t>
      </w:r>
      <w:r>
        <w:rPr>
          <w:rFonts w:eastAsia="Calibri"/>
          <w:color w:val="FF0000"/>
          <w:sz w:val="24"/>
          <w:szCs w:val="24"/>
        </w:rPr>
        <w:t>м</w:t>
      </w:r>
      <w:r w:rsidRPr="00680B6F">
        <w:rPr>
          <w:rFonts w:eastAsia="Calibri"/>
          <w:color w:val="FF0000"/>
          <w:sz w:val="24"/>
          <w:szCs w:val="24"/>
        </w:rPr>
        <w:t xml:space="preserve"> об отсутствии сведений в государственном адресном реестре</w:t>
      </w:r>
      <w:r w:rsidRPr="000B5A10">
        <w:rPr>
          <w:sz w:val="24"/>
          <w:szCs w:val="24"/>
        </w:rPr>
        <w:t xml:space="preserve"> в многофункциональный центр (в случае, если заявление было принято и</w:t>
      </w:r>
      <w:proofErr w:type="gramEnd"/>
      <w:r w:rsidRPr="000B5A10">
        <w:rPr>
          <w:sz w:val="24"/>
          <w:szCs w:val="24"/>
        </w:rPr>
        <w:t xml:space="preserve"> </w:t>
      </w:r>
      <w:proofErr w:type="gramStart"/>
      <w:r w:rsidRPr="000B5A10">
        <w:rPr>
          <w:sz w:val="24"/>
          <w:szCs w:val="24"/>
        </w:rPr>
        <w:t xml:space="preserve">зарегистрировано  сотрудником многофункционального центра) либо подготовка к выдаче зарегистрированного документа, подтверждающего решение о </w:t>
      </w:r>
      <w:r>
        <w:rPr>
          <w:sz w:val="24"/>
          <w:szCs w:val="24"/>
        </w:rPr>
        <w:t xml:space="preserve">присвоении, изменении или аннулировании адреса объекту адресации </w:t>
      </w:r>
      <w:r w:rsidRPr="00680B6F">
        <w:rPr>
          <w:color w:val="FF0000"/>
          <w:sz w:val="24"/>
          <w:szCs w:val="24"/>
        </w:rPr>
        <w:t xml:space="preserve">с приложением выписки из государственного адресного реестра об адресе объекта адресации </w:t>
      </w:r>
      <w:r w:rsidRPr="00680B6F">
        <w:rPr>
          <w:rFonts w:eastAsia="Calibri"/>
          <w:color w:val="FF0000"/>
          <w:sz w:val="24"/>
          <w:szCs w:val="24"/>
        </w:rPr>
        <w:t>или уведомление</w:t>
      </w:r>
      <w:r>
        <w:rPr>
          <w:rFonts w:eastAsia="Calibri"/>
          <w:color w:val="FF0000"/>
          <w:sz w:val="24"/>
          <w:szCs w:val="24"/>
        </w:rPr>
        <w:t>м</w:t>
      </w:r>
      <w:r w:rsidRPr="00680B6F">
        <w:rPr>
          <w:rFonts w:eastAsia="Calibri"/>
          <w:color w:val="FF0000"/>
          <w:sz w:val="24"/>
          <w:szCs w:val="24"/>
        </w:rPr>
        <w:t xml:space="preserve"> об отсутствии сведений в государственном адресном реестре</w:t>
      </w:r>
      <w:r>
        <w:rPr>
          <w:rFonts w:eastAsia="Calibri"/>
          <w:sz w:val="24"/>
          <w:szCs w:val="24"/>
        </w:rPr>
        <w:t xml:space="preserve">  </w:t>
      </w:r>
      <w:r>
        <w:rPr>
          <w:sz w:val="24"/>
          <w:szCs w:val="24"/>
        </w:rPr>
        <w:t>либо об отказе в</w:t>
      </w:r>
      <w:r w:rsidRPr="000B5A10">
        <w:rPr>
          <w:sz w:val="24"/>
          <w:szCs w:val="24"/>
        </w:rPr>
        <w:t xml:space="preserve"> </w:t>
      </w:r>
      <w:r>
        <w:rPr>
          <w:sz w:val="24"/>
          <w:szCs w:val="24"/>
        </w:rPr>
        <w:t>присвоении, изменении или аннулировании адреса объекту адресации</w:t>
      </w:r>
      <w:r w:rsidRPr="000B5A10">
        <w:rPr>
          <w:sz w:val="24"/>
          <w:szCs w:val="24"/>
        </w:rPr>
        <w:t>, заверенного подписью и (или) усиленной квалифицированной электронной</w:t>
      </w:r>
      <w:proofErr w:type="gramEnd"/>
      <w:r w:rsidRPr="000B5A10">
        <w:rPr>
          <w:sz w:val="24"/>
          <w:szCs w:val="24"/>
        </w:rPr>
        <w:t xml:space="preserve"> подписью уполномоченного должностного лица (в случае, если заявление было принято и зарегистрировано сотрудником Администрации или Территориального органа)</w:t>
      </w:r>
      <w:proofErr w:type="gramStart"/>
      <w:r w:rsidRPr="000B5A1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4A1490" w:rsidRDefault="004A1490" w:rsidP="004A1490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абзац</w:t>
      </w:r>
      <w:r w:rsidR="006E250A" w:rsidRPr="006E250A">
        <w:rPr>
          <w:sz w:val="24"/>
          <w:szCs w:val="24"/>
        </w:rPr>
        <w:t xml:space="preserve"> </w:t>
      </w:r>
      <w:r w:rsidR="006E250A">
        <w:rPr>
          <w:sz w:val="24"/>
          <w:szCs w:val="24"/>
        </w:rPr>
        <w:t>четвертый</w:t>
      </w:r>
      <w:r>
        <w:rPr>
          <w:sz w:val="24"/>
          <w:szCs w:val="24"/>
        </w:rPr>
        <w:t xml:space="preserve"> пункта 3.3.4.1. изложить в следующей редакции:</w:t>
      </w:r>
    </w:p>
    <w:p w:rsidR="004A1490" w:rsidRPr="008347D5" w:rsidRDefault="004A1490" w:rsidP="004A1490">
      <w:pPr>
        <w:ind w:firstLine="540"/>
        <w:jc w:val="both"/>
        <w:outlineLvl w:val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«Документ, подтверждающий </w:t>
      </w:r>
      <w:r w:rsidRPr="004E792E">
        <w:rPr>
          <w:sz w:val="24"/>
          <w:szCs w:val="24"/>
        </w:rPr>
        <w:t xml:space="preserve">решение о </w:t>
      </w:r>
      <w:r>
        <w:rPr>
          <w:sz w:val="24"/>
          <w:szCs w:val="24"/>
        </w:rPr>
        <w:t xml:space="preserve">присвоении, изменении или аннулировании адреса объекту адресации </w:t>
      </w:r>
      <w:r w:rsidRPr="00680B6F">
        <w:rPr>
          <w:color w:val="FF0000"/>
          <w:sz w:val="24"/>
          <w:szCs w:val="24"/>
        </w:rPr>
        <w:t xml:space="preserve">с приложением выписки из государственного адресного реестра об адресе объекта адресации </w:t>
      </w:r>
      <w:r w:rsidRPr="00680B6F">
        <w:rPr>
          <w:rFonts w:eastAsia="Calibri"/>
          <w:color w:val="FF0000"/>
          <w:sz w:val="24"/>
          <w:szCs w:val="24"/>
        </w:rPr>
        <w:t>или уведомление</w:t>
      </w:r>
      <w:r>
        <w:rPr>
          <w:rFonts w:eastAsia="Calibri"/>
          <w:color w:val="FF0000"/>
          <w:sz w:val="24"/>
          <w:szCs w:val="24"/>
        </w:rPr>
        <w:t>м</w:t>
      </w:r>
      <w:r w:rsidRPr="00680B6F">
        <w:rPr>
          <w:rFonts w:eastAsia="Calibri"/>
          <w:color w:val="FF0000"/>
          <w:sz w:val="24"/>
          <w:szCs w:val="24"/>
        </w:rPr>
        <w:t xml:space="preserve"> об отсутствии сведений в государственном адресном реестре</w:t>
      </w:r>
      <w:r w:rsidRPr="004E792E">
        <w:rPr>
          <w:sz w:val="24"/>
          <w:szCs w:val="24"/>
        </w:rPr>
        <w:t xml:space="preserve"> либо об отказе в </w:t>
      </w:r>
      <w:r>
        <w:rPr>
          <w:sz w:val="24"/>
          <w:szCs w:val="24"/>
        </w:rPr>
        <w:t xml:space="preserve">присвоении, изменении или аннулировании адреса объекту адресации </w:t>
      </w:r>
      <w:r w:rsidRPr="00DB64CD">
        <w:rPr>
          <w:sz w:val="24"/>
          <w:szCs w:val="24"/>
        </w:rPr>
        <w:t>выдается заявителю или уполномоченному им лицу при предъявлении документа, удостоверяющего личность (для уполномоченных лиц также необходимо наличие доверенности</w:t>
      </w:r>
      <w:r>
        <w:rPr>
          <w:sz w:val="24"/>
          <w:szCs w:val="24"/>
        </w:rPr>
        <w:t>)</w:t>
      </w:r>
      <w:r w:rsidRPr="00DB64CD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4A1490" w:rsidRDefault="004A1490" w:rsidP="004A1490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абзац </w:t>
      </w:r>
      <w:r w:rsidR="006E250A">
        <w:rPr>
          <w:sz w:val="24"/>
          <w:szCs w:val="24"/>
        </w:rPr>
        <w:t xml:space="preserve">второй </w:t>
      </w:r>
      <w:r>
        <w:rPr>
          <w:sz w:val="24"/>
          <w:szCs w:val="24"/>
        </w:rPr>
        <w:t>пункта 3.3.4.2. изложить в следующей редакции:</w:t>
      </w:r>
    </w:p>
    <w:p w:rsidR="004A1490" w:rsidRDefault="004A1490" w:rsidP="004A1490">
      <w:pPr>
        <w:ind w:firstLine="540"/>
        <w:jc w:val="both"/>
        <w:outlineLvl w:val="2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744261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 xml:space="preserve">Территориального органа </w:t>
      </w:r>
      <w:r w:rsidRPr="00744261">
        <w:rPr>
          <w:sz w:val="24"/>
          <w:szCs w:val="24"/>
        </w:rPr>
        <w:t xml:space="preserve">направляет </w:t>
      </w:r>
      <w:r>
        <w:rPr>
          <w:sz w:val="24"/>
          <w:szCs w:val="24"/>
        </w:rPr>
        <w:t xml:space="preserve">зарегистрированный документ, подтверждающий </w:t>
      </w:r>
      <w:r w:rsidRPr="004E792E">
        <w:rPr>
          <w:sz w:val="24"/>
          <w:szCs w:val="24"/>
        </w:rPr>
        <w:t xml:space="preserve">решение </w:t>
      </w:r>
      <w:r w:rsidRPr="000B5A10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присвоении, изменении или аннулировании адреса </w:t>
      </w:r>
      <w:r>
        <w:rPr>
          <w:sz w:val="24"/>
          <w:szCs w:val="24"/>
        </w:rPr>
        <w:lastRenderedPageBreak/>
        <w:t xml:space="preserve">объекту адресации </w:t>
      </w:r>
      <w:r w:rsidRPr="00680B6F">
        <w:rPr>
          <w:color w:val="FF0000"/>
          <w:sz w:val="24"/>
          <w:szCs w:val="24"/>
        </w:rPr>
        <w:t xml:space="preserve">с приложением выписки из государственного адресного реестра об адресе объекта адресации </w:t>
      </w:r>
      <w:r w:rsidRPr="00680B6F">
        <w:rPr>
          <w:rFonts w:eastAsia="Calibri"/>
          <w:color w:val="FF0000"/>
          <w:sz w:val="24"/>
          <w:szCs w:val="24"/>
        </w:rPr>
        <w:t>или уведомление</w:t>
      </w:r>
      <w:r>
        <w:rPr>
          <w:rFonts w:eastAsia="Calibri"/>
          <w:color w:val="FF0000"/>
          <w:sz w:val="24"/>
          <w:szCs w:val="24"/>
        </w:rPr>
        <w:t>м</w:t>
      </w:r>
      <w:r w:rsidRPr="00680B6F">
        <w:rPr>
          <w:rFonts w:eastAsia="Calibri"/>
          <w:color w:val="FF0000"/>
          <w:sz w:val="24"/>
          <w:szCs w:val="24"/>
        </w:rPr>
        <w:t xml:space="preserve"> об отсутствии сведений в государственном адресном реестре</w:t>
      </w:r>
      <w:r>
        <w:rPr>
          <w:rFonts w:eastAsia="Calibri"/>
          <w:sz w:val="24"/>
          <w:szCs w:val="24"/>
        </w:rPr>
        <w:t xml:space="preserve"> </w:t>
      </w:r>
      <w:r w:rsidRPr="004E792E">
        <w:rPr>
          <w:sz w:val="24"/>
          <w:szCs w:val="24"/>
        </w:rPr>
        <w:t xml:space="preserve">либо об отказе в </w:t>
      </w:r>
      <w:r>
        <w:rPr>
          <w:sz w:val="24"/>
          <w:szCs w:val="24"/>
        </w:rPr>
        <w:t xml:space="preserve">присвоении, изменении или аннулировании адреса объекту адресации </w:t>
      </w:r>
      <w:r w:rsidRPr="0074426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многофункциональный центр </w:t>
      </w:r>
      <w:r w:rsidRPr="00744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выдачи документов </w:t>
      </w:r>
      <w:r w:rsidRPr="00744261">
        <w:rPr>
          <w:sz w:val="24"/>
          <w:szCs w:val="24"/>
        </w:rPr>
        <w:t xml:space="preserve">не позднее 12.00 часов рабочего дня, </w:t>
      </w:r>
      <w:r w:rsidRPr="00EA31DE">
        <w:rPr>
          <w:sz w:val="24"/>
          <w:szCs w:val="24"/>
        </w:rPr>
        <w:t>следующего</w:t>
      </w:r>
      <w:proofErr w:type="gramEnd"/>
      <w:r w:rsidRPr="00EA31DE">
        <w:rPr>
          <w:sz w:val="24"/>
          <w:szCs w:val="24"/>
        </w:rPr>
        <w:t xml:space="preserve"> за днем поступления ему данных документов</w:t>
      </w:r>
      <w:proofErr w:type="gramStart"/>
      <w:r w:rsidRPr="00EA31DE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6E250A" w:rsidRDefault="006E250A" w:rsidP="006E250A">
      <w:pPr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абзац четвертый пункта 3.3.4.2. изложить в следующей редакции:</w:t>
      </w:r>
    </w:p>
    <w:p w:rsidR="004A1490" w:rsidRPr="006E250A" w:rsidRDefault="006E250A" w:rsidP="006E250A">
      <w:pPr>
        <w:ind w:firstLine="540"/>
        <w:jc w:val="both"/>
        <w:outlineLvl w:val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«Документ, подтверждающий </w:t>
      </w:r>
      <w:r w:rsidRPr="004E792E">
        <w:rPr>
          <w:sz w:val="24"/>
          <w:szCs w:val="24"/>
        </w:rPr>
        <w:t xml:space="preserve">решение </w:t>
      </w:r>
      <w:r w:rsidRPr="000B5A10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присвоении, изменении или аннулировании адреса объекту адресации </w:t>
      </w:r>
      <w:r w:rsidRPr="00680B6F">
        <w:rPr>
          <w:color w:val="FF0000"/>
          <w:sz w:val="24"/>
          <w:szCs w:val="24"/>
        </w:rPr>
        <w:t xml:space="preserve">с приложением выписки из государственного адресного реестра об адресе объекта адресации </w:t>
      </w:r>
      <w:r w:rsidRPr="00680B6F">
        <w:rPr>
          <w:rFonts w:eastAsia="Calibri"/>
          <w:color w:val="FF0000"/>
          <w:sz w:val="24"/>
          <w:szCs w:val="24"/>
        </w:rPr>
        <w:t>или уведомление</w:t>
      </w:r>
      <w:r>
        <w:rPr>
          <w:rFonts w:eastAsia="Calibri"/>
          <w:color w:val="FF0000"/>
          <w:sz w:val="24"/>
          <w:szCs w:val="24"/>
        </w:rPr>
        <w:t>м</w:t>
      </w:r>
      <w:r w:rsidRPr="00680B6F">
        <w:rPr>
          <w:rFonts w:eastAsia="Calibri"/>
          <w:color w:val="FF0000"/>
          <w:sz w:val="24"/>
          <w:szCs w:val="24"/>
        </w:rPr>
        <w:t xml:space="preserve"> об отсутствии сведений в государственном адресном реестре</w:t>
      </w:r>
      <w:r>
        <w:rPr>
          <w:rFonts w:eastAsia="Calibri"/>
          <w:sz w:val="24"/>
          <w:szCs w:val="24"/>
        </w:rPr>
        <w:t xml:space="preserve"> </w:t>
      </w:r>
      <w:r w:rsidRPr="004E792E">
        <w:rPr>
          <w:sz w:val="24"/>
          <w:szCs w:val="24"/>
        </w:rPr>
        <w:t>либо об отказе в</w:t>
      </w:r>
      <w:r w:rsidRPr="000B5A10">
        <w:rPr>
          <w:sz w:val="24"/>
          <w:szCs w:val="24"/>
        </w:rPr>
        <w:t xml:space="preserve"> </w:t>
      </w:r>
      <w:r>
        <w:rPr>
          <w:sz w:val="24"/>
          <w:szCs w:val="24"/>
        </w:rPr>
        <w:t>присвоении, изменении или аннулировании адреса объекту адресации</w:t>
      </w:r>
      <w:r w:rsidRPr="00DB64CD">
        <w:rPr>
          <w:sz w:val="24"/>
          <w:szCs w:val="24"/>
        </w:rPr>
        <w:t xml:space="preserve"> выдается заявителю или уполномоченному им лицу при предъявлении документа, удостоверяющего личность (для уполномоченных лиц также необходимо наличие доверенности</w:t>
      </w:r>
      <w:r>
        <w:rPr>
          <w:sz w:val="24"/>
          <w:szCs w:val="24"/>
        </w:rPr>
        <w:t>)</w:t>
      </w:r>
      <w:r w:rsidRPr="00DB64CD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AD56F0" w:rsidRPr="00EF7CCC" w:rsidRDefault="00200C71" w:rsidP="006E250A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AD56F0" w:rsidRPr="00EF7CCC">
        <w:rPr>
          <w:sz w:val="24"/>
          <w:szCs w:val="24"/>
        </w:rPr>
        <w:t>. Осуществить официальное  опубликование настоящего постановления в газете «Пригородные вести», в сетевом издании  -  сайте муниципального образования завправо.рф, а также разместить на официальном сайте муниципального образования завьяловский.рф  в сети «Интернет».</w:t>
      </w:r>
    </w:p>
    <w:p w:rsidR="00AD56F0" w:rsidRPr="00EF7CCC" w:rsidRDefault="00AD56F0" w:rsidP="00AD56F0">
      <w:pPr>
        <w:tabs>
          <w:tab w:val="left" w:pos="1616"/>
        </w:tabs>
        <w:ind w:firstLine="709"/>
        <w:jc w:val="both"/>
        <w:rPr>
          <w:sz w:val="24"/>
          <w:szCs w:val="24"/>
        </w:rPr>
      </w:pPr>
    </w:p>
    <w:p w:rsidR="00AD56F0" w:rsidRPr="00EF7CCC" w:rsidRDefault="00AD56F0" w:rsidP="00AD56F0">
      <w:pPr>
        <w:ind w:firstLine="709"/>
        <w:jc w:val="both"/>
      </w:pPr>
    </w:p>
    <w:p w:rsidR="00AD56F0" w:rsidRPr="00EF7CCC" w:rsidRDefault="00AD56F0" w:rsidP="00AD56F0">
      <w:pPr>
        <w:pStyle w:val="3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D56F0" w:rsidRPr="00CE5E2A" w:rsidRDefault="00AD56F0" w:rsidP="00AD56F0">
      <w:pPr>
        <w:pStyle w:val="31"/>
        <w:shd w:val="clear" w:color="auto" w:fill="auto"/>
        <w:spacing w:before="0" w:after="0" w:line="230" w:lineRule="exact"/>
        <w:ind w:left="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F7CCC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К.Н. Русинов</w:t>
      </w:r>
    </w:p>
    <w:p w:rsidR="00C90B0E" w:rsidRDefault="00C90B0E" w:rsidP="00C90B0E">
      <w:pPr>
        <w:jc w:val="both"/>
        <w:rPr>
          <w:b/>
          <w:sz w:val="24"/>
        </w:rPr>
      </w:pPr>
    </w:p>
    <w:p w:rsidR="002B554B" w:rsidRDefault="002B554B" w:rsidP="00C90B0E">
      <w:pPr>
        <w:jc w:val="both"/>
        <w:rPr>
          <w:b/>
          <w:sz w:val="24"/>
        </w:rPr>
      </w:pPr>
    </w:p>
    <w:p w:rsidR="002B554B" w:rsidRDefault="002B554B" w:rsidP="00C90B0E">
      <w:pPr>
        <w:jc w:val="both"/>
        <w:rPr>
          <w:b/>
          <w:sz w:val="24"/>
        </w:rPr>
      </w:pPr>
    </w:p>
    <w:p w:rsidR="00DF5E91" w:rsidRDefault="00DF5E91" w:rsidP="00C90B0E">
      <w:pPr>
        <w:jc w:val="both"/>
        <w:rPr>
          <w:b/>
          <w:sz w:val="24"/>
        </w:rPr>
      </w:pPr>
    </w:p>
    <w:sectPr w:rsidR="00DF5E91" w:rsidSect="00DF5E91">
      <w:pgSz w:w="11906" w:h="16838"/>
      <w:pgMar w:top="567" w:right="851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90" w:rsidRDefault="004A1490" w:rsidP="00AD56F0">
      <w:r>
        <w:separator/>
      </w:r>
    </w:p>
  </w:endnote>
  <w:endnote w:type="continuationSeparator" w:id="0">
    <w:p w:rsidR="004A1490" w:rsidRDefault="004A1490" w:rsidP="00A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90" w:rsidRDefault="004A1490" w:rsidP="00AD56F0">
      <w:r>
        <w:separator/>
      </w:r>
    </w:p>
  </w:footnote>
  <w:footnote w:type="continuationSeparator" w:id="0">
    <w:p w:rsidR="004A1490" w:rsidRDefault="004A1490" w:rsidP="00AD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F26F2"/>
    <w:rsid w:val="00110118"/>
    <w:rsid w:val="001109F6"/>
    <w:rsid w:val="00113703"/>
    <w:rsid w:val="001551A8"/>
    <w:rsid w:val="00162C68"/>
    <w:rsid w:val="001C35DE"/>
    <w:rsid w:val="001D1DB5"/>
    <w:rsid w:val="00200C71"/>
    <w:rsid w:val="00202EA5"/>
    <w:rsid w:val="0026150A"/>
    <w:rsid w:val="00277634"/>
    <w:rsid w:val="002B554B"/>
    <w:rsid w:val="002E4099"/>
    <w:rsid w:val="002F4014"/>
    <w:rsid w:val="00300F12"/>
    <w:rsid w:val="00360A71"/>
    <w:rsid w:val="00392E71"/>
    <w:rsid w:val="003C0B99"/>
    <w:rsid w:val="004453C4"/>
    <w:rsid w:val="004860E7"/>
    <w:rsid w:val="004A1490"/>
    <w:rsid w:val="004D4825"/>
    <w:rsid w:val="00500198"/>
    <w:rsid w:val="0051163B"/>
    <w:rsid w:val="005B7B02"/>
    <w:rsid w:val="005C5403"/>
    <w:rsid w:val="005F110E"/>
    <w:rsid w:val="00622148"/>
    <w:rsid w:val="0066002C"/>
    <w:rsid w:val="00674AD7"/>
    <w:rsid w:val="006B487B"/>
    <w:rsid w:val="006E250A"/>
    <w:rsid w:val="00797EB8"/>
    <w:rsid w:val="007B5CD5"/>
    <w:rsid w:val="007C1848"/>
    <w:rsid w:val="007E6CCC"/>
    <w:rsid w:val="007E7A55"/>
    <w:rsid w:val="00812118"/>
    <w:rsid w:val="008423CC"/>
    <w:rsid w:val="008C45C5"/>
    <w:rsid w:val="008D1324"/>
    <w:rsid w:val="008F7C96"/>
    <w:rsid w:val="00913FC6"/>
    <w:rsid w:val="00926B29"/>
    <w:rsid w:val="00933D11"/>
    <w:rsid w:val="00945662"/>
    <w:rsid w:val="009E19F9"/>
    <w:rsid w:val="00A07033"/>
    <w:rsid w:val="00A85461"/>
    <w:rsid w:val="00AD56F0"/>
    <w:rsid w:val="00AE7AF0"/>
    <w:rsid w:val="00B22983"/>
    <w:rsid w:val="00B37F54"/>
    <w:rsid w:val="00B57E15"/>
    <w:rsid w:val="00BB21C8"/>
    <w:rsid w:val="00BF6344"/>
    <w:rsid w:val="00C04FED"/>
    <w:rsid w:val="00C11516"/>
    <w:rsid w:val="00C43A6B"/>
    <w:rsid w:val="00C67CE8"/>
    <w:rsid w:val="00C82F1D"/>
    <w:rsid w:val="00C90B0E"/>
    <w:rsid w:val="00CD6E6A"/>
    <w:rsid w:val="00D318FA"/>
    <w:rsid w:val="00D432C1"/>
    <w:rsid w:val="00D76EAF"/>
    <w:rsid w:val="00DC0291"/>
    <w:rsid w:val="00DC3F68"/>
    <w:rsid w:val="00DE021F"/>
    <w:rsid w:val="00DF5E91"/>
    <w:rsid w:val="00E15671"/>
    <w:rsid w:val="00E261A0"/>
    <w:rsid w:val="00E77982"/>
    <w:rsid w:val="00EA3DF4"/>
    <w:rsid w:val="00EC157D"/>
    <w:rsid w:val="00ED3C00"/>
    <w:rsid w:val="00FE1D02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8949&amp;dst=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949&amp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3E34-5601-44DB-A2DC-79AF7ADA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2022-10-05T12:41:00Z</cp:lastPrinted>
  <dcterms:created xsi:type="dcterms:W3CDTF">2024-04-16T08:22:00Z</dcterms:created>
  <dcterms:modified xsi:type="dcterms:W3CDTF">2024-04-16T08:22:00Z</dcterms:modified>
</cp:coreProperties>
</file>