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4D4825">
        <w:rPr>
          <w:sz w:val="24"/>
          <w:szCs w:val="24"/>
        </w:rPr>
        <w:t>__________</w:t>
      </w:r>
      <w:r w:rsidRPr="00300F12">
        <w:rPr>
          <w:sz w:val="24"/>
          <w:szCs w:val="24"/>
        </w:rPr>
        <w:t xml:space="preserve">____             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4D4825">
        <w:rPr>
          <w:sz w:val="24"/>
          <w:szCs w:val="24"/>
        </w:rPr>
        <w:t>____</w:t>
      </w:r>
      <w:r w:rsidRPr="00300F12">
        <w:rPr>
          <w:sz w:val="24"/>
          <w:szCs w:val="24"/>
        </w:rPr>
        <w:t>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AD56F0" w:rsidRDefault="00AD56F0" w:rsidP="00AD56F0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="004D4825">
        <w:rPr>
          <w:sz w:val="24"/>
          <w:szCs w:val="24"/>
        </w:rPr>
        <w:t xml:space="preserve"> внесении изменений в</w:t>
      </w:r>
      <w:r>
        <w:rPr>
          <w:sz w:val="24"/>
          <w:szCs w:val="24"/>
        </w:rPr>
        <w:t xml:space="preserve"> административн</w:t>
      </w:r>
      <w:r w:rsidR="004D4825">
        <w:rPr>
          <w:sz w:val="24"/>
          <w:szCs w:val="24"/>
        </w:rPr>
        <w:t>ый</w:t>
      </w:r>
      <w:r>
        <w:rPr>
          <w:sz w:val="24"/>
          <w:szCs w:val="24"/>
        </w:rPr>
        <w:t xml:space="preserve">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45E7">
        <w:rPr>
          <w:sz w:val="24"/>
          <w:szCs w:val="24"/>
        </w:rPr>
        <w:t>Предоставление разрешения на строительство</w:t>
      </w:r>
      <w:r>
        <w:rPr>
          <w:sz w:val="24"/>
          <w:szCs w:val="24"/>
        </w:rPr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proofErr w:type="gramStart"/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 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07.02.2022                                     </w:t>
      </w:r>
      <w:r w:rsidRPr="00AD56F0">
        <w:rPr>
          <w:sz w:val="24"/>
          <w:szCs w:val="24"/>
        </w:rPr>
        <w:t xml:space="preserve"> № 1</w:t>
      </w:r>
      <w:r>
        <w:rPr>
          <w:sz w:val="24"/>
          <w:szCs w:val="24"/>
        </w:rPr>
        <w:t>76</w:t>
      </w:r>
      <w:r w:rsidRPr="00AD56F0">
        <w:rPr>
          <w:sz w:val="24"/>
          <w:szCs w:val="24"/>
        </w:rPr>
        <w:t xml:space="preserve"> «Об утверждении перечней муниципальных услуг, предоставляемых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</w:t>
      </w:r>
      <w:r w:rsidRPr="00AD56F0">
        <w:rPr>
          <w:sz w:val="24"/>
          <w:szCs w:val="24"/>
        </w:rPr>
        <w:t xml:space="preserve"> от </w:t>
      </w:r>
      <w:r>
        <w:rPr>
          <w:sz w:val="24"/>
          <w:szCs w:val="24"/>
        </w:rPr>
        <w:t>06.04.2022</w:t>
      </w:r>
      <w:proofErr w:type="gramEnd"/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>586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AD56F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C437F2">
        <w:rPr>
          <w:sz w:val="24"/>
          <w:szCs w:val="24"/>
        </w:rPr>
        <w:t>»,</w:t>
      </w:r>
      <w:proofErr w:type="gramEnd"/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4A1490" w:rsidRDefault="00AD56F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825" w:rsidRPr="004D4825">
        <w:rPr>
          <w:sz w:val="24"/>
          <w:szCs w:val="24"/>
        </w:rPr>
        <w:t xml:space="preserve">Внести </w:t>
      </w:r>
      <w:r w:rsidR="00C11516">
        <w:rPr>
          <w:sz w:val="24"/>
          <w:szCs w:val="24"/>
        </w:rPr>
        <w:t xml:space="preserve"> </w:t>
      </w:r>
      <w:r w:rsidR="004D4825" w:rsidRPr="004D4825">
        <w:rPr>
          <w:sz w:val="24"/>
          <w:szCs w:val="24"/>
        </w:rPr>
        <w:t xml:space="preserve">в </w:t>
      </w:r>
      <w:r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45E7">
        <w:rPr>
          <w:sz w:val="24"/>
          <w:szCs w:val="24"/>
        </w:rPr>
        <w:t>Предоставление разрешения на строительство</w:t>
      </w:r>
      <w:r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, </w:t>
      </w:r>
      <w:r w:rsidR="004D4825" w:rsidRPr="004D4825">
        <w:rPr>
          <w:sz w:val="24"/>
          <w:szCs w:val="24"/>
        </w:rPr>
        <w:t>утвержденный постановлением Администрации муниципального образования «</w:t>
      </w:r>
      <w:r w:rsidR="004D4825">
        <w:rPr>
          <w:sz w:val="24"/>
          <w:szCs w:val="24"/>
        </w:rPr>
        <w:t xml:space="preserve">Муниципальный округ </w:t>
      </w:r>
      <w:r w:rsidR="004D4825" w:rsidRPr="004D4825">
        <w:rPr>
          <w:sz w:val="24"/>
          <w:szCs w:val="24"/>
        </w:rPr>
        <w:t>Завьяловский район</w:t>
      </w:r>
      <w:r w:rsidR="004D4825">
        <w:rPr>
          <w:sz w:val="24"/>
          <w:szCs w:val="24"/>
        </w:rPr>
        <w:t xml:space="preserve"> Удмуртской Республики</w:t>
      </w:r>
      <w:r w:rsidR="004D4825" w:rsidRPr="004D4825">
        <w:rPr>
          <w:sz w:val="24"/>
          <w:szCs w:val="24"/>
        </w:rPr>
        <w:t>»</w:t>
      </w:r>
      <w:r w:rsidR="004D4825">
        <w:rPr>
          <w:sz w:val="24"/>
          <w:szCs w:val="24"/>
        </w:rPr>
        <w:t xml:space="preserve"> </w:t>
      </w:r>
      <w:r w:rsidR="004D4825" w:rsidRPr="004D4825">
        <w:rPr>
          <w:sz w:val="24"/>
          <w:szCs w:val="24"/>
        </w:rPr>
        <w:t xml:space="preserve">от </w:t>
      </w:r>
      <w:r w:rsidR="00BF45E7">
        <w:rPr>
          <w:sz w:val="24"/>
          <w:szCs w:val="24"/>
        </w:rPr>
        <w:t xml:space="preserve">10.08.2022                       </w:t>
      </w:r>
      <w:r w:rsidR="004D4825" w:rsidRPr="004D4825">
        <w:rPr>
          <w:sz w:val="24"/>
          <w:szCs w:val="24"/>
        </w:rPr>
        <w:t xml:space="preserve"> № </w:t>
      </w:r>
      <w:r w:rsidR="00BF45E7">
        <w:rPr>
          <w:sz w:val="24"/>
          <w:szCs w:val="24"/>
        </w:rPr>
        <w:t>1998</w:t>
      </w:r>
      <w:r w:rsidR="004D4825" w:rsidRPr="004D4825">
        <w:rPr>
          <w:sz w:val="24"/>
          <w:szCs w:val="24"/>
        </w:rPr>
        <w:t xml:space="preserve">, </w:t>
      </w:r>
      <w:r w:rsidR="00BF45E7">
        <w:rPr>
          <w:sz w:val="24"/>
          <w:szCs w:val="24"/>
        </w:rPr>
        <w:t>изложив пятнадцатый абзац раздела 2.5 в следующей редакции</w:t>
      </w:r>
      <w:r w:rsidR="004A1490">
        <w:rPr>
          <w:sz w:val="24"/>
          <w:szCs w:val="24"/>
        </w:rPr>
        <w:t>:</w:t>
      </w:r>
    </w:p>
    <w:p w:rsidR="00BF45E7" w:rsidRPr="000A7128" w:rsidRDefault="00BF45E7" w:rsidP="000A7128">
      <w:pPr>
        <w:ind w:firstLine="540"/>
        <w:jc w:val="both"/>
        <w:rPr>
          <w:sz w:val="24"/>
          <w:szCs w:val="24"/>
        </w:rPr>
      </w:pPr>
      <w:r w:rsidRPr="000A7128">
        <w:rPr>
          <w:sz w:val="24"/>
          <w:szCs w:val="24"/>
        </w:rPr>
        <w:t>«- приказ Министерства строительства и жилищного хозяйства Российской Федерации от 03.06.2022 № 446/</w:t>
      </w:r>
      <w:proofErr w:type="spellStart"/>
      <w:proofErr w:type="gramStart"/>
      <w:r w:rsidRPr="000A7128">
        <w:rPr>
          <w:sz w:val="24"/>
          <w:szCs w:val="24"/>
        </w:rPr>
        <w:t>пр</w:t>
      </w:r>
      <w:proofErr w:type="spellEnd"/>
      <w:proofErr w:type="gramEnd"/>
      <w:r w:rsidRPr="000A7128">
        <w:rPr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  <w:r w:rsidR="000A7128" w:rsidRPr="000A7128">
        <w:rPr>
          <w:sz w:val="24"/>
          <w:szCs w:val="24"/>
        </w:rPr>
        <w:t>».</w:t>
      </w:r>
    </w:p>
    <w:p w:rsidR="00AD56F0" w:rsidRPr="00EF7CCC" w:rsidRDefault="00200C71" w:rsidP="006E250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AD56F0" w:rsidRPr="00EF7CCC">
        <w:rPr>
          <w:sz w:val="24"/>
          <w:szCs w:val="24"/>
        </w:rPr>
        <w:t>. Осуществить официальное  опубликование настоящего постановления в газете «Пригородные вести», в сетевом издании  -  сайте муниципального образования завправо.рф, а также разместить на официальном сайте муниципального образования завьяловский.рф  в сети «Интернет».</w:t>
      </w:r>
    </w:p>
    <w:p w:rsidR="00AD56F0" w:rsidRPr="00EF7CCC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EF7CCC" w:rsidRDefault="00AD56F0" w:rsidP="00AD56F0">
      <w:pPr>
        <w:ind w:firstLine="709"/>
        <w:jc w:val="both"/>
      </w:pPr>
    </w:p>
    <w:p w:rsidR="00AD56F0" w:rsidRPr="00EF7CCC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C90B0E" w:rsidRDefault="00C90B0E" w:rsidP="00C90B0E">
      <w:pPr>
        <w:jc w:val="both"/>
        <w:rPr>
          <w:b/>
          <w:sz w:val="24"/>
        </w:rPr>
      </w:pPr>
    </w:p>
    <w:p w:rsidR="00DF5E91" w:rsidRDefault="00DF5E91" w:rsidP="00C90B0E">
      <w:pPr>
        <w:jc w:val="both"/>
        <w:rPr>
          <w:b/>
          <w:sz w:val="24"/>
        </w:rPr>
      </w:pPr>
    </w:p>
    <w:sectPr w:rsidR="00DF5E91" w:rsidSect="00DF5E91">
      <w:pgSz w:w="11906" w:h="16838"/>
      <w:pgMar w:top="567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E7" w:rsidRDefault="00BF45E7" w:rsidP="00AD56F0">
      <w:r>
        <w:separator/>
      </w:r>
    </w:p>
  </w:endnote>
  <w:endnote w:type="continuationSeparator" w:id="0">
    <w:p w:rsidR="00BF45E7" w:rsidRDefault="00BF45E7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E7" w:rsidRDefault="00BF45E7" w:rsidP="00AD56F0">
      <w:r>
        <w:separator/>
      </w:r>
    </w:p>
  </w:footnote>
  <w:footnote w:type="continuationSeparator" w:id="0">
    <w:p w:rsidR="00BF45E7" w:rsidRDefault="00BF45E7" w:rsidP="00AD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A7128"/>
    <w:rsid w:val="000F26F2"/>
    <w:rsid w:val="00110118"/>
    <w:rsid w:val="001109F6"/>
    <w:rsid w:val="00113703"/>
    <w:rsid w:val="001551A8"/>
    <w:rsid w:val="00162C68"/>
    <w:rsid w:val="001C35DE"/>
    <w:rsid w:val="001D1DB5"/>
    <w:rsid w:val="00200C71"/>
    <w:rsid w:val="00202EA5"/>
    <w:rsid w:val="0026150A"/>
    <w:rsid w:val="00277634"/>
    <w:rsid w:val="002B554B"/>
    <w:rsid w:val="002E4099"/>
    <w:rsid w:val="002F4014"/>
    <w:rsid w:val="00300F12"/>
    <w:rsid w:val="00360A71"/>
    <w:rsid w:val="00392E71"/>
    <w:rsid w:val="003C0B99"/>
    <w:rsid w:val="004453C4"/>
    <w:rsid w:val="004860E7"/>
    <w:rsid w:val="004A1490"/>
    <w:rsid w:val="004D4825"/>
    <w:rsid w:val="00500198"/>
    <w:rsid w:val="0051163B"/>
    <w:rsid w:val="005B7B02"/>
    <w:rsid w:val="005C5403"/>
    <w:rsid w:val="005F110E"/>
    <w:rsid w:val="00622148"/>
    <w:rsid w:val="0066002C"/>
    <w:rsid w:val="00674AD7"/>
    <w:rsid w:val="006B487B"/>
    <w:rsid w:val="006E250A"/>
    <w:rsid w:val="00797EB8"/>
    <w:rsid w:val="007B5CD5"/>
    <w:rsid w:val="007C1848"/>
    <w:rsid w:val="007E6CCC"/>
    <w:rsid w:val="007E7A55"/>
    <w:rsid w:val="00812118"/>
    <w:rsid w:val="008423CC"/>
    <w:rsid w:val="008C45C5"/>
    <w:rsid w:val="008D1324"/>
    <w:rsid w:val="008F7C96"/>
    <w:rsid w:val="00913FC6"/>
    <w:rsid w:val="00926B29"/>
    <w:rsid w:val="00933D11"/>
    <w:rsid w:val="00945662"/>
    <w:rsid w:val="009E19F9"/>
    <w:rsid w:val="00A07033"/>
    <w:rsid w:val="00A85461"/>
    <w:rsid w:val="00AD56F0"/>
    <w:rsid w:val="00AE7AF0"/>
    <w:rsid w:val="00B22983"/>
    <w:rsid w:val="00B37F54"/>
    <w:rsid w:val="00B57E15"/>
    <w:rsid w:val="00BB21C8"/>
    <w:rsid w:val="00BF45E7"/>
    <w:rsid w:val="00BF6344"/>
    <w:rsid w:val="00C04FED"/>
    <w:rsid w:val="00C11516"/>
    <w:rsid w:val="00C43A6B"/>
    <w:rsid w:val="00C67CE8"/>
    <w:rsid w:val="00C82F1D"/>
    <w:rsid w:val="00C90B0E"/>
    <w:rsid w:val="00CD6E6A"/>
    <w:rsid w:val="00D318FA"/>
    <w:rsid w:val="00D432C1"/>
    <w:rsid w:val="00D76EAF"/>
    <w:rsid w:val="00DC0291"/>
    <w:rsid w:val="00DC3F68"/>
    <w:rsid w:val="00DE021F"/>
    <w:rsid w:val="00DF5E91"/>
    <w:rsid w:val="00E15671"/>
    <w:rsid w:val="00E261A0"/>
    <w:rsid w:val="00E77982"/>
    <w:rsid w:val="00E8083E"/>
    <w:rsid w:val="00EA3DF4"/>
    <w:rsid w:val="00EC157D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6EFC-0D75-4643-A8DF-BF699965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2022-10-05T12:41:00Z</cp:lastPrinted>
  <dcterms:created xsi:type="dcterms:W3CDTF">2024-04-16T07:50:00Z</dcterms:created>
  <dcterms:modified xsi:type="dcterms:W3CDTF">2024-04-16T07:50:00Z</dcterms:modified>
</cp:coreProperties>
</file>