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proofErr w:type="spellStart"/>
      <w:r w:rsidR="004B40AE">
        <w:rPr>
          <w:sz w:val="24"/>
          <w:szCs w:val="24"/>
        </w:rPr>
        <w:t>поч</w:t>
      </w:r>
      <w:proofErr w:type="spellEnd"/>
      <w:r w:rsidR="004B40AE">
        <w:rPr>
          <w:sz w:val="24"/>
          <w:szCs w:val="24"/>
        </w:rPr>
        <w:t>. Новомихайловский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17F07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EF1F51" w:rsidRDefault="004B40AE" w:rsidP="004B4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400 997</w:t>
            </w:r>
            <w:r>
              <w:rPr>
                <w:sz w:val="24"/>
                <w:szCs w:val="24"/>
              </w:rPr>
              <w:t>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2 231 592,95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B40AE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401 020,94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2 231 615,11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B40AE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2 231 631,03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B4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400 995,09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2 231 641,71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400 971,64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2 231 619,23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400 983,49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2 231 607,04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400 992,39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2 231 598,30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3D6132" w:rsidRDefault="004B40AE" w:rsidP="007B6D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D61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400 997,83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D613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2 231 592,95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9051ED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9051ED">
        <w:rPr>
          <w:rStyle w:val="ab"/>
          <w:sz w:val="24"/>
          <w:szCs w:val="24"/>
        </w:rPr>
        <w:t>.</w:t>
      </w:r>
      <w:bookmarkStart w:id="0" w:name="_GoBack"/>
      <w:bookmarkEnd w:id="0"/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</w:t>
      </w:r>
      <w:r w:rsidR="003D6132">
        <w:rPr>
          <w:sz w:val="24"/>
          <w:szCs w:val="24"/>
        </w:rPr>
        <w:t>25.02.2024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AE" w:rsidRDefault="004B40AE">
      <w:r>
        <w:separator/>
      </w:r>
    </w:p>
  </w:endnote>
  <w:endnote w:type="continuationSeparator" w:id="0">
    <w:p w:rsidR="004B40AE" w:rsidRDefault="004B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AE" w:rsidRDefault="004B40AE">
      <w:r>
        <w:separator/>
      </w:r>
    </w:p>
  </w:footnote>
  <w:footnote w:type="continuationSeparator" w:id="0">
    <w:p w:rsidR="004B40AE" w:rsidRDefault="004B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1ED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8A4E-98FB-4C52-8A6D-A8284E17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</cp:revision>
  <cp:lastPrinted>2024-01-25T09:11:00Z</cp:lastPrinted>
  <dcterms:created xsi:type="dcterms:W3CDTF">2023-12-22T05:17:00Z</dcterms:created>
  <dcterms:modified xsi:type="dcterms:W3CDTF">2024-01-25T09:40:00Z</dcterms:modified>
</cp:coreProperties>
</file>