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9A014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BC53B9">
        <w:rPr>
          <w:sz w:val="24"/>
          <w:szCs w:val="24"/>
        </w:rPr>
        <w:t>Якшур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F62BB">
        <w:rPr>
          <w:sz w:val="24"/>
          <w:szCs w:val="24"/>
        </w:rPr>
        <w:t>2500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BC53B9">
        <w:rPr>
          <w:sz w:val="24"/>
          <w:szCs w:val="24"/>
        </w:rPr>
        <w:t>с ограничениями и обременениями - весь земельный участок расположен в зоне с особыми условиями использования территории:</w:t>
      </w:r>
      <w:proofErr w:type="gramEnd"/>
    </w:p>
    <w:p w:rsidR="00BC53B9" w:rsidRDefault="00BC53B9" w:rsidP="009A014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18:00-6.663; вид зоны по документу: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</w:t>
      </w:r>
    </w:p>
    <w:p w:rsidR="00BC53B9" w:rsidRDefault="00BC53B9" w:rsidP="009A014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18:00-6.665; вид зоны по документу: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9A014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18:00-6.666; вид зоны по документу: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9A014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18:00-6.667; вид зоны по документу: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реестровый номер границы: 18:00-6.669; вид зоны по документу: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Ижевск.</w:t>
      </w:r>
    </w:p>
    <w:p w:rsidR="005703F4" w:rsidRDefault="005703F4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установлены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34-П «Об установлении </w:t>
      </w:r>
      <w:proofErr w:type="spellStart"/>
      <w:r>
        <w:rPr>
          <w:sz w:val="24"/>
          <w:szCs w:val="24"/>
        </w:rPr>
        <w:t>приаэродромн</w:t>
      </w:r>
      <w:r w:rsidR="0044793F">
        <w:rPr>
          <w:sz w:val="24"/>
          <w:szCs w:val="24"/>
        </w:rPr>
        <w:t>ой</w:t>
      </w:r>
      <w:proofErr w:type="spellEnd"/>
      <w:r w:rsidR="0044793F">
        <w:rPr>
          <w:sz w:val="24"/>
          <w:szCs w:val="24"/>
        </w:rPr>
        <w:t xml:space="preserve"> территор</w:t>
      </w:r>
      <w:proofErr w:type="gramStart"/>
      <w:r w:rsidR="0044793F">
        <w:rPr>
          <w:sz w:val="24"/>
          <w:szCs w:val="24"/>
        </w:rPr>
        <w:t>ии аэ</w:t>
      </w:r>
      <w:proofErr w:type="gramEnd"/>
      <w:r w:rsidR="0044793F">
        <w:rPr>
          <w:sz w:val="24"/>
          <w:szCs w:val="24"/>
        </w:rPr>
        <w:t>родрома Ижевск», Постановлением Правительства РФ от 02.12.2017 № 1460.</w:t>
      </w:r>
    </w:p>
    <w:p w:rsidR="005703F4" w:rsidRDefault="005703F4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A0147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39204</w:t>
            </w:r>
            <w:r w:rsidR="00A77465">
              <w:rPr>
                <w:sz w:val="24"/>
                <w:szCs w:val="24"/>
              </w:rPr>
              <w:t>2,66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7465" w:rsidP="00A77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2243754,64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7746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392056,71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746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2243796,</w:t>
            </w:r>
            <w:bookmarkStart w:id="0" w:name="_GoBack"/>
            <w:bookmarkEnd w:id="0"/>
            <w:r>
              <w:rPr>
                <w:sz w:val="24"/>
                <w:szCs w:val="24"/>
              </w:rPr>
              <w:t>75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7746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392004,36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746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2243814,84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A7746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391988,86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77465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2243772,84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BC53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7746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392042,66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77465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2243754,64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A0147">
        <w:rPr>
          <w:sz w:val="24"/>
          <w:szCs w:val="24"/>
        </w:rPr>
        <w:t>19.11.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465" w:rsidRDefault="00A77465">
      <w:r>
        <w:separator/>
      </w:r>
    </w:p>
  </w:endnote>
  <w:endnote w:type="continuationSeparator" w:id="0">
    <w:p w:rsidR="00A77465" w:rsidRDefault="00A7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465" w:rsidRDefault="00A77465">
      <w:r>
        <w:separator/>
      </w:r>
    </w:p>
  </w:footnote>
  <w:footnote w:type="continuationSeparator" w:id="0">
    <w:p w:rsidR="00A77465" w:rsidRDefault="00A77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5A52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2F62BB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4793F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03F4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0147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465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400EB-522A-4C62-B486-38F62268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2874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28</cp:revision>
  <cp:lastPrinted>2023-10-19T05:57:00Z</cp:lastPrinted>
  <dcterms:created xsi:type="dcterms:W3CDTF">2023-01-31T05:58:00Z</dcterms:created>
  <dcterms:modified xsi:type="dcterms:W3CDTF">2023-10-19T05:59:00Z</dcterms:modified>
</cp:coreProperties>
</file>