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A84EED">
        <w:rPr>
          <w:sz w:val="24"/>
          <w:szCs w:val="24"/>
        </w:rPr>
        <w:t>индивидуально</w:t>
      </w:r>
      <w:r w:rsidR="00C91400">
        <w:rPr>
          <w:sz w:val="24"/>
          <w:szCs w:val="24"/>
        </w:rPr>
        <w:t xml:space="preserve">го жилищного строительства в </w:t>
      </w:r>
      <w:r w:rsidR="00194349">
        <w:rPr>
          <w:sz w:val="24"/>
          <w:szCs w:val="24"/>
        </w:rPr>
        <w:t xml:space="preserve">д. </w:t>
      </w:r>
      <w:proofErr w:type="spellStart"/>
      <w:r w:rsidR="00194349">
        <w:rPr>
          <w:sz w:val="24"/>
          <w:szCs w:val="24"/>
        </w:rPr>
        <w:t>Крестовоздвиженское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194349">
        <w:rPr>
          <w:sz w:val="24"/>
          <w:szCs w:val="24"/>
        </w:rPr>
        <w:t>1157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D37A2D">
        <w:rPr>
          <w:sz w:val="24"/>
          <w:szCs w:val="24"/>
        </w:rPr>
        <w:t xml:space="preserve"> с ограничениями и обременениями: земельный участок расположен в границах зон с особыми условиями использования территории:</w:t>
      </w:r>
    </w:p>
    <w:p w:rsidR="00D37A2D" w:rsidRPr="007D5C7B" w:rsidRDefault="00D37A2D" w:rsidP="00ED4651">
      <w:pPr>
        <w:pStyle w:val="ac"/>
        <w:spacing w:after="0"/>
        <w:ind w:firstLine="709"/>
        <w:jc w:val="both"/>
        <w:rPr>
          <w:sz w:val="24"/>
          <w:szCs w:val="24"/>
          <w:shd w:val="clear" w:color="auto" w:fill="F8F9FA"/>
        </w:rPr>
      </w:pPr>
      <w:r w:rsidRPr="007D5C7B">
        <w:rPr>
          <w:sz w:val="24"/>
          <w:szCs w:val="24"/>
          <w:shd w:val="clear" w:color="auto" w:fill="F8F9FA"/>
        </w:rPr>
        <w:t xml:space="preserve">- </w:t>
      </w:r>
      <w:proofErr w:type="spellStart"/>
      <w:r w:rsidRPr="007D5C7B">
        <w:rPr>
          <w:sz w:val="24"/>
          <w:szCs w:val="24"/>
          <w:shd w:val="clear" w:color="auto" w:fill="F8F9FA"/>
        </w:rPr>
        <w:t>водоохранная</w:t>
      </w:r>
      <w:proofErr w:type="spellEnd"/>
      <w:r w:rsidRPr="007D5C7B">
        <w:rPr>
          <w:sz w:val="24"/>
          <w:szCs w:val="24"/>
          <w:shd w:val="clear" w:color="auto" w:fill="F8F9FA"/>
        </w:rPr>
        <w:t xml:space="preserve"> зона реки </w:t>
      </w:r>
      <w:proofErr w:type="spellStart"/>
      <w:r w:rsidRPr="007D5C7B">
        <w:rPr>
          <w:sz w:val="24"/>
          <w:szCs w:val="24"/>
          <w:shd w:val="clear" w:color="auto" w:fill="F8F9FA"/>
        </w:rPr>
        <w:t>Гурзевайка</w:t>
      </w:r>
      <w:proofErr w:type="spellEnd"/>
      <w:r w:rsidRPr="007D5C7B">
        <w:rPr>
          <w:sz w:val="24"/>
          <w:szCs w:val="24"/>
          <w:shd w:val="clear" w:color="auto" w:fill="F8F9FA"/>
        </w:rPr>
        <w:t>;</w:t>
      </w:r>
    </w:p>
    <w:p w:rsidR="00D37A2D" w:rsidRPr="004D7CB6" w:rsidRDefault="00D37A2D" w:rsidP="00ED4651">
      <w:pPr>
        <w:pStyle w:val="ac"/>
        <w:spacing w:after="0"/>
        <w:ind w:firstLine="709"/>
        <w:jc w:val="both"/>
        <w:rPr>
          <w:sz w:val="24"/>
          <w:szCs w:val="24"/>
          <w:shd w:val="clear" w:color="auto" w:fill="F8F9FA"/>
        </w:rPr>
      </w:pPr>
      <w:r w:rsidRPr="007D5C7B">
        <w:rPr>
          <w:sz w:val="24"/>
          <w:szCs w:val="24"/>
          <w:shd w:val="clear" w:color="auto" w:fill="F8F9FA"/>
        </w:rPr>
        <w:t xml:space="preserve">- прибрежная защитная полоса реки </w:t>
      </w:r>
      <w:proofErr w:type="spellStart"/>
      <w:r w:rsidRPr="007D5C7B">
        <w:rPr>
          <w:sz w:val="24"/>
          <w:szCs w:val="24"/>
          <w:shd w:val="clear" w:color="auto" w:fill="F8F9FA"/>
        </w:rPr>
        <w:t>Гурзевайка</w:t>
      </w:r>
      <w:proofErr w:type="spellEnd"/>
      <w:r w:rsidRPr="007D5C7B">
        <w:rPr>
          <w:sz w:val="24"/>
          <w:szCs w:val="24"/>
          <w:shd w:val="clear" w:color="auto" w:fill="F8F9FA"/>
        </w:rPr>
        <w:t>.</w:t>
      </w:r>
    </w:p>
    <w:p w:rsidR="00D37A2D" w:rsidRDefault="00D37A2D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4D7CB6">
        <w:rPr>
          <w:sz w:val="24"/>
          <w:szCs w:val="24"/>
        </w:rPr>
        <w:t>Ограничения и обременения установлены статьей 65 Водного кодекса Российской Федерации.</w:t>
      </w:r>
      <w:bookmarkStart w:id="0" w:name="_GoBack"/>
      <w:bookmarkEnd w:id="0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194349" w:rsidP="0019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94349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401 286,77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349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2 234 616,32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94349" w:rsidP="0019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9434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401 265,94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34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2 234 656,89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194349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19434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401 244,45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9434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2 234 646,67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9434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9434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401 261,81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349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2 234 605,16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19434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349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401 286,77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194349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2 234 616,32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94349">
        <w:rPr>
          <w:sz w:val="24"/>
          <w:szCs w:val="24"/>
        </w:rPr>
        <w:t>11.08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0" w:rsidRDefault="00C91400">
      <w:r>
        <w:separator/>
      </w:r>
    </w:p>
  </w:endnote>
  <w:endnote w:type="continuationSeparator" w:id="0">
    <w:p w:rsidR="00C91400" w:rsidRDefault="00C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0" w:rsidRDefault="00C91400">
      <w:r>
        <w:separator/>
      </w:r>
    </w:p>
  </w:footnote>
  <w:footnote w:type="continuationSeparator" w:id="0">
    <w:p w:rsidR="00C91400" w:rsidRDefault="00C9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349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D7CB6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D5C7B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84EED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400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37A2D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078A-DAE3-439D-83B4-701C973F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2192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2024-07-11T08:09:00Z</cp:lastPrinted>
  <dcterms:created xsi:type="dcterms:W3CDTF">2023-01-31T05:58:00Z</dcterms:created>
  <dcterms:modified xsi:type="dcterms:W3CDTF">2024-07-11T09:19:00Z</dcterms:modified>
</cp:coreProperties>
</file>