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CB" w:rsidRPr="004228CB" w:rsidRDefault="004228CB" w:rsidP="004228CB">
      <w:pPr>
        <w:pStyle w:val="ConsPlusNormal"/>
        <w:suppressAutoHyphens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28CB">
        <w:rPr>
          <w:rFonts w:ascii="Times New Roman" w:hAnsi="Times New Roman"/>
          <w:b/>
          <w:sz w:val="28"/>
          <w:szCs w:val="28"/>
          <w:u w:val="single"/>
        </w:rPr>
        <w:t>В докладе отражаются</w:t>
      </w:r>
      <w:r w:rsidRPr="004228CB">
        <w:rPr>
          <w:rFonts w:ascii="Times New Roman" w:hAnsi="Times New Roman"/>
          <w:sz w:val="28"/>
          <w:szCs w:val="28"/>
        </w:rPr>
        <w:t>:</w:t>
      </w:r>
    </w:p>
    <w:p w:rsidR="004228CB" w:rsidRPr="004228CB" w:rsidRDefault="004228CB" w:rsidP="004228CB">
      <w:pPr>
        <w:pStyle w:val="ConsPlusNormal"/>
        <w:suppressAutoHyphens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4228CB">
        <w:rPr>
          <w:rFonts w:ascii="Times New Roman" w:hAnsi="Times New Roman"/>
          <w:sz w:val="28"/>
          <w:szCs w:val="28"/>
        </w:rPr>
        <w:t>анализ деятельности за отчетный период;</w:t>
      </w:r>
    </w:p>
    <w:p w:rsidR="004228CB" w:rsidRPr="004228CB" w:rsidRDefault="004228CB" w:rsidP="004228CB">
      <w:pPr>
        <w:pStyle w:val="ConsPlusNormal"/>
        <w:suppressAutoHyphens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4228CB">
        <w:rPr>
          <w:rFonts w:ascii="Times New Roman" w:hAnsi="Times New Roman"/>
          <w:sz w:val="28"/>
          <w:szCs w:val="28"/>
        </w:rPr>
        <w:t>сведения о выполнении постановлений и распоряжений Правительства Российской Федерации, Межведомственной комиссии, указаний вышестоящей организации (федерального органа исполнительной власти, территориальной и районной комиссий);</w:t>
      </w:r>
    </w:p>
    <w:p w:rsidR="004228CB" w:rsidRPr="004228CB" w:rsidRDefault="004228CB" w:rsidP="004228CB">
      <w:pPr>
        <w:pStyle w:val="ConsPlusNormal"/>
        <w:suppressAutoHyphens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4228CB">
        <w:rPr>
          <w:rFonts w:ascii="Times New Roman" w:hAnsi="Times New Roman"/>
          <w:sz w:val="28"/>
          <w:szCs w:val="28"/>
        </w:rPr>
        <w:t>сведения о принятых в организации решениях и локальных актах по вопросам бронирования граждан, пребывающих в запасе;</w:t>
      </w:r>
    </w:p>
    <w:p w:rsidR="004228CB" w:rsidRPr="004228CB" w:rsidRDefault="004228CB" w:rsidP="004228CB">
      <w:pPr>
        <w:pStyle w:val="ConsPlusNormal"/>
        <w:suppressAutoHyphens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4228CB">
        <w:rPr>
          <w:rFonts w:ascii="Times New Roman" w:hAnsi="Times New Roman"/>
          <w:sz w:val="28"/>
          <w:szCs w:val="28"/>
        </w:rPr>
        <w:t>сведения о проведенных мероприятиях по обучению и повышению квалификации специалистов, занимающихся вопросами бронирования граждан, пребывающих в запасе;</w:t>
      </w:r>
    </w:p>
    <w:p w:rsidR="004228CB" w:rsidRPr="004228CB" w:rsidRDefault="004228CB" w:rsidP="004228CB">
      <w:pPr>
        <w:pStyle w:val="ConsPlusNormal"/>
        <w:suppressAutoHyphens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4228CB">
        <w:rPr>
          <w:rFonts w:ascii="Times New Roman" w:hAnsi="Times New Roman"/>
          <w:sz w:val="28"/>
          <w:szCs w:val="28"/>
        </w:rPr>
        <w:t>предложения по совершенствованию работы по бронированию граждан, пребывающих в запасе.</w:t>
      </w:r>
    </w:p>
    <w:p w:rsidR="0012717E" w:rsidRPr="004228CB" w:rsidRDefault="0012717E">
      <w:pPr>
        <w:rPr>
          <w:sz w:val="28"/>
          <w:szCs w:val="28"/>
        </w:rPr>
      </w:pPr>
    </w:p>
    <w:sectPr w:rsidR="0012717E" w:rsidRPr="004228CB" w:rsidSect="0012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CB"/>
    <w:rsid w:val="0012717E"/>
    <w:rsid w:val="004228CB"/>
    <w:rsid w:val="00BD64CE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</dc:creator>
  <cp:lastModifiedBy>ГО и. ЧС</cp:lastModifiedBy>
  <cp:revision>2</cp:revision>
  <cp:lastPrinted>2023-10-10T10:26:00Z</cp:lastPrinted>
  <dcterms:created xsi:type="dcterms:W3CDTF">2023-10-11T05:01:00Z</dcterms:created>
  <dcterms:modified xsi:type="dcterms:W3CDTF">2023-10-11T05:01:00Z</dcterms:modified>
</cp:coreProperties>
</file>