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FD6" w:rsidRPr="001E3EBD" w:rsidRDefault="007B2FD2" w:rsidP="007A1720">
      <w:pPr>
        <w:pStyle w:val="20"/>
        <w:shd w:val="clear" w:color="auto" w:fill="auto"/>
        <w:rPr>
          <w:sz w:val="24"/>
          <w:szCs w:val="24"/>
        </w:rPr>
      </w:pPr>
      <w:r w:rsidRPr="001E3EBD">
        <w:rPr>
          <w:sz w:val="24"/>
          <w:szCs w:val="24"/>
        </w:rPr>
        <w:t>По</w:t>
      </w:r>
      <w:r w:rsidR="007A1720" w:rsidRPr="001E3EBD">
        <w:rPr>
          <w:sz w:val="24"/>
          <w:szCs w:val="24"/>
        </w:rPr>
        <w:t>я</w:t>
      </w:r>
      <w:r w:rsidRPr="001E3EBD">
        <w:rPr>
          <w:sz w:val="24"/>
          <w:szCs w:val="24"/>
        </w:rPr>
        <w:t>с</w:t>
      </w:r>
      <w:r w:rsidR="007A1720" w:rsidRPr="001E3EBD">
        <w:rPr>
          <w:sz w:val="24"/>
          <w:szCs w:val="24"/>
        </w:rPr>
        <w:t>ни</w:t>
      </w:r>
      <w:r w:rsidRPr="001E3EBD">
        <w:rPr>
          <w:sz w:val="24"/>
          <w:szCs w:val="24"/>
        </w:rPr>
        <w:t>т</w:t>
      </w:r>
      <w:r w:rsidR="007A1720" w:rsidRPr="001E3EBD">
        <w:rPr>
          <w:sz w:val="24"/>
          <w:szCs w:val="24"/>
        </w:rPr>
        <w:t>е</w:t>
      </w:r>
      <w:r w:rsidRPr="001E3EBD">
        <w:rPr>
          <w:sz w:val="24"/>
          <w:szCs w:val="24"/>
        </w:rPr>
        <w:t>ль</w:t>
      </w:r>
      <w:r w:rsidR="007A1720" w:rsidRPr="001E3EBD">
        <w:rPr>
          <w:sz w:val="24"/>
          <w:szCs w:val="24"/>
        </w:rPr>
        <w:t>ная</w:t>
      </w:r>
      <w:r w:rsidRPr="001E3EBD">
        <w:rPr>
          <w:sz w:val="24"/>
          <w:szCs w:val="24"/>
        </w:rPr>
        <w:t xml:space="preserve"> записка</w:t>
      </w:r>
    </w:p>
    <w:p w:rsidR="001A6FD6" w:rsidRPr="001E3EBD" w:rsidRDefault="007B2FD2" w:rsidP="007A1720">
      <w:pPr>
        <w:pStyle w:val="20"/>
        <w:shd w:val="clear" w:color="auto" w:fill="auto"/>
        <w:rPr>
          <w:sz w:val="24"/>
          <w:szCs w:val="24"/>
        </w:rPr>
      </w:pPr>
      <w:r w:rsidRPr="001E3EBD">
        <w:rPr>
          <w:sz w:val="24"/>
          <w:szCs w:val="24"/>
        </w:rPr>
        <w:t>к проекту Бюджетного прогноза муниципального образования «Завь</w:t>
      </w:r>
      <w:r w:rsidR="00045493" w:rsidRPr="001E3EBD">
        <w:rPr>
          <w:sz w:val="24"/>
          <w:szCs w:val="24"/>
        </w:rPr>
        <w:t>я</w:t>
      </w:r>
      <w:r w:rsidRPr="001E3EBD">
        <w:rPr>
          <w:sz w:val="24"/>
          <w:szCs w:val="24"/>
        </w:rPr>
        <w:t>ловский</w:t>
      </w:r>
    </w:p>
    <w:p w:rsidR="009F0F7F" w:rsidRPr="001E3EBD" w:rsidRDefault="007A1720" w:rsidP="007A1720">
      <w:pPr>
        <w:pStyle w:val="20"/>
        <w:shd w:val="clear" w:color="auto" w:fill="auto"/>
        <w:rPr>
          <w:sz w:val="24"/>
          <w:szCs w:val="24"/>
        </w:rPr>
      </w:pPr>
      <w:r w:rsidRPr="001E3EBD">
        <w:rPr>
          <w:sz w:val="24"/>
          <w:szCs w:val="24"/>
        </w:rPr>
        <w:t xml:space="preserve"> </w:t>
      </w:r>
      <w:r w:rsidR="007B2FD2" w:rsidRPr="001E3EBD">
        <w:rPr>
          <w:sz w:val="24"/>
          <w:szCs w:val="24"/>
        </w:rPr>
        <w:t>район» на долгосрочный период</w:t>
      </w:r>
    </w:p>
    <w:p w:rsidR="006858BD" w:rsidRPr="001E3EBD" w:rsidRDefault="006858BD" w:rsidP="007A1720">
      <w:pPr>
        <w:pStyle w:val="20"/>
        <w:shd w:val="clear" w:color="auto" w:fill="auto"/>
        <w:rPr>
          <w:sz w:val="24"/>
          <w:szCs w:val="24"/>
        </w:rPr>
      </w:pPr>
    </w:p>
    <w:p w:rsidR="009F0F7F" w:rsidRPr="001E3EBD" w:rsidRDefault="007B2FD2" w:rsidP="001E3EBD">
      <w:pPr>
        <w:pStyle w:val="21"/>
        <w:shd w:val="clear" w:color="auto" w:fill="auto"/>
        <w:ind w:firstLine="709"/>
        <w:rPr>
          <w:sz w:val="24"/>
          <w:szCs w:val="24"/>
        </w:rPr>
      </w:pPr>
      <w:r w:rsidRPr="001E3EBD">
        <w:rPr>
          <w:sz w:val="24"/>
          <w:szCs w:val="24"/>
        </w:rPr>
        <w:t xml:space="preserve">Проект Бюджетного прогноза Удмуртской Республики на долгосрочный период (далее - Бюджетный прогноз) разработан в соответствии с Бюджетным кодексом Российской Федерации, Федеральным законом от 28 июня 2014 года № 172-ФЗ «О стратегическом планировании в Российской Федерации», Законом Удмуртской Республики от 18 декабря 2014 года № 81-РЗ «О стратегическом планировании в Удмуртской </w:t>
      </w:r>
      <w:proofErr w:type="gramStart"/>
      <w:r w:rsidRPr="001E3EBD">
        <w:rPr>
          <w:sz w:val="24"/>
          <w:szCs w:val="24"/>
          <w:lang w:val="en-US" w:eastAsia="en-US" w:bidi="en-US"/>
        </w:rPr>
        <w:t>P</w:t>
      </w:r>
      <w:proofErr w:type="gramEnd"/>
      <w:r w:rsidR="001A6FD6" w:rsidRPr="001E3EBD">
        <w:rPr>
          <w:sz w:val="24"/>
          <w:szCs w:val="24"/>
          <w:lang w:eastAsia="en-US" w:bidi="en-US"/>
        </w:rPr>
        <w:t>е</w:t>
      </w:r>
      <w:r w:rsidRPr="001E3EBD">
        <w:rPr>
          <w:sz w:val="24"/>
          <w:szCs w:val="24"/>
          <w:lang w:val="en-US" w:eastAsia="en-US" w:bidi="en-US"/>
        </w:rPr>
        <w:t>c</w:t>
      </w:r>
      <w:proofErr w:type="spellStart"/>
      <w:r w:rsidR="001A6FD6" w:rsidRPr="001E3EBD">
        <w:rPr>
          <w:sz w:val="24"/>
          <w:szCs w:val="24"/>
          <w:lang w:eastAsia="en-US" w:bidi="en-US"/>
        </w:rPr>
        <w:t>п</w:t>
      </w:r>
      <w:proofErr w:type="spellEnd"/>
      <w:r w:rsidRPr="001E3EBD">
        <w:rPr>
          <w:sz w:val="24"/>
          <w:szCs w:val="24"/>
          <w:lang w:val="en-US" w:eastAsia="en-US" w:bidi="en-US"/>
        </w:rPr>
        <w:t>y</w:t>
      </w:r>
      <w:r w:rsidR="001A6FD6" w:rsidRPr="001E3EBD">
        <w:rPr>
          <w:sz w:val="24"/>
          <w:szCs w:val="24"/>
          <w:lang w:eastAsia="en-US" w:bidi="en-US"/>
        </w:rPr>
        <w:t>блик</w:t>
      </w:r>
      <w:r w:rsidRPr="001E3EBD">
        <w:rPr>
          <w:sz w:val="24"/>
          <w:szCs w:val="24"/>
          <w:lang w:val="en-US" w:eastAsia="en-US" w:bidi="en-US"/>
        </w:rPr>
        <w:t>e</w:t>
      </w:r>
      <w:r w:rsidRPr="001E3EBD">
        <w:rPr>
          <w:sz w:val="24"/>
          <w:szCs w:val="24"/>
          <w:lang w:eastAsia="en-US" w:bidi="en-US"/>
        </w:rPr>
        <w:t xml:space="preserve"> </w:t>
      </w:r>
      <w:r w:rsidRPr="001E3EBD">
        <w:rPr>
          <w:sz w:val="24"/>
          <w:szCs w:val="24"/>
        </w:rPr>
        <w:t xml:space="preserve">и внесении изменений в отдельные законы Удмуртской Республики», Законом Удмуртской Республики от </w:t>
      </w:r>
      <w:proofErr w:type="gramStart"/>
      <w:r w:rsidRPr="001E3EBD">
        <w:rPr>
          <w:sz w:val="24"/>
          <w:szCs w:val="24"/>
        </w:rPr>
        <w:t>09 октября 2009 года № 40-РЗ «О Стратегии социально-экономического развития Удмуртской Республики на период до 2025 года», постановлением Правительства Удмуртской Республики от 29 декабря 2015 года № 594 «Об утверждении Порядка разработки и утверждения бюджетного прогноза Удмуртской Республики на долгосроч</w:t>
      </w:r>
      <w:r w:rsidR="001A6FD6" w:rsidRPr="001E3EBD">
        <w:rPr>
          <w:sz w:val="24"/>
          <w:szCs w:val="24"/>
        </w:rPr>
        <w:t>ный</w:t>
      </w:r>
      <w:r w:rsidRPr="001E3EBD">
        <w:rPr>
          <w:sz w:val="24"/>
          <w:szCs w:val="24"/>
        </w:rPr>
        <w:t xml:space="preserve"> период», Постановлением Администрации </w:t>
      </w:r>
      <w:r w:rsidR="001A6FD6" w:rsidRPr="001E3EBD">
        <w:rPr>
          <w:sz w:val="24"/>
          <w:szCs w:val="24"/>
        </w:rPr>
        <w:t>муниципального</w:t>
      </w:r>
      <w:r w:rsidRPr="001E3EBD">
        <w:rPr>
          <w:sz w:val="24"/>
          <w:szCs w:val="24"/>
        </w:rPr>
        <w:t xml:space="preserve"> образования «Завьяловский район» от 20.05.2016 № 1589 «Об утверждении Порядка разработки и утверждения бюджетного прогноза </w:t>
      </w:r>
      <w:r w:rsidR="001A6FD6" w:rsidRPr="001E3EBD">
        <w:rPr>
          <w:sz w:val="24"/>
          <w:szCs w:val="24"/>
        </w:rPr>
        <w:t>муниципального</w:t>
      </w:r>
      <w:r w:rsidRPr="001E3EBD">
        <w:rPr>
          <w:sz w:val="24"/>
          <w:szCs w:val="24"/>
        </w:rPr>
        <w:t xml:space="preserve"> образования «Завьяловский район</w:t>
      </w:r>
      <w:proofErr w:type="gramEnd"/>
      <w:r w:rsidRPr="001E3EBD">
        <w:rPr>
          <w:sz w:val="24"/>
          <w:szCs w:val="24"/>
        </w:rPr>
        <w:t xml:space="preserve">» на долгосрочный период», решением Совета депутатов муниципального образования «Завьяловский район» от 26.08.2015 №448 «Об утверждении Положения о </w:t>
      </w:r>
      <w:r w:rsidR="001A6FD6" w:rsidRPr="001E3EBD">
        <w:rPr>
          <w:sz w:val="24"/>
          <w:szCs w:val="24"/>
        </w:rPr>
        <w:t>стратегическом планировании</w:t>
      </w:r>
      <w:r w:rsidRPr="001E3EBD">
        <w:rPr>
          <w:sz w:val="24"/>
          <w:szCs w:val="24"/>
        </w:rPr>
        <w:t xml:space="preserve"> в му</w:t>
      </w:r>
      <w:r w:rsidR="001A6FD6" w:rsidRPr="001E3EBD">
        <w:rPr>
          <w:sz w:val="24"/>
          <w:szCs w:val="24"/>
        </w:rPr>
        <w:t>ниципальном</w:t>
      </w:r>
      <w:r w:rsidRPr="001E3EBD">
        <w:rPr>
          <w:sz w:val="24"/>
          <w:szCs w:val="24"/>
        </w:rPr>
        <w:t xml:space="preserve"> образовании «Завьяловский район».</w:t>
      </w:r>
    </w:p>
    <w:p w:rsidR="009F0F7F" w:rsidRPr="001E3EBD" w:rsidRDefault="007B2FD2" w:rsidP="001E3EBD">
      <w:pPr>
        <w:pStyle w:val="21"/>
        <w:shd w:val="clear" w:color="auto" w:fill="auto"/>
        <w:ind w:firstLine="709"/>
        <w:rPr>
          <w:sz w:val="24"/>
          <w:szCs w:val="24"/>
        </w:rPr>
      </w:pPr>
      <w:r w:rsidRPr="001E3EBD">
        <w:rPr>
          <w:sz w:val="24"/>
          <w:szCs w:val="24"/>
        </w:rPr>
        <w:t>Состав и содержание проекта Бюджетного прогноза соответствует Методическим рекомендациям органам государственной власти субъектов Российской Федерации по долгосрочному бюджетному планированию Министерства финансов Российской Федерации.</w:t>
      </w:r>
    </w:p>
    <w:p w:rsidR="009F0F7F" w:rsidRPr="001E3EBD" w:rsidRDefault="007B2FD2" w:rsidP="001E3EBD">
      <w:pPr>
        <w:pStyle w:val="21"/>
        <w:shd w:val="clear" w:color="auto" w:fill="auto"/>
        <w:ind w:firstLine="709"/>
        <w:rPr>
          <w:sz w:val="24"/>
          <w:szCs w:val="24"/>
        </w:rPr>
      </w:pPr>
      <w:r w:rsidRPr="001E3EBD">
        <w:rPr>
          <w:sz w:val="24"/>
          <w:szCs w:val="24"/>
        </w:rPr>
        <w:t>Проект Бюджет</w:t>
      </w:r>
      <w:r w:rsidR="00775EF6" w:rsidRPr="001E3EBD">
        <w:rPr>
          <w:sz w:val="24"/>
          <w:szCs w:val="24"/>
        </w:rPr>
        <w:t>ного</w:t>
      </w:r>
      <w:r w:rsidRPr="001E3EBD">
        <w:rPr>
          <w:sz w:val="24"/>
          <w:szCs w:val="24"/>
        </w:rPr>
        <w:t xml:space="preserve"> прогноза разработан на период до 2026 года (6 лет) и содержит:</w:t>
      </w:r>
    </w:p>
    <w:p w:rsidR="009F0F7F" w:rsidRPr="001E3EBD" w:rsidRDefault="007B2FD2" w:rsidP="001E3EBD">
      <w:pPr>
        <w:pStyle w:val="21"/>
        <w:shd w:val="clear" w:color="auto" w:fill="auto"/>
        <w:ind w:firstLine="709"/>
        <w:rPr>
          <w:sz w:val="24"/>
          <w:szCs w:val="24"/>
        </w:rPr>
      </w:pPr>
      <w:r w:rsidRPr="001E3EBD">
        <w:rPr>
          <w:sz w:val="24"/>
          <w:szCs w:val="24"/>
        </w:rPr>
        <w:t xml:space="preserve">основные подходы к формированию бюджетной </w:t>
      </w:r>
      <w:proofErr w:type="gramStart"/>
      <w:r w:rsidRPr="001E3EBD">
        <w:rPr>
          <w:sz w:val="24"/>
          <w:szCs w:val="24"/>
        </w:rPr>
        <w:t>политики на</w:t>
      </w:r>
      <w:proofErr w:type="gramEnd"/>
      <w:r w:rsidRPr="001E3EBD">
        <w:rPr>
          <w:sz w:val="24"/>
          <w:szCs w:val="24"/>
        </w:rPr>
        <w:t xml:space="preserve"> долгосрочный период;</w:t>
      </w:r>
    </w:p>
    <w:p w:rsidR="009F0F7F" w:rsidRPr="001E3EBD" w:rsidRDefault="007B2FD2" w:rsidP="001E3EBD">
      <w:pPr>
        <w:pStyle w:val="21"/>
        <w:shd w:val="clear" w:color="auto" w:fill="auto"/>
        <w:ind w:firstLine="709"/>
        <w:rPr>
          <w:sz w:val="24"/>
          <w:szCs w:val="24"/>
        </w:rPr>
      </w:pPr>
      <w:r w:rsidRPr="001E3EBD">
        <w:rPr>
          <w:sz w:val="24"/>
          <w:szCs w:val="24"/>
        </w:rPr>
        <w:t>прогноз основных характеристик бюджета муниципального образования «Завьяловский район», а также консолидированного бюджета муниципального образования «Завьяловский район» на долгосрочный период;</w:t>
      </w:r>
    </w:p>
    <w:p w:rsidR="009F0F7F" w:rsidRPr="001E3EBD" w:rsidRDefault="007B2FD2" w:rsidP="001E3EBD">
      <w:pPr>
        <w:pStyle w:val="21"/>
        <w:shd w:val="clear" w:color="auto" w:fill="auto"/>
        <w:ind w:firstLine="709"/>
        <w:rPr>
          <w:sz w:val="24"/>
          <w:szCs w:val="24"/>
        </w:rPr>
      </w:pPr>
      <w:r w:rsidRPr="001E3EBD">
        <w:rPr>
          <w:sz w:val="24"/>
          <w:szCs w:val="24"/>
        </w:rPr>
        <w:t>показатели финансового обеспечения муниципальных программ муниципального образов</w:t>
      </w:r>
      <w:r w:rsidR="001E3EBD" w:rsidRPr="001E3EBD">
        <w:rPr>
          <w:sz w:val="24"/>
          <w:szCs w:val="24"/>
        </w:rPr>
        <w:t>ания</w:t>
      </w:r>
      <w:r w:rsidRPr="001E3EBD">
        <w:rPr>
          <w:sz w:val="24"/>
          <w:szCs w:val="24"/>
        </w:rPr>
        <w:t xml:space="preserve"> «Завьяловский район».</w:t>
      </w:r>
    </w:p>
    <w:p w:rsidR="001E3EBD" w:rsidRDefault="001E3EBD" w:rsidP="001E3EBD">
      <w:pPr>
        <w:pStyle w:val="21"/>
        <w:shd w:val="clear" w:color="auto" w:fill="auto"/>
        <w:ind w:firstLine="709"/>
        <w:rPr>
          <w:sz w:val="24"/>
          <w:szCs w:val="24"/>
        </w:rPr>
      </w:pPr>
    </w:p>
    <w:p w:rsidR="00E7222B" w:rsidRPr="001E3EBD" w:rsidRDefault="00E7222B" w:rsidP="001E3EBD">
      <w:pPr>
        <w:pStyle w:val="21"/>
        <w:shd w:val="clear" w:color="auto" w:fill="auto"/>
        <w:ind w:firstLine="709"/>
        <w:rPr>
          <w:sz w:val="24"/>
          <w:szCs w:val="24"/>
        </w:rPr>
      </w:pPr>
    </w:p>
    <w:p w:rsidR="001E3EBD" w:rsidRPr="001E3EBD" w:rsidRDefault="001E3EBD" w:rsidP="00374F0A">
      <w:pPr>
        <w:pStyle w:val="21"/>
        <w:shd w:val="clear" w:color="auto" w:fill="auto"/>
        <w:ind w:firstLine="709"/>
        <w:jc w:val="left"/>
        <w:rPr>
          <w:sz w:val="24"/>
          <w:szCs w:val="24"/>
        </w:rPr>
      </w:pPr>
    </w:p>
    <w:p w:rsidR="009F0F7F" w:rsidRPr="001E3EBD" w:rsidRDefault="007B2FD2" w:rsidP="001E3EBD">
      <w:pPr>
        <w:pStyle w:val="21"/>
        <w:shd w:val="clear" w:color="auto" w:fill="auto"/>
        <w:tabs>
          <w:tab w:val="right" w:pos="5900"/>
        </w:tabs>
        <w:spacing w:line="210" w:lineRule="exact"/>
        <w:jc w:val="left"/>
        <w:rPr>
          <w:sz w:val="24"/>
          <w:szCs w:val="24"/>
        </w:rPr>
      </w:pPr>
      <w:r w:rsidRPr="001E3EBD">
        <w:rPr>
          <w:sz w:val="24"/>
          <w:szCs w:val="24"/>
        </w:rPr>
        <w:t>Начальник Управления фи</w:t>
      </w:r>
      <w:r w:rsidR="001E3EBD" w:rsidRPr="001E3EBD">
        <w:rPr>
          <w:sz w:val="24"/>
          <w:szCs w:val="24"/>
        </w:rPr>
        <w:t>н</w:t>
      </w:r>
      <w:r w:rsidRPr="001E3EBD">
        <w:rPr>
          <w:sz w:val="24"/>
          <w:szCs w:val="24"/>
        </w:rPr>
        <w:t>ансо</w:t>
      </w:r>
      <w:r w:rsidR="001E3EBD" w:rsidRPr="001E3EBD">
        <w:rPr>
          <w:sz w:val="24"/>
          <w:szCs w:val="24"/>
        </w:rPr>
        <w:t>в</w:t>
      </w:r>
      <w:r w:rsidRPr="001E3EBD">
        <w:rPr>
          <w:sz w:val="24"/>
          <w:szCs w:val="24"/>
        </w:rPr>
        <w:tab/>
      </w:r>
    </w:p>
    <w:p w:rsidR="009F0F7F" w:rsidRDefault="007B2FD2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  <w:r w:rsidRPr="001E3EBD">
        <w:rPr>
          <w:sz w:val="24"/>
          <w:szCs w:val="24"/>
        </w:rPr>
        <w:t>Завьяловского района</w:t>
      </w:r>
      <w:r w:rsidRPr="001E3EBD">
        <w:rPr>
          <w:sz w:val="24"/>
          <w:szCs w:val="24"/>
        </w:rPr>
        <w:tab/>
      </w:r>
      <w:r w:rsidRPr="001E3EBD">
        <w:rPr>
          <w:sz w:val="24"/>
          <w:szCs w:val="24"/>
        </w:rPr>
        <w:tab/>
      </w:r>
      <w:r w:rsidR="001E3EBD" w:rsidRPr="001E3EBD">
        <w:rPr>
          <w:sz w:val="24"/>
          <w:szCs w:val="24"/>
        </w:rPr>
        <w:t xml:space="preserve">                                                                                 </w:t>
      </w:r>
      <w:proofErr w:type="spellStart"/>
      <w:r w:rsidRPr="001E3EBD">
        <w:rPr>
          <w:sz w:val="24"/>
          <w:szCs w:val="24"/>
        </w:rPr>
        <w:t>Кетова</w:t>
      </w:r>
      <w:proofErr w:type="spellEnd"/>
      <w:r w:rsidR="001E3EBD" w:rsidRPr="001E3EBD">
        <w:rPr>
          <w:sz w:val="24"/>
          <w:szCs w:val="24"/>
        </w:rPr>
        <w:t xml:space="preserve"> И.Ф.</w:t>
      </w: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1E3EBD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jc w:val="left"/>
        <w:rPr>
          <w:sz w:val="24"/>
          <w:szCs w:val="24"/>
        </w:rPr>
      </w:pP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 w:rsidRPr="00D42EFF">
        <w:rPr>
          <w:b/>
          <w:sz w:val="24"/>
          <w:szCs w:val="24"/>
        </w:rPr>
        <w:lastRenderedPageBreak/>
        <w:t xml:space="preserve">Основные подходы </w:t>
      </w:r>
    </w:p>
    <w:p w:rsidR="00D42EFF" w:rsidRPr="00D42EFF" w:rsidRDefault="00D42EFF" w:rsidP="00D42EFF">
      <w:pPr>
        <w:pStyle w:val="21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 w:rsidRPr="00D42EFF">
        <w:rPr>
          <w:b/>
          <w:sz w:val="24"/>
          <w:szCs w:val="24"/>
        </w:rPr>
        <w:t xml:space="preserve">к формированию бюджетной </w:t>
      </w:r>
      <w:proofErr w:type="gramStart"/>
      <w:r w:rsidRPr="00D42EFF">
        <w:rPr>
          <w:b/>
          <w:sz w:val="24"/>
          <w:szCs w:val="24"/>
        </w:rPr>
        <w:t>политики на</w:t>
      </w:r>
      <w:proofErr w:type="gramEnd"/>
      <w:r w:rsidRPr="00D42EFF">
        <w:rPr>
          <w:b/>
          <w:sz w:val="24"/>
          <w:szCs w:val="24"/>
        </w:rPr>
        <w:t xml:space="preserve"> долгосрочный период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 Обеспечение сбалансированности и повышение устойчивости бюджета муниципального образования «Завьяловский район».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Стратегическая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приоритизация</w:t>
      </w:r>
      <w:proofErr w:type="spellEnd"/>
      <w:r>
        <w:rPr>
          <w:sz w:val="24"/>
          <w:szCs w:val="24"/>
        </w:rPr>
        <w:t xml:space="preserve"> расходов, гарантированное исполнение социальных обязательств бюджета муниципального образования «Завьяловский район».</w:t>
      </w:r>
    </w:p>
    <w:p w:rsidR="00D42EFF" w:rsidRPr="002C3540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C3540">
        <w:rPr>
          <w:sz w:val="24"/>
          <w:szCs w:val="24"/>
        </w:rPr>
        <w:t xml:space="preserve">3. Недопущение необоснованного роста </w:t>
      </w:r>
      <w:r>
        <w:rPr>
          <w:sz w:val="24"/>
          <w:szCs w:val="24"/>
        </w:rPr>
        <w:t xml:space="preserve">муниципального </w:t>
      </w:r>
      <w:r w:rsidRPr="002C3540">
        <w:rPr>
          <w:sz w:val="24"/>
          <w:szCs w:val="24"/>
        </w:rPr>
        <w:t xml:space="preserve">долга </w:t>
      </w:r>
      <w:r>
        <w:rPr>
          <w:sz w:val="24"/>
          <w:szCs w:val="24"/>
        </w:rPr>
        <w:t xml:space="preserve">муниципального образования «Завьяловский район» </w:t>
      </w:r>
      <w:r w:rsidRPr="002C3540">
        <w:rPr>
          <w:sz w:val="24"/>
          <w:szCs w:val="24"/>
        </w:rPr>
        <w:t>и неисполнения долговых обязательств</w:t>
      </w:r>
      <w:r>
        <w:rPr>
          <w:sz w:val="24"/>
          <w:szCs w:val="24"/>
        </w:rPr>
        <w:t>.</w:t>
      </w:r>
    </w:p>
    <w:p w:rsidR="00D42EFF" w:rsidRPr="003E7C2D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4. Привлечение объема муниципальных</w:t>
      </w:r>
      <w:r w:rsidRPr="003E7C2D">
        <w:rPr>
          <w:sz w:val="24"/>
          <w:szCs w:val="24"/>
        </w:rPr>
        <w:t xml:space="preserve"> заимствований, способных обеспечить решение социально-экономических задач по развитию </w:t>
      </w:r>
      <w:r>
        <w:rPr>
          <w:sz w:val="24"/>
          <w:szCs w:val="24"/>
        </w:rPr>
        <w:t>муниципального образования «Завьяловский район».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5. Проведение мероприятий, направленных на снижение расходов по обслуживанию муниципального долга муниципального образования «Завьяловский район».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 Формирование основных характеристик бюджета муниципального образования «Завьяловский район» с учетом:</w:t>
      </w:r>
    </w:p>
    <w:p w:rsidR="00D42EFF" w:rsidRPr="003E7C2D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3E7C2D">
        <w:rPr>
          <w:sz w:val="24"/>
          <w:szCs w:val="24"/>
        </w:rPr>
        <w:t xml:space="preserve">приоритетов, направлений и механизмов развития экономики и социальной сферы, определенных Стратегией социально-экономического развития </w:t>
      </w:r>
      <w:r w:rsidRPr="003E7C2D">
        <w:rPr>
          <w:bCs/>
          <w:sz w:val="24"/>
          <w:szCs w:val="24"/>
        </w:rPr>
        <w:t>муниципального образования «Завьяловский район» на 2015 - 2025 годы</w:t>
      </w:r>
      <w:r>
        <w:rPr>
          <w:bCs/>
          <w:sz w:val="24"/>
          <w:szCs w:val="24"/>
        </w:rPr>
        <w:t>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ожидаемого исполнения бюджета за 2020 год и прогноза показателей социально-экономического развития муниципального образования «Завьяловский район» на 2021 год и плановый период 2022 и 2023 годов;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3454A2">
        <w:rPr>
          <w:sz w:val="24"/>
          <w:szCs w:val="24"/>
        </w:rPr>
        <w:t>сохранения достигнутого соотношения средней заработной платы отдельных категорий работников бюджетной сферы к среднемесячному доходу от трудовой деятельности</w:t>
      </w:r>
      <w:r>
        <w:rPr>
          <w:sz w:val="24"/>
          <w:szCs w:val="24"/>
        </w:rPr>
        <w:t>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3454A2">
        <w:rPr>
          <w:sz w:val="24"/>
          <w:szCs w:val="24"/>
        </w:rPr>
        <w:t xml:space="preserve">индексации в плановом периоде </w:t>
      </w:r>
      <w:proofErr w:type="gramStart"/>
      <w:r w:rsidRPr="003454A2">
        <w:rPr>
          <w:sz w:val="24"/>
          <w:szCs w:val="24"/>
        </w:rPr>
        <w:t>фондов оплаты труда категорий работников бюджетной</w:t>
      </w:r>
      <w:proofErr w:type="gramEnd"/>
      <w:r w:rsidRPr="003454A2">
        <w:rPr>
          <w:sz w:val="24"/>
          <w:szCs w:val="24"/>
        </w:rPr>
        <w:t xml:space="preserve"> сферы, которые не подпадают под действие региональных «дорожных карт» по заработной плате работников бюджетной сферы в отраслях образования, здравоохранения, культуры, социального обслуживания, утвержденных Правительством Удмуртской Республики;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повышения с 1 января очередного финансового года минимального </w:t>
      </w:r>
      <w:proofErr w:type="gramStart"/>
      <w:r>
        <w:rPr>
          <w:sz w:val="24"/>
          <w:szCs w:val="24"/>
        </w:rPr>
        <w:t>размера оплаты труда</w:t>
      </w:r>
      <w:proofErr w:type="gramEnd"/>
      <w:r>
        <w:rPr>
          <w:sz w:val="24"/>
          <w:szCs w:val="24"/>
        </w:rPr>
        <w:t>, устанавливаемого федеральным законом в размере величины прожиточного минимума трудоспособного населения в целом по Российской Федерации за второй квартал текущего года;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социальных выплат и льгот отдельным категориям граждан, установленных нормативными правовыми актами Удмуртской Республики, муниципального образования «Завьяловский район», с учетом </w:t>
      </w:r>
      <w:proofErr w:type="spellStart"/>
      <w:r>
        <w:rPr>
          <w:sz w:val="24"/>
          <w:szCs w:val="24"/>
        </w:rPr>
        <w:t>адресности</w:t>
      </w:r>
      <w:proofErr w:type="spellEnd"/>
      <w:r>
        <w:rPr>
          <w:sz w:val="24"/>
          <w:szCs w:val="24"/>
        </w:rPr>
        <w:t xml:space="preserve"> и критериев нуждаемости;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обеспечения требуемого уровня софинансирования мероприятий, реализуемых в рамках национальных проектов, региональных проектов;</w:t>
      </w:r>
    </w:p>
    <w:p w:rsidR="00D42EFF" w:rsidRPr="003454A2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3454A2">
        <w:rPr>
          <w:sz w:val="24"/>
          <w:szCs w:val="24"/>
        </w:rPr>
        <w:t xml:space="preserve">совершенствования финансирования системы образования в </w:t>
      </w:r>
      <w:r>
        <w:rPr>
          <w:sz w:val="24"/>
          <w:szCs w:val="24"/>
        </w:rPr>
        <w:t>муниципальном образовании «Завьяловский район»;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объема целевых межбюджетных трансфертов, предоставляемых из федерального бюджета и бюджета Удмуртской Республики.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 Повышение эффективности управления бюджетными ресурсами, в том числе: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</w:pPr>
      <w:r w:rsidRPr="00640463">
        <w:rPr>
          <w:sz w:val="24"/>
          <w:szCs w:val="24"/>
        </w:rPr>
        <w:t>расширения применения проектных принципов управления;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640463">
        <w:rPr>
          <w:sz w:val="24"/>
          <w:szCs w:val="24"/>
        </w:rPr>
        <w:t>оптимизации деятельности органов местного самоуправления муниципального образования «Завьяловский район» за счет повышения эффективности использования финансовых, кадровых и информационно-коммуникационных ресурсов;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BB06A2">
        <w:rPr>
          <w:sz w:val="24"/>
          <w:szCs w:val="24"/>
        </w:rPr>
        <w:t>актуализации расходов бюджетной сферы за счет интенсифи</w:t>
      </w:r>
      <w:r>
        <w:rPr>
          <w:sz w:val="24"/>
          <w:szCs w:val="24"/>
        </w:rPr>
        <w:t xml:space="preserve">кации деятельности </w:t>
      </w:r>
      <w:r w:rsidRPr="00BB06A2">
        <w:rPr>
          <w:sz w:val="24"/>
          <w:szCs w:val="24"/>
        </w:rPr>
        <w:t>муниципальных учреждений в соответствии с показателями повышения эффект</w:t>
      </w:r>
      <w:r>
        <w:rPr>
          <w:sz w:val="24"/>
          <w:szCs w:val="24"/>
        </w:rPr>
        <w:t>ивности оказания муниципальных</w:t>
      </w:r>
      <w:r w:rsidRPr="00BB06A2">
        <w:rPr>
          <w:sz w:val="24"/>
          <w:szCs w:val="24"/>
        </w:rPr>
        <w:t xml:space="preserve"> услуг (работ);</w:t>
      </w:r>
    </w:p>
    <w:p w:rsidR="00D42EFF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proofErr w:type="gramStart"/>
      <w:r w:rsidRPr="001F3C93">
        <w:rPr>
          <w:sz w:val="24"/>
          <w:szCs w:val="24"/>
        </w:rPr>
        <w:t xml:space="preserve">совершенствования системы финансового обеспечения выполнения </w:t>
      </w:r>
      <w:r>
        <w:rPr>
          <w:sz w:val="24"/>
          <w:szCs w:val="24"/>
        </w:rPr>
        <w:lastRenderedPageBreak/>
        <w:t>муниципальных</w:t>
      </w:r>
      <w:r w:rsidRPr="001F3C93">
        <w:rPr>
          <w:sz w:val="24"/>
          <w:szCs w:val="24"/>
        </w:rPr>
        <w:t xml:space="preserve"> работ (услуг), формирования </w:t>
      </w:r>
      <w:r>
        <w:rPr>
          <w:sz w:val="24"/>
          <w:szCs w:val="24"/>
        </w:rPr>
        <w:t>муниципальных</w:t>
      </w:r>
      <w:r w:rsidRPr="001F3C93">
        <w:rPr>
          <w:sz w:val="24"/>
          <w:szCs w:val="24"/>
        </w:rPr>
        <w:t xml:space="preserve"> заданий </w:t>
      </w:r>
      <w:r>
        <w:rPr>
          <w:sz w:val="24"/>
          <w:szCs w:val="24"/>
        </w:rPr>
        <w:t>муниципальным</w:t>
      </w:r>
      <w:r w:rsidRPr="001F3C93">
        <w:rPr>
          <w:sz w:val="24"/>
          <w:szCs w:val="24"/>
        </w:rPr>
        <w:t xml:space="preserve"> учреждениям </w:t>
      </w:r>
      <w:r>
        <w:rPr>
          <w:sz w:val="24"/>
          <w:szCs w:val="24"/>
        </w:rPr>
        <w:t>муниципального образования «Завьяловский район»</w:t>
      </w:r>
      <w:r w:rsidRPr="001F3C93">
        <w:rPr>
          <w:sz w:val="24"/>
          <w:szCs w:val="24"/>
        </w:rPr>
        <w:t xml:space="preserve"> в соответствии с общероссийскими и региональным перечнями услуг и работ</w:t>
      </w:r>
      <w:r>
        <w:rPr>
          <w:sz w:val="24"/>
          <w:szCs w:val="24"/>
        </w:rPr>
        <w:t>;</w:t>
      </w:r>
      <w:proofErr w:type="gramEnd"/>
    </w:p>
    <w:p w:rsidR="00D42EFF" w:rsidRPr="00E663E5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E663E5">
        <w:rPr>
          <w:sz w:val="24"/>
          <w:szCs w:val="24"/>
        </w:rPr>
        <w:t>оперативного освоения средств федерального бюджета и средств бюджета Удмуртской Республики, в том числе поступивших в рамках реализации национальных проектов;</w:t>
      </w:r>
    </w:p>
    <w:p w:rsidR="00D42EFF" w:rsidRPr="00E663E5" w:rsidRDefault="00D42EFF" w:rsidP="00D42EFF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E663E5">
        <w:rPr>
          <w:sz w:val="24"/>
          <w:szCs w:val="24"/>
        </w:rPr>
        <w:t>недопущения принятия новых расходных обязательств, не обеспеченных источниками финансирования</w:t>
      </w:r>
      <w:r>
        <w:rPr>
          <w:sz w:val="24"/>
          <w:szCs w:val="24"/>
        </w:rPr>
        <w:t>;</w:t>
      </w:r>
    </w:p>
    <w:p w:rsidR="00D42EFF" w:rsidRPr="001E4E7A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 w:rsidRPr="001E4E7A">
        <w:rPr>
          <w:rFonts w:ascii="Times New Roman" w:hAnsi="Times New Roman" w:cs="Times New Roman"/>
        </w:rPr>
        <w:t xml:space="preserve">дальнейшего развития контрактной системы в сфере закупок товаров, работ, услуг для обеспечения </w:t>
      </w:r>
      <w:r>
        <w:rPr>
          <w:rFonts w:ascii="Times New Roman" w:hAnsi="Times New Roman" w:cs="Times New Roman"/>
        </w:rPr>
        <w:t>муниципальных нуж</w:t>
      </w:r>
      <w:r w:rsidRPr="001E4E7A">
        <w:rPr>
          <w:rFonts w:ascii="Times New Roman" w:hAnsi="Times New Roman" w:cs="Times New Roman"/>
        </w:rPr>
        <w:t xml:space="preserve">д </w:t>
      </w:r>
      <w:r>
        <w:rPr>
          <w:rFonts w:ascii="Times New Roman" w:hAnsi="Times New Roman" w:cs="Times New Roman"/>
        </w:rPr>
        <w:t>муниципального образования «Завьяловский район»</w:t>
      </w:r>
      <w:r w:rsidRPr="001E4E7A">
        <w:rPr>
          <w:rFonts w:ascii="Times New Roman" w:hAnsi="Times New Roman" w:cs="Times New Roman"/>
        </w:rPr>
        <w:t xml:space="preserve"> посре</w:t>
      </w:r>
      <w:r>
        <w:rPr>
          <w:rFonts w:ascii="Times New Roman" w:hAnsi="Times New Roman" w:cs="Times New Roman"/>
        </w:rPr>
        <w:t>дством:</w:t>
      </w:r>
    </w:p>
    <w:p w:rsidR="00D42EFF" w:rsidRPr="001E4E7A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 w:rsidRPr="001E4E7A">
        <w:rPr>
          <w:rFonts w:ascii="Times New Roman" w:hAnsi="Times New Roman" w:cs="Times New Roman"/>
        </w:rPr>
        <w:t>использования заказчиками регионального каталога товаров, работ, услу</w:t>
      </w:r>
      <w:r>
        <w:rPr>
          <w:rFonts w:ascii="Times New Roman" w:hAnsi="Times New Roman" w:cs="Times New Roman"/>
        </w:rPr>
        <w:t>г Удмуртской Республики и типовых контрактов, утверж</w:t>
      </w:r>
      <w:r w:rsidRPr="001E4E7A">
        <w:rPr>
          <w:rFonts w:ascii="Times New Roman" w:hAnsi="Times New Roman" w:cs="Times New Roman"/>
        </w:rPr>
        <w:t xml:space="preserve">денных в соответствии с постановлением Правительства Удмуртской Республики от 29.03.2018 № </w:t>
      </w:r>
      <w:r>
        <w:rPr>
          <w:rFonts w:ascii="Times New Roman" w:hAnsi="Times New Roman" w:cs="Times New Roman"/>
          <w:lang w:eastAsia="en-US" w:bidi="en-US"/>
        </w:rPr>
        <w:t>80</w:t>
      </w:r>
      <w:r w:rsidRPr="001E4E7A">
        <w:rPr>
          <w:rFonts w:ascii="Times New Roman" w:hAnsi="Times New Roman" w:cs="Times New Roman"/>
          <w:lang w:eastAsia="en-US" w:bidi="en-US"/>
        </w:rPr>
        <w:t xml:space="preserve"> </w:t>
      </w:r>
      <w:r w:rsidRPr="001E4E7A">
        <w:rPr>
          <w:rFonts w:ascii="Times New Roman" w:hAnsi="Times New Roman" w:cs="Times New Roman"/>
        </w:rPr>
        <w:t>«Об установлении Порядка разработки типовых контрактов, типовых условий контрактов, заключаемых для обеспечения н</w:t>
      </w:r>
      <w:r>
        <w:rPr>
          <w:rFonts w:ascii="Times New Roman" w:hAnsi="Times New Roman" w:cs="Times New Roman"/>
        </w:rPr>
        <w:t>ужд Удмуртской Республики, а так</w:t>
      </w:r>
      <w:r w:rsidRPr="001E4E7A">
        <w:rPr>
          <w:rFonts w:ascii="Times New Roman" w:hAnsi="Times New Roman" w:cs="Times New Roman"/>
        </w:rPr>
        <w:t>же случаев и условий их применения»;</w:t>
      </w:r>
    </w:p>
    <w:p w:rsidR="00D42EFF" w:rsidRPr="001E4E7A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 w:rsidRPr="001E4E7A">
        <w:rPr>
          <w:rFonts w:ascii="Times New Roman" w:hAnsi="Times New Roman" w:cs="Times New Roman"/>
        </w:rPr>
        <w:t>автоматизации процесса осуществления малых закупок в подсистеме «Управление в сфере закупок товаров, работ</w:t>
      </w:r>
      <w:r>
        <w:rPr>
          <w:rFonts w:ascii="Times New Roman" w:hAnsi="Times New Roman" w:cs="Times New Roman"/>
        </w:rPr>
        <w:t>, услуг для государственных нуж</w:t>
      </w:r>
      <w:r w:rsidRPr="001E4E7A">
        <w:rPr>
          <w:rFonts w:ascii="Times New Roman" w:hAnsi="Times New Roman" w:cs="Times New Roman"/>
        </w:rPr>
        <w:t>д Удмуртской Республики» государственной информационной системы «Автоматизированная информационная система управления бюджетным процессом Удмуртской Республики»;</w:t>
      </w:r>
    </w:p>
    <w:p w:rsidR="00D42EFF" w:rsidRPr="001E4E7A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 w:rsidRPr="001E4E7A">
        <w:rPr>
          <w:rFonts w:ascii="Times New Roman" w:hAnsi="Times New Roman" w:cs="Times New Roman"/>
        </w:rPr>
        <w:t>централизации закупок муниципальных образований в муниципальном образовании «Завьяловский район» в порядке, предусмотренном частью 4 статьи 26 Федерального закона от 05.04.2013 № 44-ФЗ «О контрактной системе в сфе</w:t>
      </w:r>
      <w:r>
        <w:rPr>
          <w:rFonts w:ascii="Times New Roman" w:hAnsi="Times New Roman" w:cs="Times New Roman"/>
        </w:rPr>
        <w:t>ре закупок товаров, работ, услуг</w:t>
      </w:r>
      <w:r w:rsidRPr="001E4E7A">
        <w:rPr>
          <w:rFonts w:ascii="Times New Roman" w:hAnsi="Times New Roman" w:cs="Times New Roman"/>
        </w:rPr>
        <w:t xml:space="preserve"> для обеспечения гос</w:t>
      </w:r>
      <w:r>
        <w:rPr>
          <w:rFonts w:ascii="Times New Roman" w:hAnsi="Times New Roman" w:cs="Times New Roman"/>
        </w:rPr>
        <w:t>ударственных и муниципальных нуж</w:t>
      </w:r>
      <w:r w:rsidRPr="001E4E7A">
        <w:rPr>
          <w:rFonts w:ascii="Times New Roman" w:hAnsi="Times New Roman" w:cs="Times New Roman"/>
        </w:rPr>
        <w:t>д»;</w:t>
      </w:r>
    </w:p>
    <w:p w:rsidR="00D42EFF" w:rsidRPr="001E4E7A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 w:rsidRPr="001E4E7A">
        <w:rPr>
          <w:rFonts w:ascii="Times New Roman" w:hAnsi="Times New Roman" w:cs="Times New Roman"/>
        </w:rPr>
        <w:t>увеличения доли конкурентных процедур в общем объеме проводимых автономными и бюджетными учреждениями закупок за счет приме</w:t>
      </w:r>
      <w:r>
        <w:rPr>
          <w:rFonts w:ascii="Times New Roman" w:hAnsi="Times New Roman" w:cs="Times New Roman"/>
        </w:rPr>
        <w:t>нения типового положения о заку</w:t>
      </w:r>
      <w:r w:rsidRPr="001E4E7A">
        <w:rPr>
          <w:rFonts w:ascii="Times New Roman" w:hAnsi="Times New Roman" w:cs="Times New Roman"/>
        </w:rPr>
        <w:t>пке, принятого в порядке, предусмотренном частью 2.1 статьи 2 Федерального закона от 18.07.2011 № 223-ФЗ «О закупках товаров, работ, услуг отдельными видами юридических лиц».</w:t>
      </w:r>
    </w:p>
    <w:p w:rsidR="00D42EFF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E663E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</w:t>
      </w:r>
      <w:r w:rsidRPr="00E663E5">
        <w:rPr>
          <w:rFonts w:ascii="Times New Roman" w:hAnsi="Times New Roman" w:cs="Times New Roman"/>
        </w:rPr>
        <w:t>нижение рисков возникновения просроченной кредиторской задолженности</w:t>
      </w:r>
      <w:r>
        <w:rPr>
          <w:rFonts w:ascii="Times New Roman" w:hAnsi="Times New Roman" w:cs="Times New Roman"/>
        </w:rPr>
        <w:t>.</w:t>
      </w:r>
    </w:p>
    <w:p w:rsidR="00D42EFF" w:rsidRDefault="00D42EFF" w:rsidP="00D42EFF">
      <w:pPr>
        <w:ind w:right="20" w:firstLine="740"/>
        <w:jc w:val="both"/>
        <w:rPr>
          <w:rFonts w:ascii="Times New Roman" w:hAnsi="Times New Roman" w:cs="Times New Roman"/>
        </w:rPr>
      </w:pPr>
      <w:r w:rsidRPr="00E663E5">
        <w:rPr>
          <w:rFonts w:ascii="Times New Roman" w:hAnsi="Times New Roman" w:cs="Times New Roman"/>
        </w:rPr>
        <w:t xml:space="preserve">9. Реализация мероприятий </w:t>
      </w:r>
      <w:r w:rsidRPr="001E4E7A">
        <w:rPr>
          <w:rFonts w:ascii="Times New Roman" w:hAnsi="Times New Roman" w:cs="Times New Roman"/>
        </w:rPr>
        <w:t>Плана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«Завьяловский район»</w:t>
      </w:r>
      <w:r>
        <w:rPr>
          <w:rFonts w:ascii="Times New Roman" w:hAnsi="Times New Roman" w:cs="Times New Roman"/>
        </w:rPr>
        <w:t>.</w:t>
      </w:r>
    </w:p>
    <w:p w:rsidR="00D42EFF" w:rsidRDefault="00D42EFF" w:rsidP="00D42EFF">
      <w:pPr>
        <w:pStyle w:val="a7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Pr="001E4E7A">
        <w:rPr>
          <w:rFonts w:ascii="Times New Roman" w:hAnsi="Times New Roman" w:cs="Times New Roman"/>
        </w:rPr>
        <w:t>Обеспечение открытости бюджетного процесса в муниципальном образовании «Завьяловский район» и вовлечение в него граждан.</w:t>
      </w:r>
    </w:p>
    <w:p w:rsidR="00D42EFF" w:rsidRDefault="00D42EFF" w:rsidP="00D42EFF">
      <w:pPr>
        <w:ind w:right="20" w:firstLine="7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Ф</w:t>
      </w:r>
      <w:r w:rsidRPr="00BE442A">
        <w:rPr>
          <w:rFonts w:ascii="Times New Roman" w:hAnsi="Times New Roman" w:cs="Times New Roman"/>
        </w:rPr>
        <w:t xml:space="preserve">ормирование и продвижение положительного инвестиционного имиджа </w:t>
      </w:r>
      <w:r>
        <w:rPr>
          <w:rFonts w:ascii="Times New Roman" w:hAnsi="Times New Roman" w:cs="Times New Roman"/>
        </w:rPr>
        <w:t>муниципального образования «Завьяловский район»</w:t>
      </w:r>
      <w:r w:rsidRPr="00BE442A">
        <w:rPr>
          <w:rFonts w:ascii="Times New Roman" w:hAnsi="Times New Roman" w:cs="Times New Roman"/>
        </w:rPr>
        <w:t>, работа с инвесторами, содействие в организации финансирования инвестиционных и инфраструктурных проектов, повышение их социа</w:t>
      </w:r>
      <w:r>
        <w:rPr>
          <w:rFonts w:ascii="Times New Roman" w:hAnsi="Times New Roman" w:cs="Times New Roman"/>
        </w:rPr>
        <w:t>льной и бюджетной эффективности.</w:t>
      </w:r>
    </w:p>
    <w:p w:rsidR="00D42EFF" w:rsidRPr="001E4E7A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Pr="001E4E7A">
        <w:rPr>
          <w:rFonts w:ascii="Times New Roman" w:hAnsi="Times New Roman" w:cs="Times New Roman"/>
        </w:rPr>
        <w:t>Ориентация бюджетной политики в сфере межбюджетных отношений на решение следующих задач:</w:t>
      </w:r>
    </w:p>
    <w:p w:rsidR="00D42EFF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повыш</w:t>
      </w:r>
      <w:r w:rsidRPr="001E4E7A">
        <w:rPr>
          <w:rFonts w:ascii="Times New Roman" w:hAnsi="Times New Roman" w:cs="Times New Roman"/>
        </w:rPr>
        <w:t>ение качества формирования и обоснованность прогноза доходов и расходов бюдже</w:t>
      </w:r>
      <w:r>
        <w:rPr>
          <w:rFonts w:ascii="Times New Roman" w:hAnsi="Times New Roman" w:cs="Times New Roman"/>
        </w:rPr>
        <w:t xml:space="preserve">тов муниципальных образований – </w:t>
      </w:r>
      <w:r w:rsidRPr="001E4E7A">
        <w:rPr>
          <w:rFonts w:ascii="Times New Roman" w:hAnsi="Times New Roman" w:cs="Times New Roman"/>
        </w:rPr>
        <w:t>сельских</w:t>
      </w:r>
      <w:r>
        <w:rPr>
          <w:rFonts w:ascii="Times New Roman" w:hAnsi="Times New Roman" w:cs="Times New Roman"/>
        </w:rPr>
        <w:t xml:space="preserve"> </w:t>
      </w:r>
      <w:r w:rsidRPr="001E4E7A">
        <w:rPr>
          <w:rFonts w:ascii="Times New Roman" w:hAnsi="Times New Roman" w:cs="Times New Roman"/>
        </w:rPr>
        <w:t>поселений;</w:t>
      </w:r>
    </w:p>
    <w:p w:rsidR="00D42EFF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 w:rsidRPr="001E4E7A">
        <w:rPr>
          <w:rFonts w:ascii="Times New Roman" w:hAnsi="Times New Roman" w:cs="Times New Roman"/>
        </w:rPr>
        <w:t xml:space="preserve">соблюдение муниципальными образованиями </w:t>
      </w:r>
      <w:r>
        <w:rPr>
          <w:rFonts w:ascii="Times New Roman" w:hAnsi="Times New Roman" w:cs="Times New Roman"/>
        </w:rPr>
        <w:t>–</w:t>
      </w:r>
      <w:r w:rsidRPr="001E4E7A">
        <w:rPr>
          <w:rFonts w:ascii="Times New Roman" w:hAnsi="Times New Roman" w:cs="Times New Roman"/>
        </w:rPr>
        <w:t xml:space="preserve"> сельскими</w:t>
      </w:r>
      <w:r>
        <w:rPr>
          <w:rFonts w:ascii="Times New Roman" w:hAnsi="Times New Roman" w:cs="Times New Roman"/>
        </w:rPr>
        <w:t xml:space="preserve"> </w:t>
      </w:r>
      <w:r w:rsidRPr="001E4E7A">
        <w:rPr>
          <w:rFonts w:ascii="Times New Roman" w:hAnsi="Times New Roman" w:cs="Times New Roman"/>
        </w:rPr>
        <w:t>поселениями требований бюджетного законодательства и повышение качества управления бюджетным процессом</w:t>
      </w:r>
      <w:r>
        <w:rPr>
          <w:rFonts w:ascii="Times New Roman" w:hAnsi="Times New Roman" w:cs="Times New Roman"/>
        </w:rPr>
        <w:t xml:space="preserve"> в муниципальных образованиях – сельских поселениях;</w:t>
      </w:r>
    </w:p>
    <w:p w:rsidR="00D42EFF" w:rsidRPr="00DD059A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 w:rsidRPr="00DD059A">
        <w:rPr>
          <w:rFonts w:ascii="Times New Roman" w:hAnsi="Times New Roman" w:cs="Times New Roman"/>
        </w:rPr>
        <w:t>расширение практики общественного участия в управлении муниципальными финансами посредством развития механизмов инициативного бюджети</w:t>
      </w:r>
      <w:r>
        <w:rPr>
          <w:rFonts w:ascii="Times New Roman" w:hAnsi="Times New Roman" w:cs="Times New Roman"/>
        </w:rPr>
        <w:t>рования и самообложения граждан.</w:t>
      </w:r>
    </w:p>
    <w:p w:rsidR="00D42EFF" w:rsidRDefault="00D42EFF" w:rsidP="00D42EF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Р</w:t>
      </w:r>
      <w:r w:rsidRPr="00586084">
        <w:rPr>
          <w:rFonts w:ascii="Times New Roman" w:hAnsi="Times New Roman" w:cs="Times New Roman"/>
        </w:rPr>
        <w:t xml:space="preserve">еализация </w:t>
      </w:r>
      <w:proofErr w:type="spellStart"/>
      <w:r w:rsidRPr="00586084">
        <w:rPr>
          <w:rFonts w:ascii="Times New Roman" w:hAnsi="Times New Roman" w:cs="Times New Roman"/>
        </w:rPr>
        <w:t>проактивного</w:t>
      </w:r>
      <w:proofErr w:type="spellEnd"/>
      <w:r w:rsidRPr="00586084">
        <w:rPr>
          <w:rFonts w:ascii="Times New Roman" w:hAnsi="Times New Roman" w:cs="Times New Roman"/>
        </w:rPr>
        <w:t xml:space="preserve"> подхода по выявлению и минимизации рисков финансовых нарушений. Мониторинг состояния процессов без фактиче</w:t>
      </w:r>
      <w:r>
        <w:rPr>
          <w:rFonts w:ascii="Times New Roman" w:hAnsi="Times New Roman" w:cs="Times New Roman"/>
        </w:rPr>
        <w:t>ского выхода на объект контроля.</w:t>
      </w:r>
    </w:p>
    <w:p w:rsidR="009F0F7F" w:rsidRPr="001E3EBD" w:rsidRDefault="00D42EFF" w:rsidP="00D42EFF">
      <w:pPr>
        <w:pStyle w:val="21"/>
        <w:shd w:val="clear" w:color="auto" w:fill="auto"/>
        <w:tabs>
          <w:tab w:val="center" w:pos="3145"/>
          <w:tab w:val="right" w:pos="4825"/>
          <w:tab w:val="right" w:pos="8722"/>
        </w:tabs>
        <w:spacing w:line="210" w:lineRule="exact"/>
        <w:ind w:firstLine="709"/>
        <w:jc w:val="left"/>
      </w:pPr>
      <w:r w:rsidRPr="00D42EFF">
        <w:rPr>
          <w:sz w:val="24"/>
          <w:szCs w:val="24"/>
        </w:rPr>
        <w:t>14. Создание вертикально-интегрированной системы бухгалтерского и кадрового учета.</w:t>
      </w:r>
    </w:p>
    <w:sectPr w:rsidR="009F0F7F" w:rsidRPr="001E3EBD" w:rsidSect="00D42EFF">
      <w:type w:val="continuous"/>
      <w:pgSz w:w="11909" w:h="16834"/>
      <w:pgMar w:top="851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EF6" w:rsidRDefault="00775EF6" w:rsidP="009F0F7F">
      <w:r>
        <w:separator/>
      </w:r>
    </w:p>
  </w:endnote>
  <w:endnote w:type="continuationSeparator" w:id="0">
    <w:p w:rsidR="00775EF6" w:rsidRDefault="00775EF6" w:rsidP="009F0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EF6" w:rsidRDefault="00775EF6"/>
  </w:footnote>
  <w:footnote w:type="continuationSeparator" w:id="0">
    <w:p w:rsidR="00775EF6" w:rsidRDefault="00775EF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37AA2"/>
    <w:multiLevelType w:val="multilevel"/>
    <w:tmpl w:val="AE58E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9F0F7F"/>
    <w:rsid w:val="000251A2"/>
    <w:rsid w:val="00045493"/>
    <w:rsid w:val="001A6FD6"/>
    <w:rsid w:val="001E3EBD"/>
    <w:rsid w:val="00275B3B"/>
    <w:rsid w:val="00374F0A"/>
    <w:rsid w:val="0039621D"/>
    <w:rsid w:val="00632236"/>
    <w:rsid w:val="006858BD"/>
    <w:rsid w:val="00775EF6"/>
    <w:rsid w:val="007A1720"/>
    <w:rsid w:val="007B2FD2"/>
    <w:rsid w:val="008D1729"/>
    <w:rsid w:val="009F0F7F"/>
    <w:rsid w:val="00D42EFF"/>
    <w:rsid w:val="00DE1EAF"/>
    <w:rsid w:val="00E7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0F7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0F7F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F0F7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2">
    <w:name w:val="Основной текст (2)_"/>
    <w:basedOn w:val="a0"/>
    <w:link w:val="20"/>
    <w:rsid w:val="009F0F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21"/>
    <w:rsid w:val="009F0F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Курсив"/>
    <w:basedOn w:val="a4"/>
    <w:rsid w:val="009F0F7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9F0F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Candara75pt">
    <w:name w:val="Основной текст + Candara;7;5 pt"/>
    <w:basedOn w:val="a4"/>
    <w:rsid w:val="009F0F7F"/>
    <w:rPr>
      <w:rFonts w:ascii="Candara" w:eastAsia="Candara" w:hAnsi="Candara" w:cs="Candara"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11">
    <w:name w:val="Основной текст1"/>
    <w:basedOn w:val="a4"/>
    <w:rsid w:val="009F0F7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Основной текст + Курсив"/>
    <w:basedOn w:val="a4"/>
    <w:rsid w:val="009F0F7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Candara75pt0">
    <w:name w:val="Основной текст + Candara;7;5 pt"/>
    <w:basedOn w:val="a4"/>
    <w:rsid w:val="009F0F7F"/>
    <w:rPr>
      <w:rFonts w:ascii="Candara" w:eastAsia="Candara" w:hAnsi="Candara" w:cs="Candara"/>
      <w:color w:val="000000"/>
      <w:spacing w:val="0"/>
      <w:w w:val="100"/>
      <w:position w:val="0"/>
      <w:sz w:val="15"/>
      <w:szCs w:val="15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9F0F7F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72"/>
      <w:szCs w:val="72"/>
    </w:rPr>
  </w:style>
  <w:style w:type="paragraph" w:customStyle="1" w:styleId="20">
    <w:name w:val="Основной текст (2)"/>
    <w:basedOn w:val="a"/>
    <w:link w:val="2"/>
    <w:rsid w:val="009F0F7F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2"/>
    <w:basedOn w:val="a"/>
    <w:link w:val="a4"/>
    <w:rsid w:val="009F0F7F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9F0F7F"/>
    <w:pPr>
      <w:shd w:val="clear" w:color="auto" w:fill="FFFFFF"/>
      <w:spacing w:line="293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styleId="a7">
    <w:name w:val="List Paragraph"/>
    <w:basedOn w:val="a"/>
    <w:uiPriority w:val="34"/>
    <w:qFormat/>
    <w:rsid w:val="00D42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kazn7</dc:creator>
  <cp:lastModifiedBy>Buh2</cp:lastModifiedBy>
  <cp:revision>4</cp:revision>
  <dcterms:created xsi:type="dcterms:W3CDTF">2020-11-13T11:13:00Z</dcterms:created>
  <dcterms:modified xsi:type="dcterms:W3CDTF">2020-11-13T14:47:00Z</dcterms:modified>
</cp:coreProperties>
</file>