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F7" w:rsidRPr="00645CF7" w:rsidRDefault="00645CF7" w:rsidP="00645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CF7">
        <w:rPr>
          <w:rFonts w:ascii="Times New Roman" w:hAnsi="Times New Roman" w:cs="Times New Roman"/>
          <w:b/>
          <w:sz w:val="24"/>
          <w:szCs w:val="24"/>
        </w:rPr>
        <w:t xml:space="preserve">СОГЛАСОВАНО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645CF7">
        <w:rPr>
          <w:rFonts w:ascii="Times New Roman" w:hAnsi="Times New Roman" w:cs="Times New Roman"/>
          <w:b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45CF7" w:rsidRPr="00645CF7" w:rsidRDefault="00645CF7" w:rsidP="00645C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5CF7">
        <w:rPr>
          <w:rFonts w:ascii="Times New Roman" w:hAnsi="Times New Roman" w:cs="Times New Roman"/>
          <w:sz w:val="24"/>
          <w:szCs w:val="24"/>
        </w:rPr>
        <w:t xml:space="preserve">Председатель Совета ветеранов                                                                                                                                                                          Начальник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45CF7" w:rsidRPr="00645CF7" w:rsidRDefault="00645CF7" w:rsidP="00645CF7">
      <w:pPr>
        <w:pStyle w:val="a4"/>
        <w:tabs>
          <w:tab w:val="center" w:pos="769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45CF7">
        <w:rPr>
          <w:rFonts w:ascii="Times New Roman" w:hAnsi="Times New Roman" w:cs="Times New Roman"/>
          <w:sz w:val="24"/>
          <w:szCs w:val="24"/>
        </w:rPr>
        <w:t>Вараксинской</w:t>
      </w:r>
      <w:proofErr w:type="spellEnd"/>
      <w:r w:rsidRPr="00645CF7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5CF7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C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5CF7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645CF7">
        <w:rPr>
          <w:rFonts w:ascii="Times New Roman" w:hAnsi="Times New Roman" w:cs="Times New Roman"/>
          <w:sz w:val="24"/>
          <w:szCs w:val="24"/>
        </w:rPr>
        <w:t>»</w:t>
      </w:r>
    </w:p>
    <w:p w:rsidR="00645CF7" w:rsidRPr="00645CF7" w:rsidRDefault="00645CF7" w:rsidP="00645C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645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45CF7" w:rsidRPr="00645CF7" w:rsidRDefault="00645CF7" w:rsidP="00645C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5CF7">
        <w:rPr>
          <w:rFonts w:ascii="Times New Roman" w:hAnsi="Times New Roman" w:cs="Times New Roman"/>
          <w:sz w:val="24"/>
          <w:szCs w:val="24"/>
        </w:rPr>
        <w:t>Завьяловск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CF7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45CF7" w:rsidRPr="00645CF7" w:rsidRDefault="00645CF7" w:rsidP="00645C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5CF7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645CF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</w:t>
      </w:r>
      <w:r w:rsidRPr="00645CF7">
        <w:rPr>
          <w:rFonts w:ascii="Times New Roman" w:hAnsi="Times New Roman" w:cs="Times New Roman"/>
          <w:sz w:val="24"/>
          <w:szCs w:val="24"/>
        </w:rPr>
        <w:t xml:space="preserve"> И.Н.</w:t>
      </w:r>
      <w:r w:rsidRP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645CF7">
        <w:rPr>
          <w:rFonts w:ascii="Times New Roman" w:hAnsi="Times New Roman" w:cs="Times New Roman"/>
          <w:sz w:val="24"/>
          <w:szCs w:val="24"/>
        </w:rPr>
        <w:t>Крюков</w:t>
      </w:r>
    </w:p>
    <w:p w:rsidR="009E075A" w:rsidRPr="00645CF7" w:rsidRDefault="00645CF7" w:rsidP="00645C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4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B3" w:rsidRDefault="00106CB3" w:rsidP="00927D39">
      <w:pPr>
        <w:pStyle w:val="a4"/>
        <w:rPr>
          <w:rFonts w:ascii="Times New Roman" w:hAnsi="Times New Roman" w:cs="Times New Roman"/>
          <w:b/>
        </w:rPr>
      </w:pPr>
    </w:p>
    <w:p w:rsidR="00CF0DDF" w:rsidRPr="00164A2B" w:rsidRDefault="00CF0DDF" w:rsidP="00CF0DDF">
      <w:pPr>
        <w:pStyle w:val="a4"/>
        <w:jc w:val="center"/>
        <w:rPr>
          <w:rFonts w:ascii="Times New Roman" w:hAnsi="Times New Roman" w:cs="Times New Roman"/>
          <w:b/>
        </w:rPr>
      </w:pPr>
      <w:r w:rsidRPr="00164A2B">
        <w:rPr>
          <w:rFonts w:ascii="Times New Roman" w:hAnsi="Times New Roman" w:cs="Times New Roman"/>
          <w:b/>
        </w:rPr>
        <w:t>План работы</w:t>
      </w:r>
    </w:p>
    <w:p w:rsidR="00CF0DDF" w:rsidRDefault="00240EC3" w:rsidP="00843AF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</w:t>
      </w:r>
      <w:r w:rsidR="00843AFA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 w:rsidR="00843AFA">
        <w:rPr>
          <w:rFonts w:ascii="Times New Roman" w:hAnsi="Times New Roman" w:cs="Times New Roman"/>
          <w:b/>
        </w:rPr>
        <w:t xml:space="preserve">женщин </w:t>
      </w:r>
      <w:r w:rsidR="005F062E">
        <w:rPr>
          <w:rFonts w:ascii="Times New Roman" w:hAnsi="Times New Roman" w:cs="Times New Roman"/>
          <w:b/>
        </w:rPr>
        <w:t>на 20</w:t>
      </w:r>
      <w:r w:rsidR="00564A5B">
        <w:rPr>
          <w:rFonts w:ascii="Times New Roman" w:hAnsi="Times New Roman" w:cs="Times New Roman"/>
          <w:b/>
        </w:rPr>
        <w:t>2</w:t>
      </w:r>
      <w:r w:rsidR="00676A06">
        <w:rPr>
          <w:rFonts w:ascii="Times New Roman" w:hAnsi="Times New Roman" w:cs="Times New Roman"/>
          <w:b/>
        </w:rPr>
        <w:t>4</w:t>
      </w:r>
      <w:r w:rsidR="00564A5B">
        <w:rPr>
          <w:rFonts w:ascii="Times New Roman" w:hAnsi="Times New Roman" w:cs="Times New Roman"/>
          <w:b/>
        </w:rPr>
        <w:t xml:space="preserve"> </w:t>
      </w:r>
      <w:r w:rsidR="00CF0DDF" w:rsidRPr="00164A2B">
        <w:rPr>
          <w:rFonts w:ascii="Times New Roman" w:hAnsi="Times New Roman" w:cs="Times New Roman"/>
          <w:b/>
        </w:rPr>
        <w:t>год</w:t>
      </w:r>
    </w:p>
    <w:p w:rsidR="00CF0DDF" w:rsidRPr="00676A06" w:rsidRDefault="00676A06" w:rsidP="00676A06">
      <w:pPr>
        <w:pStyle w:val="a4"/>
        <w:jc w:val="center"/>
        <w:rPr>
          <w:rFonts w:ascii="Times New Roman" w:hAnsi="Times New Roman" w:cs="Times New Roman"/>
        </w:rPr>
      </w:pPr>
      <w:r w:rsidRPr="00676A06">
        <w:rPr>
          <w:rFonts w:ascii="Times New Roman" w:hAnsi="Times New Roman" w:cs="Times New Roman"/>
        </w:rPr>
        <w:t xml:space="preserve">(проводится 1 раз в </w:t>
      </w:r>
      <w:r w:rsidR="00913D2C">
        <w:rPr>
          <w:rFonts w:ascii="Times New Roman" w:hAnsi="Times New Roman" w:cs="Times New Roman"/>
        </w:rPr>
        <w:t>квартал</w:t>
      </w:r>
      <w:r w:rsidRPr="00676A06">
        <w:rPr>
          <w:rFonts w:ascii="Times New Roman" w:hAnsi="Times New Roman" w:cs="Times New Roman"/>
        </w:rPr>
        <w:t>)</w:t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1374"/>
        <w:gridCol w:w="11668"/>
        <w:gridCol w:w="2268"/>
      </w:tblGrid>
      <w:tr w:rsidR="00676A06" w:rsidRPr="00CF0DDF" w:rsidTr="00676A06">
        <w:tc>
          <w:tcPr>
            <w:tcW w:w="1374" w:type="dxa"/>
          </w:tcPr>
          <w:p w:rsidR="00676A06" w:rsidRPr="00CF0DDF" w:rsidRDefault="00676A06" w:rsidP="00F7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DD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1668" w:type="dxa"/>
          </w:tcPr>
          <w:p w:rsidR="00676A06" w:rsidRPr="00CF0DDF" w:rsidRDefault="00676A06" w:rsidP="008375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Повестка</w:t>
            </w:r>
          </w:p>
        </w:tc>
        <w:tc>
          <w:tcPr>
            <w:tcW w:w="2268" w:type="dxa"/>
          </w:tcPr>
          <w:p w:rsidR="00676A06" w:rsidRPr="00CF0DDF" w:rsidRDefault="00676A06" w:rsidP="00837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0DD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76A06" w:rsidRPr="00CF0DDF" w:rsidTr="004D68EC">
        <w:trPr>
          <w:trHeight w:val="841"/>
        </w:trPr>
        <w:tc>
          <w:tcPr>
            <w:tcW w:w="1374" w:type="dxa"/>
          </w:tcPr>
          <w:p w:rsidR="00676A06" w:rsidRPr="004D68EC" w:rsidRDefault="00913D2C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676A06" w:rsidRPr="004D68EC" w:rsidRDefault="00676A06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8" w:type="dxa"/>
          </w:tcPr>
          <w:p w:rsidR="00676A06" w:rsidRPr="004D68EC" w:rsidRDefault="00676A06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итогах проведения благотворительной акции «Рождество добрых дел»  </w:t>
            </w:r>
            <w:proofErr w:type="spellStart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в 2023 году;</w:t>
            </w:r>
          </w:p>
          <w:p w:rsidR="00676A06" w:rsidRPr="004D68EC" w:rsidRDefault="00913D2C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>ланирование работы на 2024 год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3D2C" w:rsidRPr="004D68EC" w:rsidRDefault="00913D2C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- о работе Совета женщин с детьми и молодежью;</w:t>
            </w:r>
          </w:p>
          <w:p w:rsidR="00913D2C" w:rsidRPr="004D68EC" w:rsidRDefault="00913D2C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- о работе  Совета женщин с семьями социального риска, с семьями, ведущими асоциальный образ жизни на </w:t>
            </w:r>
            <w:proofErr w:type="spellStart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D2C" w:rsidRPr="004D68EC" w:rsidRDefault="00913D2C" w:rsidP="00A406BF">
            <w:p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     - о поддержке семей, находящихся в сложной жизненной ситуации и семей мобилизованных граждан на </w:t>
            </w:r>
            <w:proofErr w:type="spellStart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D2C" w:rsidRPr="004D68EC" w:rsidRDefault="00913D2C" w:rsidP="00A406BF">
            <w:p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      – о развитие семейных молодежных клубов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DFD" w:rsidRPr="004D68EC" w:rsidRDefault="00AF0DFD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Семейная гостиная:</w:t>
            </w:r>
          </w:p>
          <w:p w:rsidR="00AF0DFD" w:rsidRPr="004D68EC" w:rsidRDefault="00AF0DFD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руглы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мам с участием: пс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ихолога, косметолога, педагога; </w:t>
            </w:r>
          </w:p>
          <w:p w:rsidR="00AF0DFD" w:rsidRPr="004D68EC" w:rsidRDefault="00AF0DFD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для многодетных и приемных семей с приглашение представителей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религиозных организаций;</w:t>
            </w:r>
          </w:p>
          <w:p w:rsidR="00AF0DFD" w:rsidRPr="004D68EC" w:rsidRDefault="00AF0DFD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оездк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 театр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ы, на выставки и т.д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0DFD" w:rsidRPr="004D68EC" w:rsidRDefault="00AF0DFD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одиноких мам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DFD" w:rsidRPr="004D68EC" w:rsidRDefault="00AF0DFD" w:rsidP="00A406BF">
            <w:pPr>
              <w:pStyle w:val="a5"/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ах, фестивалях;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вовлечению новых активистов из числа женских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клубов и женского актива учреждений, организаций, предприятий  </w:t>
            </w: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организации в СМИ, в том числе в сети Интернет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 работе штаба «Лето- 2024»;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1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лучших семей (родителей)  </w:t>
            </w:r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>(материнская, родительская слава, медалью за «Любовь и верность, наградами республиканского, районного и местного значения)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1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участии в районных и республиканских мероприятиях.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1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</w:tc>
        <w:tc>
          <w:tcPr>
            <w:tcW w:w="2268" w:type="dxa"/>
          </w:tcPr>
          <w:p w:rsidR="00676A06" w:rsidRPr="004D68EC" w:rsidRDefault="00676A06" w:rsidP="008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Крюков И.Н.</w:t>
            </w:r>
          </w:p>
          <w:p w:rsidR="00913D2C" w:rsidRPr="004D68EC" w:rsidRDefault="00913D2C" w:rsidP="008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13D2C" w:rsidRPr="004D68EC" w:rsidRDefault="00913D2C" w:rsidP="0091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913D2C" w:rsidRPr="004D68EC" w:rsidRDefault="00913D2C" w:rsidP="008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76A06" w:rsidRDefault="00676A06" w:rsidP="006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Хасанова Э.С.</w:t>
            </w:r>
          </w:p>
          <w:p w:rsidR="00843AFA" w:rsidRPr="004D68EC" w:rsidRDefault="00843AFA" w:rsidP="006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06" w:rsidRPr="004D68EC" w:rsidRDefault="00676A06" w:rsidP="0083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A06" w:rsidRPr="00CF0DDF" w:rsidTr="00676A06">
        <w:trPr>
          <w:trHeight w:val="315"/>
        </w:trPr>
        <w:tc>
          <w:tcPr>
            <w:tcW w:w="1374" w:type="dxa"/>
          </w:tcPr>
          <w:p w:rsidR="00676A06" w:rsidRPr="004D68EC" w:rsidRDefault="00913D2C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676A06" w:rsidRPr="004D68EC" w:rsidRDefault="00676A06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8" w:type="dxa"/>
          </w:tcPr>
          <w:p w:rsidR="00676A06" w:rsidRPr="004D68EC" w:rsidRDefault="00676A06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ежегодной акции «Семья» на </w:t>
            </w:r>
            <w:proofErr w:type="spellStart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(о мероприятиях);</w:t>
            </w:r>
          </w:p>
          <w:p w:rsidR="00676A06" w:rsidRPr="004D68EC" w:rsidRDefault="00913D2C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 работе  Совета женщин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ВОВ, участникам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фронта;</w:t>
            </w:r>
          </w:p>
          <w:p w:rsidR="00676A06" w:rsidRPr="004D68EC" w:rsidRDefault="00913D2C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посвященных торжественным датам (М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еждународный женский день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семьи, любви и верности,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пожилого человека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отца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государственности Удмуртии и Н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ародного единства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добровольца (волонтера)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76A06" w:rsidRPr="004D68EC" w:rsidRDefault="00676A06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мероприятий, в рамках проведения Года семьи на </w:t>
            </w: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Об организации мероприятий, посвященных Дню семьи</w:t>
            </w:r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профилактических рейдах по местам (патрулирование), </w:t>
            </w:r>
            <w:r w:rsidRPr="004D68E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которых не допускается нахождение детей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 2024 году;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мероприятий, посвященных Дню защиты детей;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организация спортивн</w:t>
            </w:r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>о – оздоровительных мероприятий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лучших семей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(родителей);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7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  <w:p w:rsidR="00676A06" w:rsidRPr="004D68EC" w:rsidRDefault="00676A06" w:rsidP="00A406BF">
            <w:pPr>
              <w:ind w:left="132" w:firstLine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Крюков И.Н.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43AFA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Хасанова Э.С.</w:t>
            </w:r>
          </w:p>
          <w:p w:rsidR="00676A06" w:rsidRPr="004D68EC" w:rsidRDefault="00676A06" w:rsidP="0091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6A06" w:rsidRPr="00CF0DDF" w:rsidTr="004D68EC">
        <w:trPr>
          <w:trHeight w:val="3050"/>
        </w:trPr>
        <w:tc>
          <w:tcPr>
            <w:tcW w:w="1374" w:type="dxa"/>
          </w:tcPr>
          <w:p w:rsidR="00676A06" w:rsidRPr="004D68EC" w:rsidRDefault="00913D2C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676A06" w:rsidRPr="004D68E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76A06" w:rsidRPr="004D68EC" w:rsidRDefault="00676A06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8" w:type="dxa"/>
          </w:tcPr>
          <w:p w:rsidR="00676A06" w:rsidRPr="004D68EC" w:rsidRDefault="00676A06" w:rsidP="00A406BF">
            <w:pPr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месячника по профилактике алкогольной и табачной зависимости у несовершеннолетних и у родителей (законных представителей) несовершеннолетних на </w:t>
            </w: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676A06" w:rsidRPr="004D68EC" w:rsidRDefault="00676A06" w:rsidP="00A406BF">
            <w:pPr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мероприятиях, посвященных Дню семьи на </w:t>
            </w: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мероприятий, посвященных Дню защиты детей;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 работе штаба «Лето-2024»;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Style w:val="Bodytext2115ptBold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4D68EC">
              <w:rPr>
                <w:rStyle w:val="Bodytext2115ptBold"/>
                <w:rFonts w:eastAsiaTheme="minorHAnsi"/>
                <w:b w:val="0"/>
                <w:sz w:val="24"/>
                <w:szCs w:val="24"/>
              </w:rPr>
              <w:t>Акция «Помоги собрать ребенка в школу»</w:t>
            </w:r>
            <w:r w:rsidRPr="004D68EC">
              <w:rPr>
                <w:rStyle w:val="Bodytext2115ptBold"/>
                <w:rFonts w:eastAsiaTheme="minorHAnsi"/>
                <w:b w:val="0"/>
                <w:sz w:val="24"/>
                <w:szCs w:val="24"/>
              </w:rPr>
              <w:t>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Об организации месячника, посвященного дню пожилых людей, о патронаже одиноких пожилых людей;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на территории по снижению и профилактике абортов среди женщин фертильного возраста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лучших семей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(родителей);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2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Разное.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Крюков И.Н.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43AFA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Сандуляк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Хасанова Э.С.</w:t>
            </w:r>
          </w:p>
          <w:p w:rsidR="00676A06" w:rsidRPr="004D68EC" w:rsidRDefault="00676A06" w:rsidP="0091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A06" w:rsidRPr="00CF0DDF" w:rsidTr="00676A06">
        <w:tc>
          <w:tcPr>
            <w:tcW w:w="1374" w:type="dxa"/>
          </w:tcPr>
          <w:p w:rsidR="00676A06" w:rsidRPr="004D68EC" w:rsidRDefault="00913D2C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676A06" w:rsidRPr="004D68EC" w:rsidRDefault="00676A06" w:rsidP="00F7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8" w:type="dxa"/>
          </w:tcPr>
          <w:p w:rsidR="00676A06" w:rsidRPr="004D68EC" w:rsidRDefault="00676A06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Style w:val="Bodytext2115ptBold"/>
                <w:rFonts w:eastAsiaTheme="minorHAnsi"/>
                <w:b w:val="0"/>
                <w:color w:val="auto"/>
                <w:sz w:val="24"/>
                <w:szCs w:val="24"/>
                <w:lang w:eastAsia="en-US" w:bidi="ar-SA"/>
              </w:rPr>
            </w:pPr>
            <w:r w:rsidRPr="004D68EC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проведения акции,  посвященной Международному дню пожилого человека,  в муниципальном образовании «Вараксинское» в 2024 году;</w:t>
            </w:r>
          </w:p>
          <w:p w:rsidR="00913D2C" w:rsidRPr="004D68EC" w:rsidRDefault="00676A06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 награ</w:t>
            </w:r>
            <w:r w:rsidR="00913D2C" w:rsidRPr="004D68EC">
              <w:rPr>
                <w:rFonts w:ascii="Times New Roman" w:hAnsi="Times New Roman" w:cs="Times New Roman"/>
                <w:sz w:val="24"/>
                <w:szCs w:val="24"/>
              </w:rPr>
              <w:t>ждении лучших семей (родителей);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посвященных Дню матери, дню инвалида,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новогодних праздников для детей семей социального риска и пожилых людей;</w:t>
            </w:r>
          </w:p>
          <w:p w:rsidR="00AF0DFD" w:rsidRPr="004D68EC" w:rsidRDefault="00AF0DFD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Работа с детьми с ограниченными возможностями здоровья по включению их в активную жизнь поселения.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Style w:val="Bodytext2115ptBold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4D68EC">
              <w:rPr>
                <w:rStyle w:val="Bodytext2115ptBold"/>
                <w:rFonts w:eastAsiaTheme="minorHAnsi"/>
                <w:b w:val="0"/>
                <w:sz w:val="24"/>
                <w:szCs w:val="24"/>
              </w:rPr>
              <w:t>Акция «Рождество добрых дел»;</w:t>
            </w:r>
          </w:p>
          <w:p w:rsidR="00913D2C" w:rsidRPr="004D68EC" w:rsidRDefault="00913D2C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0DFD" w:rsidRPr="004D68EC">
              <w:rPr>
                <w:rFonts w:ascii="Times New Roman" w:hAnsi="Times New Roman" w:cs="Times New Roman"/>
                <w:sz w:val="24"/>
                <w:szCs w:val="24"/>
              </w:rPr>
              <w:t>б организации и проведении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FD" w:rsidRPr="004D68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онсультац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DFD" w:rsidRPr="004D68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для женщин по обеспечению их прав и предоставлению льгот, разным категориям семей (многодетным, неполным, молодым, воспитывающим тяжелобольных детей и др.)</w:t>
            </w:r>
            <w:r w:rsidR="00AF0DFD" w:rsidRPr="004D6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DFD" w:rsidRPr="004D68EC" w:rsidRDefault="00AF0DFD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Сотрудничество и эффективное партнерство с другими общественными организациями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Вараксинской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:rsidR="004D68EC" w:rsidRPr="004D68EC" w:rsidRDefault="004D68EC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8EC">
              <w:rPr>
                <w:rStyle w:val="Bodytext2115ptBold"/>
                <w:rFonts w:eastAsiaTheme="minorHAnsi"/>
                <w:b w:val="0"/>
                <w:sz w:val="24"/>
                <w:szCs w:val="24"/>
              </w:rPr>
              <w:t>О планировании работы на 2025 год;</w:t>
            </w:r>
          </w:p>
          <w:p w:rsidR="00676A06" w:rsidRPr="004D68EC" w:rsidRDefault="00676A06" w:rsidP="00A406BF">
            <w:pPr>
              <w:pStyle w:val="a5"/>
              <w:numPr>
                <w:ilvl w:val="0"/>
                <w:numId w:val="4"/>
              </w:numPr>
              <w:ind w:left="132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268" w:type="dxa"/>
          </w:tcPr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Крюков И.Н.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43AFA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Сандуляк</w:t>
            </w:r>
            <w:proofErr w:type="spellEnd"/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843AFA" w:rsidRPr="004D68EC" w:rsidRDefault="00843AFA" w:rsidP="0084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Хасанова Э.С.</w:t>
            </w:r>
          </w:p>
          <w:p w:rsidR="00676A06" w:rsidRPr="004D68EC" w:rsidRDefault="00676A06" w:rsidP="00BF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06" w:rsidRPr="004D68EC" w:rsidRDefault="00676A06" w:rsidP="001E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A06" w:rsidRDefault="00676A06" w:rsidP="006D4A20"/>
    <w:p w:rsidR="00814EE7" w:rsidRDefault="00814EE7" w:rsidP="006D4A20"/>
    <w:sectPr w:rsidR="00814EE7" w:rsidSect="000B1F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808"/>
    <w:multiLevelType w:val="hybridMultilevel"/>
    <w:tmpl w:val="D46CB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2F7402"/>
    <w:multiLevelType w:val="hybridMultilevel"/>
    <w:tmpl w:val="1A0A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2A5C"/>
    <w:multiLevelType w:val="hybridMultilevel"/>
    <w:tmpl w:val="1A0A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0AB6"/>
    <w:multiLevelType w:val="hybridMultilevel"/>
    <w:tmpl w:val="5302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602A"/>
    <w:multiLevelType w:val="hybridMultilevel"/>
    <w:tmpl w:val="9F809F58"/>
    <w:lvl w:ilvl="0" w:tplc="0568B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625E46"/>
    <w:multiLevelType w:val="hybridMultilevel"/>
    <w:tmpl w:val="EDA43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E56CA4"/>
    <w:multiLevelType w:val="hybridMultilevel"/>
    <w:tmpl w:val="4A72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40681"/>
    <w:multiLevelType w:val="hybridMultilevel"/>
    <w:tmpl w:val="4C3275BE"/>
    <w:lvl w:ilvl="0" w:tplc="0AF0EDAA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8">
    <w:nsid w:val="5EBA5D5E"/>
    <w:multiLevelType w:val="hybridMultilevel"/>
    <w:tmpl w:val="1A0A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04683"/>
    <w:multiLevelType w:val="hybridMultilevel"/>
    <w:tmpl w:val="1CD8F510"/>
    <w:lvl w:ilvl="0" w:tplc="205A6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FE6663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733C0"/>
    <w:multiLevelType w:val="hybridMultilevel"/>
    <w:tmpl w:val="60B69138"/>
    <w:lvl w:ilvl="0" w:tplc="B62C2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81"/>
    <w:rsid w:val="00005374"/>
    <w:rsid w:val="000061AF"/>
    <w:rsid w:val="000567F7"/>
    <w:rsid w:val="00062FB0"/>
    <w:rsid w:val="000B1FF3"/>
    <w:rsid w:val="00106CB3"/>
    <w:rsid w:val="00113980"/>
    <w:rsid w:val="00115B25"/>
    <w:rsid w:val="00166FEA"/>
    <w:rsid w:val="001E398C"/>
    <w:rsid w:val="001F25AD"/>
    <w:rsid w:val="002205CC"/>
    <w:rsid w:val="00220F30"/>
    <w:rsid w:val="00227A73"/>
    <w:rsid w:val="00240EC3"/>
    <w:rsid w:val="00261EF7"/>
    <w:rsid w:val="002A6AB4"/>
    <w:rsid w:val="002D5A80"/>
    <w:rsid w:val="00372381"/>
    <w:rsid w:val="0039073A"/>
    <w:rsid w:val="003D34D8"/>
    <w:rsid w:val="00404A8C"/>
    <w:rsid w:val="004774A2"/>
    <w:rsid w:val="004C50F6"/>
    <w:rsid w:val="004D68EC"/>
    <w:rsid w:val="005017B1"/>
    <w:rsid w:val="00511415"/>
    <w:rsid w:val="00564A5B"/>
    <w:rsid w:val="00574E7E"/>
    <w:rsid w:val="005A344A"/>
    <w:rsid w:val="005A4DA7"/>
    <w:rsid w:val="005B1CAB"/>
    <w:rsid w:val="005B6997"/>
    <w:rsid w:val="005D27C8"/>
    <w:rsid w:val="005D3ADA"/>
    <w:rsid w:val="005F062E"/>
    <w:rsid w:val="00640C10"/>
    <w:rsid w:val="00645CF7"/>
    <w:rsid w:val="00676A06"/>
    <w:rsid w:val="006D3947"/>
    <w:rsid w:val="006D4A20"/>
    <w:rsid w:val="006D5D21"/>
    <w:rsid w:val="006E0ED7"/>
    <w:rsid w:val="00753A59"/>
    <w:rsid w:val="00814EE7"/>
    <w:rsid w:val="00831A5A"/>
    <w:rsid w:val="00835FD3"/>
    <w:rsid w:val="00843AFA"/>
    <w:rsid w:val="00874772"/>
    <w:rsid w:val="00890990"/>
    <w:rsid w:val="00913D2C"/>
    <w:rsid w:val="00927D39"/>
    <w:rsid w:val="0093469A"/>
    <w:rsid w:val="0096170B"/>
    <w:rsid w:val="009E075A"/>
    <w:rsid w:val="009E1270"/>
    <w:rsid w:val="00A00AD5"/>
    <w:rsid w:val="00A1064A"/>
    <w:rsid w:val="00A26C1E"/>
    <w:rsid w:val="00A406BF"/>
    <w:rsid w:val="00A83C29"/>
    <w:rsid w:val="00AD35A8"/>
    <w:rsid w:val="00AE0314"/>
    <w:rsid w:val="00AF0DFD"/>
    <w:rsid w:val="00AF341C"/>
    <w:rsid w:val="00B450B4"/>
    <w:rsid w:val="00BD1DD4"/>
    <w:rsid w:val="00BF6A1F"/>
    <w:rsid w:val="00C104DD"/>
    <w:rsid w:val="00C838F6"/>
    <w:rsid w:val="00C86F99"/>
    <w:rsid w:val="00CC5101"/>
    <w:rsid w:val="00CD108E"/>
    <w:rsid w:val="00CD690F"/>
    <w:rsid w:val="00CF0DDF"/>
    <w:rsid w:val="00CF5CFB"/>
    <w:rsid w:val="00D16B79"/>
    <w:rsid w:val="00D45A7F"/>
    <w:rsid w:val="00D73CD7"/>
    <w:rsid w:val="00D84CBA"/>
    <w:rsid w:val="00DD7ED0"/>
    <w:rsid w:val="00DE74F3"/>
    <w:rsid w:val="00E45FDA"/>
    <w:rsid w:val="00E64EB5"/>
    <w:rsid w:val="00E87942"/>
    <w:rsid w:val="00EB2A15"/>
    <w:rsid w:val="00F067AF"/>
    <w:rsid w:val="00F5380A"/>
    <w:rsid w:val="00F60B2A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D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6997"/>
    <w:pPr>
      <w:ind w:left="720"/>
      <w:contextualSpacing/>
    </w:pPr>
  </w:style>
  <w:style w:type="paragraph" w:customStyle="1" w:styleId="CharChar">
    <w:name w:val="Знак Char Char Знак"/>
    <w:basedOn w:val="a"/>
    <w:rsid w:val="005A4D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5A4D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4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EC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rsid w:val="0039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39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39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ptItalic">
    <w:name w:val="Body text (2) + 14 pt;Italic"/>
    <w:basedOn w:val="Bodytext2"/>
    <w:rsid w:val="00390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D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6997"/>
    <w:pPr>
      <w:ind w:left="720"/>
      <w:contextualSpacing/>
    </w:pPr>
  </w:style>
  <w:style w:type="paragraph" w:customStyle="1" w:styleId="CharChar">
    <w:name w:val="Знак Char Char Знак"/>
    <w:basedOn w:val="a"/>
    <w:rsid w:val="005A4D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5A4D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4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EC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rsid w:val="0039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390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39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ptItalic">
    <w:name w:val="Body text (2) + 14 pt;Italic"/>
    <w:basedOn w:val="Bodytext2"/>
    <w:rsid w:val="003907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79</cp:revision>
  <cp:lastPrinted>2022-12-15T09:08:00Z</cp:lastPrinted>
  <dcterms:created xsi:type="dcterms:W3CDTF">2015-04-22T10:13:00Z</dcterms:created>
  <dcterms:modified xsi:type="dcterms:W3CDTF">2023-12-19T10:22:00Z</dcterms:modified>
</cp:coreProperties>
</file>