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F9294A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F9294A" w:rsidRPr="006B5348">
        <w:rPr>
          <w:rFonts w:ascii="Times New Roman" w:hAnsi="Times New Roman" w:cs="Times New Roman"/>
          <w:sz w:val="24"/>
          <w:szCs w:val="24"/>
        </w:rPr>
        <w:t>«</w:t>
      </w:r>
      <w:r w:rsidR="00F9294A">
        <w:rPr>
          <w:rFonts w:ascii="Times New Roman" w:hAnsi="Times New Roman" w:cs="Times New Roman"/>
          <w:sz w:val="24"/>
          <w:szCs w:val="24"/>
        </w:rPr>
        <w:t>М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агазины </w:t>
      </w:r>
      <w:r w:rsidR="00F9294A">
        <w:rPr>
          <w:rFonts w:ascii="Times New Roman" w:hAnsi="Times New Roman" w:cs="Times New Roman"/>
          <w:sz w:val="24"/>
          <w:szCs w:val="24"/>
        </w:rPr>
        <w:t>«</w:t>
      </w:r>
      <w:r w:rsidR="00F9294A" w:rsidRPr="006B5348">
        <w:rPr>
          <w:rFonts w:ascii="Times New Roman" w:hAnsi="Times New Roman" w:cs="Times New Roman"/>
          <w:sz w:val="24"/>
          <w:szCs w:val="24"/>
        </w:rPr>
        <w:t>код 4.</w:t>
      </w:r>
      <w:r w:rsidR="00F9294A">
        <w:rPr>
          <w:rFonts w:ascii="Times New Roman" w:hAnsi="Times New Roman" w:cs="Times New Roman"/>
          <w:sz w:val="24"/>
          <w:szCs w:val="24"/>
        </w:rPr>
        <w:t>4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B338B5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 w:rsidR="00F9294A">
        <w:rPr>
          <w:rFonts w:ascii="Times New Roman" w:hAnsi="Times New Roman" w:cs="Times New Roman"/>
          <w:sz w:val="24"/>
          <w:szCs w:val="24"/>
        </w:rPr>
        <w:t>»</w:t>
      </w:r>
      <w:r w:rsidRPr="00694983">
        <w:rPr>
          <w:rFonts w:ascii="Times New Roman" w:hAnsi="Times New Roman" w:cs="Times New Roman"/>
          <w:sz w:val="24"/>
          <w:szCs w:val="24"/>
        </w:rPr>
        <w:t xml:space="preserve"> послужило обращение </w:t>
      </w:r>
      <w:proofErr w:type="spellStart"/>
      <w:r w:rsidR="008C44DB">
        <w:rPr>
          <w:rFonts w:ascii="Times New Roman" w:hAnsi="Times New Roman" w:cs="Times New Roman"/>
          <w:sz w:val="24"/>
          <w:szCs w:val="24"/>
        </w:rPr>
        <w:t>Шарафиевой</w:t>
      </w:r>
      <w:proofErr w:type="spellEnd"/>
      <w:r w:rsidR="008C44DB">
        <w:rPr>
          <w:rFonts w:ascii="Times New Roman" w:hAnsi="Times New Roman" w:cs="Times New Roman"/>
          <w:sz w:val="24"/>
          <w:szCs w:val="24"/>
        </w:rPr>
        <w:t xml:space="preserve"> Розалии </w:t>
      </w:r>
      <w:proofErr w:type="spellStart"/>
      <w:r w:rsidR="008C44DB">
        <w:rPr>
          <w:rFonts w:ascii="Times New Roman" w:hAnsi="Times New Roman" w:cs="Times New Roman"/>
          <w:sz w:val="24"/>
          <w:szCs w:val="24"/>
        </w:rPr>
        <w:t>Разябовны</w:t>
      </w:r>
      <w:proofErr w:type="spellEnd"/>
      <w:r w:rsidR="00B338B5">
        <w:rPr>
          <w:rFonts w:ascii="Times New Roman" w:hAnsi="Times New Roman" w:cs="Times New Roman"/>
          <w:sz w:val="24"/>
          <w:szCs w:val="24"/>
        </w:rPr>
        <w:t>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8C44D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>18:08:</w:t>
      </w:r>
      <w:r w:rsidR="001748FF">
        <w:rPr>
          <w:rFonts w:ascii="Times New Roman" w:hAnsi="Times New Roman" w:cs="Times New Roman"/>
          <w:b/>
          <w:sz w:val="24"/>
          <w:szCs w:val="24"/>
        </w:rPr>
        <w:t>0</w:t>
      </w:r>
      <w:r w:rsidR="00B338B5">
        <w:rPr>
          <w:rFonts w:ascii="Times New Roman" w:hAnsi="Times New Roman" w:cs="Times New Roman"/>
          <w:b/>
          <w:sz w:val="24"/>
          <w:szCs w:val="24"/>
        </w:rPr>
        <w:t>1</w:t>
      </w:r>
      <w:r w:rsidR="008C44DB">
        <w:rPr>
          <w:rFonts w:ascii="Times New Roman" w:hAnsi="Times New Roman" w:cs="Times New Roman"/>
          <w:b/>
          <w:sz w:val="24"/>
          <w:szCs w:val="24"/>
        </w:rPr>
        <w:t>6</w:t>
      </w:r>
      <w:r w:rsidR="00316FA9">
        <w:rPr>
          <w:rFonts w:ascii="Times New Roman" w:hAnsi="Times New Roman" w:cs="Times New Roman"/>
          <w:b/>
          <w:sz w:val="24"/>
          <w:szCs w:val="24"/>
        </w:rPr>
        <w:t>001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C44DB">
        <w:rPr>
          <w:rFonts w:ascii="Times New Roman" w:hAnsi="Times New Roman" w:cs="Times New Roman"/>
          <w:b/>
          <w:sz w:val="24"/>
          <w:szCs w:val="24"/>
        </w:rPr>
        <w:t>918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8C44DB">
        <w:rPr>
          <w:rFonts w:ascii="Times New Roman" w:hAnsi="Times New Roman" w:cs="Times New Roman"/>
          <w:b/>
          <w:sz w:val="24"/>
          <w:szCs w:val="24"/>
        </w:rPr>
        <w:t>78</w:t>
      </w:r>
      <w:r w:rsidR="0072071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м,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Удмуртская Республика, Завьяловский район, д. </w:t>
      </w:r>
      <w:r w:rsidR="008C44DB">
        <w:rPr>
          <w:rFonts w:ascii="Times New Roman" w:hAnsi="Times New Roman" w:cs="Times New Roman"/>
          <w:sz w:val="24"/>
          <w:szCs w:val="24"/>
        </w:rPr>
        <w:t>Лудорвай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491" w:rsidRDefault="00A84491" w:rsidP="00B33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Ж-1 «Зона </w:t>
      </w:r>
      <w:r w:rsidR="00B338B5" w:rsidRPr="00694983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B338B5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жил</w:t>
      </w:r>
      <w:r w:rsidR="00B338B5">
        <w:rPr>
          <w:rFonts w:ascii="Times New Roman" w:hAnsi="Times New Roman" w:cs="Times New Roman"/>
          <w:sz w:val="24"/>
          <w:szCs w:val="24"/>
        </w:rPr>
        <w:t>ыми домами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  <w:r w:rsidR="00B338B5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338B5" w:rsidRPr="006B5348">
        <w:rPr>
          <w:rFonts w:ascii="Times New Roman" w:hAnsi="Times New Roman" w:cs="Times New Roman"/>
          <w:sz w:val="24"/>
          <w:szCs w:val="24"/>
        </w:rPr>
        <w:t>«</w:t>
      </w:r>
      <w:r w:rsidR="00B338B5">
        <w:rPr>
          <w:rFonts w:ascii="Times New Roman" w:hAnsi="Times New Roman" w:cs="Times New Roman"/>
          <w:sz w:val="24"/>
          <w:szCs w:val="24"/>
        </w:rPr>
        <w:t>М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агазины </w:t>
      </w:r>
      <w:r w:rsidR="00B338B5">
        <w:rPr>
          <w:rFonts w:ascii="Times New Roman" w:hAnsi="Times New Roman" w:cs="Times New Roman"/>
          <w:sz w:val="24"/>
          <w:szCs w:val="24"/>
        </w:rPr>
        <w:t>«</w:t>
      </w:r>
      <w:r w:rsidR="00B338B5" w:rsidRPr="006B5348">
        <w:rPr>
          <w:rFonts w:ascii="Times New Roman" w:hAnsi="Times New Roman" w:cs="Times New Roman"/>
          <w:sz w:val="24"/>
          <w:szCs w:val="24"/>
        </w:rPr>
        <w:t>код 4.</w:t>
      </w:r>
      <w:r w:rsidR="00B338B5">
        <w:rPr>
          <w:rFonts w:ascii="Times New Roman" w:hAnsi="Times New Roman" w:cs="Times New Roman"/>
          <w:sz w:val="24"/>
          <w:szCs w:val="24"/>
        </w:rPr>
        <w:t>4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B338B5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 w:rsidR="00B338B5">
        <w:rPr>
          <w:rFonts w:ascii="Times New Roman" w:hAnsi="Times New Roman" w:cs="Times New Roman"/>
          <w:sz w:val="24"/>
          <w:szCs w:val="24"/>
        </w:rPr>
        <w:t>»</w:t>
      </w:r>
      <w:r w:rsidR="003A43D3">
        <w:rPr>
          <w:rFonts w:ascii="Times New Roman" w:hAnsi="Times New Roman" w:cs="Times New Roman"/>
          <w:sz w:val="24"/>
          <w:szCs w:val="24"/>
        </w:rPr>
        <w:t xml:space="preserve"> относится к условно разрешенным видам использования земельных участков.</w:t>
      </w:r>
    </w:p>
    <w:p w:rsidR="00304C09" w:rsidRDefault="00304C09" w:rsidP="00304C09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F5F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регламентом, территориальной зоны </w:t>
      </w:r>
      <w:r w:rsidRPr="005C2EFE">
        <w:rPr>
          <w:rFonts w:ascii="Times New Roman" w:hAnsi="Times New Roman" w:cs="Times New Roman"/>
          <w:b/>
          <w:sz w:val="24"/>
          <w:szCs w:val="24"/>
        </w:rPr>
        <w:t>Ж-1 «</w:t>
      </w:r>
      <w:r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 домами</w:t>
      </w:r>
      <w:r w:rsidRPr="005C2E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5F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>«Магазины «</w:t>
      </w:r>
      <w:r w:rsidRPr="006B5348">
        <w:rPr>
          <w:rFonts w:ascii="Times New Roman" w:hAnsi="Times New Roman" w:cs="Times New Roman"/>
          <w:sz w:val="24"/>
          <w:szCs w:val="24"/>
        </w:rPr>
        <w:t>код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4F5F">
        <w:rPr>
          <w:rFonts w:ascii="Times New Roman" w:hAnsi="Times New Roman" w:cs="Times New Roman"/>
          <w:sz w:val="24"/>
          <w:szCs w:val="24"/>
        </w:rPr>
        <w:t>предусмотрен в составе условно разрешенных видов использования земельных участков.</w:t>
      </w:r>
    </w:p>
    <w:p w:rsidR="00304C09" w:rsidRPr="00694983" w:rsidRDefault="00304C09" w:rsidP="00B338B5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1748FF"/>
    <w:rsid w:val="00304C09"/>
    <w:rsid w:val="00316FA9"/>
    <w:rsid w:val="003A43D3"/>
    <w:rsid w:val="005E14CC"/>
    <w:rsid w:val="0072071D"/>
    <w:rsid w:val="0072708B"/>
    <w:rsid w:val="00873C33"/>
    <w:rsid w:val="008C44DB"/>
    <w:rsid w:val="009F3CAD"/>
    <w:rsid w:val="00A31494"/>
    <w:rsid w:val="00A84491"/>
    <w:rsid w:val="00AE12BD"/>
    <w:rsid w:val="00B338B5"/>
    <w:rsid w:val="00CF260E"/>
    <w:rsid w:val="00EA2A10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2025-02-20T04:52:00Z</cp:lastPrinted>
  <dcterms:created xsi:type="dcterms:W3CDTF">2021-04-21T07:35:00Z</dcterms:created>
  <dcterms:modified xsi:type="dcterms:W3CDTF">2025-02-20T04:52:00Z</dcterms:modified>
</cp:coreProperties>
</file>