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91" w:rsidRPr="00694983" w:rsidRDefault="00A84491" w:rsidP="00A84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Проект о  предоставлении разрешения на </w:t>
      </w:r>
      <w:r w:rsidR="00F9294A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</w:t>
      </w:r>
    </w:p>
    <w:p w:rsidR="00A84491" w:rsidRPr="00694983" w:rsidRDefault="00A84491" w:rsidP="00A84491">
      <w:pPr>
        <w:rPr>
          <w:rFonts w:ascii="Times New Roman" w:hAnsi="Times New Roman" w:cs="Times New Roman"/>
          <w:sz w:val="24"/>
          <w:szCs w:val="24"/>
        </w:rPr>
      </w:pPr>
    </w:p>
    <w:p w:rsidR="00A84491" w:rsidRPr="00694983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Настоящий проект под</w:t>
      </w:r>
      <w:r w:rsidR="00F9294A">
        <w:rPr>
          <w:rFonts w:ascii="Times New Roman" w:hAnsi="Times New Roman" w:cs="Times New Roman"/>
          <w:sz w:val="24"/>
          <w:szCs w:val="24"/>
        </w:rPr>
        <w:t>готовлен в соответствии со ст. 39</w:t>
      </w:r>
      <w:r w:rsidRPr="0069498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на основании Положения об организации и проведении публичных слушаний по вопросам градостроительной деятельности </w:t>
      </w:r>
      <w:r w:rsidR="00F9294A">
        <w:rPr>
          <w:rFonts w:ascii="Times New Roman" w:hAnsi="Times New Roman" w:cs="Times New Roman"/>
          <w:sz w:val="24"/>
          <w:szCs w:val="24"/>
        </w:rPr>
        <w:t>на территории</w:t>
      </w:r>
      <w:r w:rsidRPr="00694983">
        <w:rPr>
          <w:rFonts w:ascii="Times New Roman" w:hAnsi="Times New Roman" w:cs="Times New Roman"/>
          <w:sz w:val="24"/>
          <w:szCs w:val="24"/>
        </w:rPr>
        <w:t xml:space="preserve"> муниципальном образовании «</w:t>
      </w:r>
      <w:r w:rsidR="00F9294A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>», утвержде</w:t>
      </w:r>
      <w:r w:rsidR="00F9294A">
        <w:rPr>
          <w:rFonts w:ascii="Times New Roman" w:hAnsi="Times New Roman" w:cs="Times New Roman"/>
          <w:sz w:val="24"/>
          <w:szCs w:val="24"/>
        </w:rPr>
        <w:t>нным решением Совета депутатов муниципального образования</w:t>
      </w:r>
      <w:r w:rsidRPr="00694983">
        <w:rPr>
          <w:rFonts w:ascii="Times New Roman" w:hAnsi="Times New Roman" w:cs="Times New Roman"/>
          <w:sz w:val="24"/>
          <w:szCs w:val="24"/>
        </w:rPr>
        <w:t xml:space="preserve"> «</w:t>
      </w:r>
      <w:r w:rsidR="00F9294A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 xml:space="preserve">» от </w:t>
      </w:r>
      <w:r w:rsidR="00F9294A">
        <w:rPr>
          <w:rFonts w:ascii="Times New Roman" w:hAnsi="Times New Roman" w:cs="Times New Roman"/>
          <w:sz w:val="24"/>
          <w:szCs w:val="24"/>
        </w:rPr>
        <w:t>23.03.2022</w:t>
      </w:r>
      <w:r w:rsidRPr="00694983">
        <w:rPr>
          <w:rFonts w:ascii="Times New Roman" w:hAnsi="Times New Roman" w:cs="Times New Roman"/>
          <w:sz w:val="24"/>
          <w:szCs w:val="24"/>
        </w:rPr>
        <w:t xml:space="preserve"> № </w:t>
      </w:r>
      <w:r w:rsidR="00F9294A">
        <w:rPr>
          <w:rFonts w:ascii="Times New Roman" w:hAnsi="Times New Roman" w:cs="Times New Roman"/>
          <w:sz w:val="24"/>
          <w:szCs w:val="24"/>
        </w:rPr>
        <w:t>233</w:t>
      </w:r>
      <w:r w:rsidRPr="00694983">
        <w:rPr>
          <w:rFonts w:ascii="Times New Roman" w:hAnsi="Times New Roman" w:cs="Times New Roman"/>
          <w:sz w:val="24"/>
          <w:szCs w:val="24"/>
        </w:rPr>
        <w:t>.</w:t>
      </w:r>
    </w:p>
    <w:p w:rsidR="00B338B5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разрешения на </w:t>
      </w:r>
      <w:r w:rsidR="00F9294A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</w:t>
      </w:r>
      <w:r w:rsidR="00F9294A" w:rsidRPr="006B5348">
        <w:rPr>
          <w:rFonts w:ascii="Times New Roman" w:hAnsi="Times New Roman" w:cs="Times New Roman"/>
          <w:sz w:val="24"/>
          <w:szCs w:val="24"/>
        </w:rPr>
        <w:t>«</w:t>
      </w:r>
      <w:r w:rsidR="00020F0D">
        <w:rPr>
          <w:rStyle w:val="212pt"/>
          <w:rFonts w:eastAsiaTheme="minorEastAsia"/>
        </w:rPr>
        <w:t>Бытовое обслуживание</w:t>
      </w:r>
      <w:r w:rsidR="00020F0D" w:rsidRPr="006B5348">
        <w:rPr>
          <w:rFonts w:ascii="Times New Roman" w:hAnsi="Times New Roman" w:cs="Times New Roman"/>
          <w:sz w:val="24"/>
          <w:szCs w:val="24"/>
        </w:rPr>
        <w:t xml:space="preserve"> </w:t>
      </w:r>
      <w:r w:rsidR="00020F0D">
        <w:rPr>
          <w:rFonts w:ascii="Times New Roman" w:hAnsi="Times New Roman" w:cs="Times New Roman"/>
          <w:sz w:val="24"/>
          <w:szCs w:val="24"/>
        </w:rPr>
        <w:t>«код 3</w:t>
      </w:r>
      <w:r w:rsidR="00020F0D" w:rsidRPr="006B5348">
        <w:rPr>
          <w:rFonts w:ascii="Times New Roman" w:hAnsi="Times New Roman" w:cs="Times New Roman"/>
          <w:sz w:val="24"/>
          <w:szCs w:val="24"/>
        </w:rPr>
        <w:t>.</w:t>
      </w:r>
      <w:r w:rsidR="00020F0D">
        <w:rPr>
          <w:rFonts w:ascii="Times New Roman" w:hAnsi="Times New Roman" w:cs="Times New Roman"/>
          <w:sz w:val="24"/>
          <w:szCs w:val="24"/>
        </w:rPr>
        <w:t>3</w:t>
      </w:r>
      <w:r w:rsidR="00020F0D" w:rsidRPr="006B5348">
        <w:rPr>
          <w:rFonts w:ascii="Times New Roman" w:hAnsi="Times New Roman" w:cs="Times New Roman"/>
          <w:sz w:val="24"/>
          <w:szCs w:val="24"/>
        </w:rPr>
        <w:t>»</w:t>
      </w:r>
      <w:r w:rsidR="00020F0D">
        <w:rPr>
          <w:rFonts w:ascii="Times New Roman" w:hAnsi="Times New Roman" w:cs="Times New Roman"/>
          <w:sz w:val="24"/>
          <w:szCs w:val="24"/>
        </w:rPr>
        <w:t>, Магазины «код 4.4», Общественное питание «код 4.6»</w:t>
      </w:r>
      <w:r w:rsidR="00950361" w:rsidRPr="006B5348">
        <w:rPr>
          <w:rFonts w:ascii="Times New Roman" w:hAnsi="Times New Roman" w:cs="Times New Roman"/>
          <w:sz w:val="24"/>
          <w:szCs w:val="24"/>
        </w:rPr>
        <w:t xml:space="preserve"> </w:t>
      </w:r>
      <w:r w:rsidRPr="00694983">
        <w:rPr>
          <w:rFonts w:ascii="Times New Roman" w:hAnsi="Times New Roman" w:cs="Times New Roman"/>
          <w:sz w:val="24"/>
          <w:szCs w:val="24"/>
        </w:rPr>
        <w:t xml:space="preserve">послужило обращение </w:t>
      </w:r>
      <w:proofErr w:type="spellStart"/>
      <w:r w:rsidR="00020F0D">
        <w:rPr>
          <w:rFonts w:ascii="Times New Roman" w:hAnsi="Times New Roman" w:cs="Times New Roman"/>
          <w:sz w:val="24"/>
          <w:szCs w:val="24"/>
        </w:rPr>
        <w:t>Красаковой</w:t>
      </w:r>
      <w:proofErr w:type="spellEnd"/>
      <w:r w:rsidR="00020F0D">
        <w:rPr>
          <w:rFonts w:ascii="Times New Roman" w:hAnsi="Times New Roman" w:cs="Times New Roman"/>
          <w:sz w:val="24"/>
          <w:szCs w:val="24"/>
        </w:rPr>
        <w:t xml:space="preserve"> Елены Владимировны</w:t>
      </w:r>
      <w:r w:rsidR="00B338B5">
        <w:rPr>
          <w:rFonts w:ascii="Times New Roman" w:hAnsi="Times New Roman" w:cs="Times New Roman"/>
          <w:sz w:val="24"/>
          <w:szCs w:val="24"/>
        </w:rPr>
        <w:t>,</w:t>
      </w:r>
      <w:r w:rsidRPr="00694983">
        <w:rPr>
          <w:rFonts w:ascii="Times New Roman" w:hAnsi="Times New Roman" w:cs="Times New Roman"/>
          <w:sz w:val="24"/>
          <w:szCs w:val="24"/>
        </w:rPr>
        <w:t xml:space="preserve"> имеюще</w:t>
      </w:r>
      <w:r w:rsidR="00020F0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983">
        <w:rPr>
          <w:rFonts w:ascii="Times New Roman" w:hAnsi="Times New Roman" w:cs="Times New Roman"/>
          <w:sz w:val="24"/>
          <w:szCs w:val="24"/>
        </w:rPr>
        <w:t xml:space="preserve">на праве собственности земельный участок с кадастровым номером </w:t>
      </w:r>
      <w:r>
        <w:rPr>
          <w:rFonts w:ascii="Times New Roman" w:hAnsi="Times New Roman" w:cs="Times New Roman"/>
          <w:b/>
          <w:sz w:val="24"/>
          <w:szCs w:val="24"/>
        </w:rPr>
        <w:t>18:08:</w:t>
      </w:r>
      <w:r w:rsidR="00020F0D">
        <w:rPr>
          <w:rFonts w:ascii="Times New Roman" w:hAnsi="Times New Roman" w:cs="Times New Roman"/>
          <w:b/>
          <w:sz w:val="24"/>
          <w:szCs w:val="24"/>
        </w:rPr>
        <w:t>169</w:t>
      </w:r>
      <w:r w:rsidR="00316FA9">
        <w:rPr>
          <w:rFonts w:ascii="Times New Roman" w:hAnsi="Times New Roman" w:cs="Times New Roman"/>
          <w:b/>
          <w:sz w:val="24"/>
          <w:szCs w:val="24"/>
        </w:rPr>
        <w:t>00</w:t>
      </w:r>
      <w:r w:rsidR="00CC293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20F0D">
        <w:rPr>
          <w:rFonts w:ascii="Times New Roman" w:hAnsi="Times New Roman" w:cs="Times New Roman"/>
          <w:b/>
          <w:sz w:val="24"/>
          <w:szCs w:val="24"/>
        </w:rPr>
        <w:t>46</w:t>
      </w:r>
      <w:r w:rsidR="0045631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площадью </w:t>
      </w:r>
      <w:r w:rsidR="00020F0D">
        <w:rPr>
          <w:rFonts w:ascii="Times New Roman" w:hAnsi="Times New Roman" w:cs="Times New Roman"/>
          <w:b/>
          <w:sz w:val="24"/>
          <w:szCs w:val="24"/>
        </w:rPr>
        <w:t>102</w:t>
      </w:r>
      <w:r w:rsidR="0045631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кв. м,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 по адресу: Удмуртская Республика, Завьяловский район, д. </w:t>
      </w:r>
      <w:r w:rsidR="00020F0D">
        <w:rPr>
          <w:rFonts w:ascii="Times New Roman" w:hAnsi="Times New Roman" w:cs="Times New Roman"/>
          <w:sz w:val="24"/>
          <w:szCs w:val="24"/>
        </w:rPr>
        <w:t>Шудья.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491" w:rsidRDefault="00A84491" w:rsidP="00B338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муниципального образования «Пироговское» данный земельный участок отнесен к территориальной зоне  Ж-1 «Зона </w:t>
      </w:r>
      <w:r w:rsidR="00B338B5" w:rsidRPr="00694983">
        <w:rPr>
          <w:rFonts w:ascii="Times New Roman" w:hAnsi="Times New Roman" w:cs="Times New Roman"/>
          <w:sz w:val="24"/>
          <w:szCs w:val="24"/>
        </w:rPr>
        <w:t xml:space="preserve">застройки </w:t>
      </w:r>
      <w:r w:rsidR="00B338B5">
        <w:rPr>
          <w:rFonts w:ascii="Times New Roman" w:hAnsi="Times New Roman" w:cs="Times New Roman"/>
          <w:sz w:val="24"/>
          <w:szCs w:val="24"/>
        </w:rPr>
        <w:t>индивидуальными</w:t>
      </w:r>
      <w:r w:rsidRPr="00694983">
        <w:rPr>
          <w:rFonts w:ascii="Times New Roman" w:hAnsi="Times New Roman" w:cs="Times New Roman"/>
          <w:sz w:val="24"/>
          <w:szCs w:val="24"/>
        </w:rPr>
        <w:t xml:space="preserve"> жил</w:t>
      </w:r>
      <w:r w:rsidR="00B338B5">
        <w:rPr>
          <w:rFonts w:ascii="Times New Roman" w:hAnsi="Times New Roman" w:cs="Times New Roman"/>
          <w:sz w:val="24"/>
          <w:szCs w:val="24"/>
        </w:rPr>
        <w:t>ыми домами</w:t>
      </w:r>
      <w:r w:rsidRPr="00694983">
        <w:rPr>
          <w:rFonts w:ascii="Times New Roman" w:hAnsi="Times New Roman" w:cs="Times New Roman"/>
          <w:sz w:val="24"/>
          <w:szCs w:val="24"/>
        </w:rPr>
        <w:t xml:space="preserve">». </w:t>
      </w:r>
      <w:r w:rsidR="00B338B5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B338B5" w:rsidRPr="006B5348">
        <w:rPr>
          <w:rFonts w:ascii="Times New Roman" w:hAnsi="Times New Roman" w:cs="Times New Roman"/>
          <w:sz w:val="24"/>
          <w:szCs w:val="24"/>
        </w:rPr>
        <w:t>«</w:t>
      </w:r>
      <w:r w:rsidR="00020F0D">
        <w:rPr>
          <w:rStyle w:val="212pt"/>
          <w:rFonts w:eastAsiaTheme="minorEastAsia"/>
        </w:rPr>
        <w:t>Бытовое обслуживание</w:t>
      </w:r>
      <w:r w:rsidR="00020F0D" w:rsidRPr="006B5348">
        <w:rPr>
          <w:rFonts w:ascii="Times New Roman" w:hAnsi="Times New Roman" w:cs="Times New Roman"/>
          <w:sz w:val="24"/>
          <w:szCs w:val="24"/>
        </w:rPr>
        <w:t xml:space="preserve"> </w:t>
      </w:r>
      <w:r w:rsidR="00020F0D">
        <w:rPr>
          <w:rFonts w:ascii="Times New Roman" w:hAnsi="Times New Roman" w:cs="Times New Roman"/>
          <w:sz w:val="24"/>
          <w:szCs w:val="24"/>
        </w:rPr>
        <w:t>«код 3</w:t>
      </w:r>
      <w:r w:rsidR="00020F0D" w:rsidRPr="006B5348">
        <w:rPr>
          <w:rFonts w:ascii="Times New Roman" w:hAnsi="Times New Roman" w:cs="Times New Roman"/>
          <w:sz w:val="24"/>
          <w:szCs w:val="24"/>
        </w:rPr>
        <w:t>.</w:t>
      </w:r>
      <w:r w:rsidR="00020F0D">
        <w:rPr>
          <w:rFonts w:ascii="Times New Roman" w:hAnsi="Times New Roman" w:cs="Times New Roman"/>
          <w:sz w:val="24"/>
          <w:szCs w:val="24"/>
        </w:rPr>
        <w:t>3</w:t>
      </w:r>
      <w:r w:rsidR="00020F0D" w:rsidRPr="006B5348">
        <w:rPr>
          <w:rFonts w:ascii="Times New Roman" w:hAnsi="Times New Roman" w:cs="Times New Roman"/>
          <w:sz w:val="24"/>
          <w:szCs w:val="24"/>
        </w:rPr>
        <w:t>»</w:t>
      </w:r>
      <w:r w:rsidR="00020F0D">
        <w:rPr>
          <w:rFonts w:ascii="Times New Roman" w:hAnsi="Times New Roman" w:cs="Times New Roman"/>
          <w:sz w:val="24"/>
          <w:szCs w:val="24"/>
        </w:rPr>
        <w:t>, Магазины «код 4.4», Общественное питание «код 4.6»</w:t>
      </w:r>
      <w:r w:rsidR="00B338B5" w:rsidRPr="006B5348">
        <w:rPr>
          <w:rFonts w:ascii="Times New Roman" w:hAnsi="Times New Roman" w:cs="Times New Roman"/>
          <w:sz w:val="24"/>
          <w:szCs w:val="24"/>
        </w:rPr>
        <w:t xml:space="preserve"> </w:t>
      </w:r>
      <w:r w:rsidR="0045631D">
        <w:rPr>
          <w:rFonts w:ascii="Times New Roman" w:hAnsi="Times New Roman" w:cs="Times New Roman"/>
          <w:sz w:val="24"/>
          <w:szCs w:val="24"/>
        </w:rPr>
        <w:t>относя</w:t>
      </w:r>
      <w:r w:rsidR="003A43D3">
        <w:rPr>
          <w:rFonts w:ascii="Times New Roman" w:hAnsi="Times New Roman" w:cs="Times New Roman"/>
          <w:sz w:val="24"/>
          <w:szCs w:val="24"/>
        </w:rPr>
        <w:t>тся к условно разрешенным видам использования земельных участков.</w:t>
      </w:r>
    </w:p>
    <w:p w:rsidR="00304C09" w:rsidRDefault="00304C09" w:rsidP="00304C09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4F5F">
        <w:rPr>
          <w:rFonts w:ascii="Times New Roman" w:hAnsi="Times New Roman" w:cs="Times New Roman"/>
          <w:sz w:val="24"/>
          <w:szCs w:val="24"/>
        </w:rPr>
        <w:t xml:space="preserve">Градостроительным регламентом, территориальной зоны </w:t>
      </w:r>
      <w:r w:rsidRPr="005C2EFE">
        <w:rPr>
          <w:rFonts w:ascii="Times New Roman" w:hAnsi="Times New Roman" w:cs="Times New Roman"/>
          <w:b/>
          <w:sz w:val="24"/>
          <w:szCs w:val="24"/>
        </w:rPr>
        <w:t>Ж-1 «</w:t>
      </w:r>
      <w:r>
        <w:rPr>
          <w:rFonts w:ascii="Times New Roman" w:hAnsi="Times New Roman" w:cs="Times New Roman"/>
          <w:b/>
          <w:sz w:val="24"/>
          <w:szCs w:val="24"/>
        </w:rPr>
        <w:t>Зона застройки индивидуальными жилыми домами</w:t>
      </w:r>
      <w:r w:rsidRPr="005C2EF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5F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20F0D">
        <w:rPr>
          <w:rStyle w:val="212pt"/>
          <w:rFonts w:eastAsiaTheme="minorEastAsia"/>
        </w:rPr>
        <w:t>Бытовое обслуживание</w:t>
      </w:r>
      <w:r w:rsidR="00020F0D" w:rsidRPr="006B5348">
        <w:rPr>
          <w:rFonts w:ascii="Times New Roman" w:hAnsi="Times New Roman" w:cs="Times New Roman"/>
          <w:sz w:val="24"/>
          <w:szCs w:val="24"/>
        </w:rPr>
        <w:t xml:space="preserve"> </w:t>
      </w:r>
      <w:r w:rsidR="00020F0D">
        <w:rPr>
          <w:rFonts w:ascii="Times New Roman" w:hAnsi="Times New Roman" w:cs="Times New Roman"/>
          <w:sz w:val="24"/>
          <w:szCs w:val="24"/>
        </w:rPr>
        <w:t>«код 3</w:t>
      </w:r>
      <w:r w:rsidR="00020F0D" w:rsidRPr="006B5348">
        <w:rPr>
          <w:rFonts w:ascii="Times New Roman" w:hAnsi="Times New Roman" w:cs="Times New Roman"/>
          <w:sz w:val="24"/>
          <w:szCs w:val="24"/>
        </w:rPr>
        <w:t>.</w:t>
      </w:r>
      <w:r w:rsidR="00020F0D">
        <w:rPr>
          <w:rFonts w:ascii="Times New Roman" w:hAnsi="Times New Roman" w:cs="Times New Roman"/>
          <w:sz w:val="24"/>
          <w:szCs w:val="24"/>
        </w:rPr>
        <w:t>3</w:t>
      </w:r>
      <w:r w:rsidR="00020F0D" w:rsidRPr="006B5348">
        <w:rPr>
          <w:rFonts w:ascii="Times New Roman" w:hAnsi="Times New Roman" w:cs="Times New Roman"/>
          <w:sz w:val="24"/>
          <w:szCs w:val="24"/>
        </w:rPr>
        <w:t>»</w:t>
      </w:r>
      <w:r w:rsidR="00020F0D">
        <w:rPr>
          <w:rFonts w:ascii="Times New Roman" w:hAnsi="Times New Roman" w:cs="Times New Roman"/>
          <w:sz w:val="24"/>
          <w:szCs w:val="24"/>
        </w:rPr>
        <w:t>, Магазины «код 4.4», Общественное питание «код 4.6»</w:t>
      </w:r>
      <w:r w:rsidR="00CC293B" w:rsidRPr="006B5348">
        <w:rPr>
          <w:rFonts w:ascii="Times New Roman" w:hAnsi="Times New Roman" w:cs="Times New Roman"/>
          <w:sz w:val="24"/>
          <w:szCs w:val="24"/>
        </w:rPr>
        <w:t xml:space="preserve"> </w:t>
      </w:r>
      <w:r w:rsidRPr="00134F5F">
        <w:rPr>
          <w:rFonts w:ascii="Times New Roman" w:hAnsi="Times New Roman" w:cs="Times New Roman"/>
          <w:sz w:val="24"/>
          <w:szCs w:val="24"/>
        </w:rPr>
        <w:t>предусмотрен</w:t>
      </w:r>
      <w:r w:rsidR="0045631D">
        <w:rPr>
          <w:rFonts w:ascii="Times New Roman" w:hAnsi="Times New Roman" w:cs="Times New Roman"/>
          <w:sz w:val="24"/>
          <w:szCs w:val="24"/>
        </w:rPr>
        <w:t>ы</w:t>
      </w:r>
      <w:r w:rsidRPr="00134F5F">
        <w:rPr>
          <w:rFonts w:ascii="Times New Roman" w:hAnsi="Times New Roman" w:cs="Times New Roman"/>
          <w:sz w:val="24"/>
          <w:szCs w:val="24"/>
        </w:rPr>
        <w:t xml:space="preserve"> в составе условно разрешенных видов использования земельных участков.</w:t>
      </w:r>
    </w:p>
    <w:p w:rsidR="00304C09" w:rsidRPr="00694983" w:rsidRDefault="00304C09" w:rsidP="00B338B5">
      <w:pPr>
        <w:ind w:firstLine="708"/>
        <w:jc w:val="both"/>
        <w:rPr>
          <w:rStyle w:val="0pt"/>
          <w:rFonts w:eastAsia="Calibri"/>
        </w:rPr>
      </w:pPr>
    </w:p>
    <w:p w:rsidR="00A84491" w:rsidRDefault="00A84491" w:rsidP="00A84491"/>
    <w:p w:rsidR="00A84491" w:rsidRDefault="00A84491" w:rsidP="00A84491"/>
    <w:p w:rsidR="00CF260E" w:rsidRDefault="00CF260E"/>
    <w:sectPr w:rsidR="00CF260E" w:rsidSect="00E4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491"/>
    <w:rsid w:val="00020F0D"/>
    <w:rsid w:val="0003147F"/>
    <w:rsid w:val="00164EA1"/>
    <w:rsid w:val="001748FF"/>
    <w:rsid w:val="00304C09"/>
    <w:rsid w:val="00316FA9"/>
    <w:rsid w:val="003A43D3"/>
    <w:rsid w:val="00414F4A"/>
    <w:rsid w:val="004547F4"/>
    <w:rsid w:val="0045631D"/>
    <w:rsid w:val="00591499"/>
    <w:rsid w:val="005E14CC"/>
    <w:rsid w:val="0072071D"/>
    <w:rsid w:val="0072708B"/>
    <w:rsid w:val="007C06E9"/>
    <w:rsid w:val="00873C33"/>
    <w:rsid w:val="00950361"/>
    <w:rsid w:val="009F3CAD"/>
    <w:rsid w:val="00A84491"/>
    <w:rsid w:val="00AE12BD"/>
    <w:rsid w:val="00B338B5"/>
    <w:rsid w:val="00CC293B"/>
    <w:rsid w:val="00CF260E"/>
    <w:rsid w:val="00CF7926"/>
    <w:rsid w:val="00D15687"/>
    <w:rsid w:val="00EB651D"/>
    <w:rsid w:val="00F9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A8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7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F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304C0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304C09"/>
    <w:pPr>
      <w:widowControl w:val="0"/>
      <w:shd w:val="clear" w:color="auto" w:fill="FFFFFF"/>
      <w:spacing w:after="0" w:line="307" w:lineRule="exact"/>
      <w:ind w:hanging="1820"/>
      <w:jc w:val="both"/>
    </w:pPr>
    <w:rPr>
      <w:sz w:val="26"/>
      <w:szCs w:val="26"/>
    </w:rPr>
  </w:style>
  <w:style w:type="character" w:customStyle="1" w:styleId="212pt">
    <w:name w:val="Основной текст (2) + 12 pt"/>
    <w:basedOn w:val="a0"/>
    <w:rsid w:val="00EB6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2025-04-14T09:08:00Z</cp:lastPrinted>
  <dcterms:created xsi:type="dcterms:W3CDTF">2021-04-21T07:35:00Z</dcterms:created>
  <dcterms:modified xsi:type="dcterms:W3CDTF">2025-06-16T07:28:00Z</dcterms:modified>
</cp:coreProperties>
</file>