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EB76B3" w:rsidRPr="004134B8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B76B3">
        <w:rPr>
          <w:rFonts w:ascii="Times New Roman" w:hAnsi="Times New Roman" w:cs="Times New Roman"/>
          <w:sz w:val="24"/>
          <w:szCs w:val="24"/>
        </w:rPr>
        <w:t>готовлен в соответствии со ст. 40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521D1" w:rsidRDefault="00B521D1" w:rsidP="00B521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отклонение от предельных параметров разрешенного строительства с целью размещения складского помещения с 10 метров до 5 метров от границы, прилегающей к территории общего пользования (улица или проезд) на земельном участке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 xml:space="preserve">18:08:016002:8225 площадью  5007 кв.м.,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по адресу: Удмуртская Республика, Завьяловский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Яппарова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Талгата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Зуфаровича, послужило обращение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Яппаровой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Райхановны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действующей по доверенности 16АА 424243 от 16.07.2020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Тимурхановича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1D1" w:rsidRDefault="00B521D1" w:rsidP="00B521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П-3 «Зона производственных предприятий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опасности». </w:t>
      </w:r>
    </w:p>
    <w:p w:rsidR="00B521D1" w:rsidRDefault="00B521D1" w:rsidP="00B521D1">
      <w:pPr>
        <w:ind w:firstLine="708"/>
        <w:jc w:val="both"/>
        <w:rPr>
          <w:rStyle w:val="0pt"/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</w:t>
      </w:r>
      <w:r>
        <w:rPr>
          <w:rStyle w:val="212pt"/>
          <w:rFonts w:eastAsiaTheme="minorEastAsia"/>
        </w:rPr>
        <w:t>минимальные отступы от границ земельных участков до зданий и строений для производственной деятельности</w:t>
      </w:r>
      <w:r>
        <w:rPr>
          <w:rStyle w:val="0pt"/>
          <w:rFonts w:eastAsia="Calibri"/>
        </w:rPr>
        <w:t>: от границы, прилегающей к территории общего пользования (улица или проезд), - 10 метров. При наличии утвержденной документации по планировке территории  минимальный отступ от границ земельных участков до зданий и строений определяется от красных линий улиц и проездов.</w:t>
      </w:r>
    </w:p>
    <w:p w:rsidR="00B521D1" w:rsidRDefault="00B521D1" w:rsidP="00B521D1">
      <w:pPr>
        <w:ind w:firstLine="708"/>
        <w:jc w:val="both"/>
        <w:rPr>
          <w:rStyle w:val="0pt"/>
          <w:rFonts w:eastAsia="Calibri"/>
        </w:rPr>
      </w:pPr>
    </w:p>
    <w:p w:rsidR="00304C09" w:rsidRPr="00694983" w:rsidRDefault="00304C09" w:rsidP="00F1719F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237D5"/>
    <w:multiLevelType w:val="hybridMultilevel"/>
    <w:tmpl w:val="0BEEF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0B1F9E"/>
    <w:rsid w:val="001748FF"/>
    <w:rsid w:val="00304C09"/>
    <w:rsid w:val="003A43D3"/>
    <w:rsid w:val="00614F9C"/>
    <w:rsid w:val="006966E3"/>
    <w:rsid w:val="0072708B"/>
    <w:rsid w:val="00873C33"/>
    <w:rsid w:val="00A84491"/>
    <w:rsid w:val="00AE12BD"/>
    <w:rsid w:val="00B338B5"/>
    <w:rsid w:val="00B521D1"/>
    <w:rsid w:val="00B93BF1"/>
    <w:rsid w:val="00CF260E"/>
    <w:rsid w:val="00EB76B3"/>
    <w:rsid w:val="00F1719F"/>
    <w:rsid w:val="00F25D2A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  <w:style w:type="character" w:customStyle="1" w:styleId="212pt">
    <w:name w:val="Основной текст (2) + 12 pt"/>
    <w:basedOn w:val="a0"/>
    <w:rsid w:val="00B9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B93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2022-03-09T10:07:00Z</cp:lastPrinted>
  <dcterms:created xsi:type="dcterms:W3CDTF">2021-04-21T07:35:00Z</dcterms:created>
  <dcterms:modified xsi:type="dcterms:W3CDTF">2024-07-17T07:53:00Z</dcterms:modified>
</cp:coreProperties>
</file>