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    </w:t>
      </w: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Г</w:t>
      </w: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лавное управление ветеринарии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       Удмуртской Республики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ЗАЯВКА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на участие в отборе на предоставление грантов в форме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субсидий из бюджета Удмуртской Республики на организацию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деятельности приютов для животных без владельцев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Прошу Вас рассмотреть заявку __________________________________________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(полное наименование (для юридического лица), фамилия, имя и отчество (для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индивидуального предпринимателя))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на   </w:t>
      </w: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участие  в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отборе  на  предоставление  грантов в  форме  субсидий  из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бюджета  Удмуртской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Республики  на  организацию  деятельности  приютов для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животных без владельцев в 20__ году в размере _________________ рублей ____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копеек на </w:t>
      </w:r>
      <w:hyperlink w:anchor="Par18" w:history="1">
        <w:r w:rsidRPr="00833101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&lt;1&gt;</w:t>
        </w:r>
      </w:hyperlink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: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--------------------------------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0" w:name="Par18"/>
      <w:bookmarkEnd w:id="0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&lt;1&gt; Отметить направление, по которому подается заявка.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┌─┐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│ │ устройство на территории Удмуртской Республики вольеров </w:t>
      </w: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для  содержания</w:t>
      </w:r>
      <w:proofErr w:type="gramEnd"/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└─┘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собак без владельцев, соответствующих требованиям к организации приютов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для животных;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┌─┐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│ │ проведение стерилизации (</w:t>
      </w: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кастрации)  с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полным  удалением репродуктивных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└─┘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органов (семенников, </w:t>
      </w: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яичников,  матки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) у собак  без  владельцев,  кроме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собак, отловленных в </w:t>
      </w: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рамках  мероприятий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по исполнению  органами  местного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самоуправления   муниципальных   образований    отдельных   государственных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полномочий    Удмуртской    Республики    по    организации     мероприятий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при осуществлении деятельности по обращению с животными без владельцев.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Настоящим подтверждаю, что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(наименование (для юридического лица), фамилия, имя и отчество для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индивидуального предпринимателя)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(далее - заявитель) по состоянию на "__" __________ 20__ года соответствует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требованиям,  указанным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в  </w:t>
      </w:r>
      <w:hyperlink r:id="rId4" w:history="1">
        <w:r w:rsidRPr="00833101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пунктах 8</w:t>
        </w:r>
      </w:hyperlink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hyperlink r:id="rId5" w:history="1">
        <w:r w:rsidRPr="00833101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9</w:t>
        </w:r>
      </w:hyperlink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Положения о порядке предоставления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грантов  в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форме  субсидий из бюджета Удмуртской Республики на организацию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деятельности  приютов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для  животных  без владельцев (далее - Положение), а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также подписанием настоящей заявки выражаю согласие заявителя: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с   условиями   предоставления   </w:t>
      </w: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грантов,   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установленными  </w:t>
      </w:r>
      <w:hyperlink r:id="rId6" w:history="1">
        <w:r w:rsidRPr="00833101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пунктом  15</w:t>
        </w:r>
      </w:hyperlink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Положения,  в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том  числе  на  проведение  Главным  управлением ветеринарии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Удмуртской  Республики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проверок соблюдения порядка и условий предоставления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гранта,  в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том  числе  в части достижения результата его предоставления, а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также  на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проведение проверок Министерством финансов Удмуртской Республики,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Государственным  контрольным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комитетом Удмуртской Республики в соответствии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со </w:t>
      </w:r>
      <w:hyperlink r:id="rId7" w:history="1">
        <w:r w:rsidRPr="00833101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статьями 268.1</w:t>
        </w:r>
      </w:hyperlink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и </w:t>
      </w:r>
      <w:hyperlink r:id="rId8" w:history="1">
        <w:r w:rsidRPr="00833101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269.2</w:t>
        </w:r>
      </w:hyperlink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Бюджетного кодекса Российской Федерации;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</w:t>
      </w: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на  публикацию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(размещение)  в информационно-телекоммуникационной сети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>"Интернет</w:t>
      </w: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"  информации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о  заявителе, о настоящей заявке и иной информации,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связанной  с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участием заявителя в отборе на предоставление грантов в форме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субсидий  из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бюджета  Удмуртской  Республики  на  организацию деятельности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приютов для животных без владельцев.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</w:t>
      </w: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В  случае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недостаточности  лимитов  бюджетных обязательств, доведенных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Главному  управлению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ветеринарии  Удмуртской  Республики на предоставление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грантов,   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необходимых   для   признания  заявителя  победителем  отбора  и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предоставления   </w:t>
      </w: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ему  гранта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в  размере,  определяемом  в  соответствии  с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Положением, в полном объеме, от лица заявителя </w:t>
      </w:r>
      <w:hyperlink w:anchor="Par60" w:history="1">
        <w:r w:rsidRPr="00833101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&lt;2&gt;</w:t>
        </w:r>
      </w:hyperlink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: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--------------------------------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1" w:name="Par60"/>
      <w:bookmarkEnd w:id="1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&lt;2&gt; Отметить выбранное.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┌─┐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│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</w:t>
      </w: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│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bookmarkStart w:id="2" w:name="_GoBack"/>
      <w:bookmarkEnd w:id="2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выражаю согласие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└─┘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┌─┐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│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</w:t>
      </w: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│ не выражаю согласия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└─┘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на  признание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заявителя  победителем  отбора с условием предоставления ему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гранта в пределах остатка лимитов бюджетных обязательств.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Общие   сведения   о   </w:t>
      </w:r>
      <w:proofErr w:type="gramStart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заявителе,  имеющихся</w:t>
      </w:r>
      <w:proofErr w:type="gramEnd"/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ресурсах,  планируемых  к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>реализации проекта, отражены в таблице.</w:t>
      </w: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33101" w:rsidRPr="00833101" w:rsidRDefault="00833101" w:rsidP="008331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331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                          Таблица</w:t>
      </w:r>
    </w:p>
    <w:p w:rsidR="00833101" w:rsidRPr="00833101" w:rsidRDefault="00833101" w:rsidP="00833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заявителе, имеющихся ресурсах, планируемых к реализации проекта</w:t>
            </w:r>
          </w:p>
        </w:tc>
      </w:tr>
      <w:tr w:rsidR="008331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согласно данным Единого государственного реестра юридических лиц (для заявителя - юридического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(для заявителя - индивидуального предпринимателя)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государственной регистрации (согласно данным Единого государственного реестра юридических лиц или Единого государственного реестра индивидуальных предпринимателей)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(с кодом населенного пункта для телефонной сети фиксированной связи общего пользования)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банка, местонахождение банка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прибыли в соответствии с бухгалтерской (финансовой) отчетностью или налоговой декларацией заявителя за отчетный финансовый год (период)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из банковского счета заявителя, подтверждающая наличие у заявителя собственных средств в размере, достаточном для оплаты не менее 10 процентов стоимости каждого наименования приобретаемого имущества, указанного в смете, в случае привлечения кредитных средств - информация о наличии положительного решения банка или иной кредитной организации о согласии на предоставление кредита (займа) заявителю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работников заявителя в году, предшествующем году подачи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заявителя добровольцев (волонтеров) за год, предшествующий году подачи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в информационно-телекоммуникационной сети "Интернет" или страницы в социальных сетях заявителя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публикации в средствах массовой информации о деятельности заявителя в году, предшествующем году проведения подачи заявки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"Устройство вольеров для содержания собак без владельцев"</w:t>
            </w: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вольеров, планируемое к устройству после получения гранта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собак без владельцев, планируемых к содержанию в приюте, которые ранее были отловлены в рамках проведения органами местного самоуправления муниципальных образований, расположенных на территории Удмуртской Республики, мероприятий при осуществлении деятельности по обращению с животными без владельцев и которые не могут быть возвращены на прежние места их обитания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существующих вольеров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заявителя здания, строения, сооружения, помещения (зданий, строений, сооружений, помещений) для содержания животных и ухода за ними,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принадлежащих заявителю на праве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у заявителя на ином законном основании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животных без владельцев (в том числе переданных на содержание новым владельцам), которым заявителем оказана помощь (лечение, вакцинация, стерилизация) в году, предшествующем году подачи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"Проведение стерилизации (кастрации) с полным удалением репродуктивных органов (семенников, яичников, матки) у собак без владельцев"</w:t>
            </w: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собак, подлежащих стерилизации (кастрации)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(отсутствие) у заявителя ветеринарного кабинета (клиники, лечебницы):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принадлежащих заявителю на праве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у заявителя на ином законном основании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ветеринарный кабинет (клиника, лечебница)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101" w:rsidRDefault="00833101" w:rsidP="00833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40"/>
        <w:gridCol w:w="1417"/>
        <w:gridCol w:w="340"/>
        <w:gridCol w:w="2381"/>
      </w:tblGrid>
      <w:tr w:rsidR="00833101">
        <w:tc>
          <w:tcPr>
            <w:tcW w:w="4592" w:type="dxa"/>
            <w:tcBorders>
              <w:bottom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4592" w:type="dxa"/>
            <w:tcBorders>
              <w:top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заявителя (для заявителя - юридического лица))</w:t>
            </w:r>
          </w:p>
        </w:tc>
        <w:tc>
          <w:tcPr>
            <w:tcW w:w="340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833101">
        <w:tc>
          <w:tcPr>
            <w:tcW w:w="4592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01">
        <w:tc>
          <w:tcPr>
            <w:tcW w:w="4592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 20__ года.</w:t>
            </w:r>
          </w:p>
        </w:tc>
        <w:tc>
          <w:tcPr>
            <w:tcW w:w="340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33101" w:rsidRDefault="00833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101" w:rsidRDefault="00833101" w:rsidP="00833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E44" w:rsidRDefault="005A3E44"/>
    <w:sectPr w:rsidR="005A3E44" w:rsidSect="00B524FD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5E"/>
    <w:rsid w:val="005A3E44"/>
    <w:rsid w:val="00833101"/>
    <w:rsid w:val="008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B7D8A-407D-4501-8E6B-179437FA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390A86CE55FA4A39E8B27FE926A967EDC8B269AA75F4EB11B8CCAA68B494B5F322D82A48258C9169C814603146909C98D39D0107Dm1Y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0390A86CE55FA4A39E8B27FE926A967EDC8B269AA75F4EB11B8CCAA68B494B5F322D82A4805EC9169C814603146909C98D39D0107Dm1Y8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390A86CE55FA4A39E952AE8FE349E79D2D1299EA1541FEF4D8A9DF9DB4F1E1F722BD5E0C457C342CDC412061E3F468CD82AD312611A75C5F2CE7Bm0Y6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10390A86CE55FA4A39E952AE8FE349E79D2D1299EA1541FEF4D8A9DF9DB4F1E1F722BD5E0C457C342CDC5170B1E3F468CD82AD312611A75C5F2CE7Bm0Y6H" TargetMode="External"/><Relationship Id="rId10" Type="http://schemas.openxmlformats.org/officeDocument/2006/relationships/hyperlink" Target="consultantplus://offline/ref=110390A86CE55FA4A39E8B27FE926A967EDC892198AD5F4EB11B8CCAA68B494B4D32758CA28244C342D3C7130Cm1Y6H" TargetMode="External"/><Relationship Id="rId4" Type="http://schemas.openxmlformats.org/officeDocument/2006/relationships/hyperlink" Target="consultantplus://offline/ref=110390A86CE55FA4A39E952AE8FE349E79D2D1299EA1541FEF4D8A9DF9DB4F1E1F722BD5E0C457C342CDC510071E3F468CD82AD312611A75C5F2CE7Bm0Y6H" TargetMode="External"/><Relationship Id="rId9" Type="http://schemas.openxmlformats.org/officeDocument/2006/relationships/hyperlink" Target="consultantplus://offline/ref=110390A86CE55FA4A39E8B27FE926A967EDC872C99A75F4EB11B8CCAA68B494B4D32758CA28244C342D3C7130Cm1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Ильдусовна Хасанова</dc:creator>
  <cp:keywords/>
  <dc:description/>
  <cp:lastModifiedBy>Луиза Ильдусовна Хасанова</cp:lastModifiedBy>
  <cp:revision>2</cp:revision>
  <dcterms:created xsi:type="dcterms:W3CDTF">2023-10-12T07:24:00Z</dcterms:created>
  <dcterms:modified xsi:type="dcterms:W3CDTF">2023-10-12T07:25:00Z</dcterms:modified>
</cp:coreProperties>
</file>