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25" w:rsidRPr="0050717D" w:rsidRDefault="00334136" w:rsidP="00334136">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50717D">
        <w:rPr>
          <w:rFonts w:ascii="Times New Roman" w:eastAsia="Times New Roman" w:hAnsi="Times New Roman" w:cs="Times New Roman"/>
          <w:b/>
          <w:bCs/>
          <w:sz w:val="28"/>
          <w:szCs w:val="28"/>
          <w:lang w:eastAsia="ru-RU"/>
        </w:rPr>
        <w:t xml:space="preserve">Районная комиссия муниципального образования </w:t>
      </w:r>
    </w:p>
    <w:p w:rsidR="00334136" w:rsidRPr="0050717D" w:rsidRDefault="00334136" w:rsidP="00334136">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50717D">
        <w:rPr>
          <w:rFonts w:ascii="Times New Roman" w:eastAsia="Times New Roman" w:hAnsi="Times New Roman" w:cs="Times New Roman"/>
          <w:b/>
          <w:bCs/>
          <w:sz w:val="28"/>
          <w:szCs w:val="28"/>
          <w:lang w:eastAsia="ru-RU"/>
        </w:rPr>
        <w:t>«</w:t>
      </w:r>
      <w:r w:rsidR="00523925" w:rsidRPr="0050717D">
        <w:rPr>
          <w:rFonts w:ascii="Times New Roman" w:eastAsia="Times New Roman" w:hAnsi="Times New Roman" w:cs="Times New Roman"/>
          <w:b/>
          <w:bCs/>
          <w:sz w:val="28"/>
          <w:szCs w:val="28"/>
          <w:lang w:eastAsia="ru-RU"/>
        </w:rPr>
        <w:t xml:space="preserve">Муниципальный округ </w:t>
      </w:r>
      <w:proofErr w:type="spellStart"/>
      <w:r w:rsidR="00523925" w:rsidRPr="0050717D">
        <w:rPr>
          <w:rFonts w:ascii="Times New Roman" w:eastAsia="Times New Roman" w:hAnsi="Times New Roman" w:cs="Times New Roman"/>
          <w:b/>
          <w:bCs/>
          <w:sz w:val="28"/>
          <w:szCs w:val="28"/>
          <w:lang w:eastAsia="ru-RU"/>
        </w:rPr>
        <w:t>Завьяловский</w:t>
      </w:r>
      <w:proofErr w:type="spellEnd"/>
      <w:r w:rsidR="00523925" w:rsidRPr="0050717D">
        <w:rPr>
          <w:rFonts w:ascii="Times New Roman" w:eastAsia="Times New Roman" w:hAnsi="Times New Roman" w:cs="Times New Roman"/>
          <w:b/>
          <w:bCs/>
          <w:sz w:val="28"/>
          <w:szCs w:val="28"/>
          <w:lang w:eastAsia="ru-RU"/>
        </w:rPr>
        <w:t xml:space="preserve"> район Удмуртской Республики</w:t>
      </w:r>
      <w:r w:rsidRPr="0050717D">
        <w:rPr>
          <w:rFonts w:ascii="Times New Roman" w:eastAsia="Times New Roman" w:hAnsi="Times New Roman" w:cs="Times New Roman"/>
          <w:b/>
          <w:bCs/>
          <w:sz w:val="28"/>
          <w:szCs w:val="28"/>
          <w:lang w:eastAsia="ru-RU"/>
        </w:rPr>
        <w:t>»</w:t>
      </w:r>
    </w:p>
    <w:p w:rsidR="00334136" w:rsidRPr="0050717D" w:rsidRDefault="00334136" w:rsidP="00334136">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50717D">
        <w:rPr>
          <w:rFonts w:ascii="Times New Roman" w:eastAsia="Times New Roman" w:hAnsi="Times New Roman" w:cs="Times New Roman"/>
          <w:b/>
          <w:bCs/>
          <w:sz w:val="28"/>
          <w:szCs w:val="28"/>
          <w:lang w:eastAsia="ru-RU"/>
        </w:rPr>
        <w:t>по бронированию граждан, пребывающих в запасе</w:t>
      </w:r>
    </w:p>
    <w:p w:rsidR="00334136" w:rsidRPr="00334136" w:rsidRDefault="00026B63" w:rsidP="003341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pict>
          <v:rect id="_x0000_i1025" style="width:0;height:0" o:hrstd="t" o:hrnoshade="t" o:hr="t" fillcolor="#212529" stroked="f"/>
        </w:pict>
      </w:r>
    </w:p>
    <w:p w:rsidR="00334136" w:rsidRPr="00334136" w:rsidRDefault="00334136" w:rsidP="00334136">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Секретарь районной комиссии </w:t>
      </w:r>
      <w:r w:rsidR="00523925">
        <w:rPr>
          <w:rFonts w:ascii="Times New Roman" w:eastAsia="Times New Roman" w:hAnsi="Times New Roman" w:cs="Times New Roman"/>
          <w:color w:val="212529"/>
          <w:sz w:val="24"/>
          <w:szCs w:val="24"/>
          <w:lang w:eastAsia="ru-RU"/>
        </w:rPr>
        <w:t xml:space="preserve">Александрова Олеся Аркадьевна </w:t>
      </w:r>
      <w:r w:rsidRPr="00334136">
        <w:rPr>
          <w:rFonts w:ascii="Times New Roman" w:eastAsia="Times New Roman" w:hAnsi="Times New Roman" w:cs="Times New Roman"/>
          <w:color w:val="212529"/>
          <w:sz w:val="24"/>
          <w:szCs w:val="24"/>
          <w:lang w:eastAsia="ru-RU"/>
        </w:rPr>
        <w:t xml:space="preserve"> </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телефон: 8(3412) </w:t>
      </w:r>
      <w:r w:rsidR="00523925">
        <w:rPr>
          <w:rFonts w:ascii="Times New Roman" w:eastAsia="Times New Roman" w:hAnsi="Times New Roman" w:cs="Times New Roman"/>
          <w:color w:val="212529"/>
          <w:sz w:val="24"/>
          <w:szCs w:val="24"/>
          <w:lang w:eastAsia="ru-RU"/>
        </w:rPr>
        <w:t>222-506 (доб. 2)</w:t>
      </w:r>
    </w:p>
    <w:p w:rsidR="00334136" w:rsidRPr="00334136" w:rsidRDefault="00523925"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адрес: 427000, УР, </w:t>
      </w:r>
      <w:proofErr w:type="spellStart"/>
      <w:r>
        <w:rPr>
          <w:rFonts w:ascii="Times New Roman" w:eastAsia="Times New Roman" w:hAnsi="Times New Roman" w:cs="Times New Roman"/>
          <w:color w:val="212529"/>
          <w:sz w:val="24"/>
          <w:szCs w:val="24"/>
          <w:lang w:eastAsia="ru-RU"/>
        </w:rPr>
        <w:t>Завьяловский</w:t>
      </w:r>
      <w:proofErr w:type="spellEnd"/>
      <w:r>
        <w:rPr>
          <w:rFonts w:ascii="Times New Roman" w:eastAsia="Times New Roman" w:hAnsi="Times New Roman" w:cs="Times New Roman"/>
          <w:color w:val="212529"/>
          <w:sz w:val="24"/>
          <w:szCs w:val="24"/>
          <w:lang w:eastAsia="ru-RU"/>
        </w:rPr>
        <w:t xml:space="preserve"> район, с. Завьялово</w:t>
      </w:r>
      <w:r w:rsidR="00334136" w:rsidRPr="00334136">
        <w:rPr>
          <w:rFonts w:ascii="Times New Roman" w:eastAsia="Times New Roman" w:hAnsi="Times New Roman" w:cs="Times New Roman"/>
          <w:color w:val="212529"/>
          <w:sz w:val="24"/>
          <w:szCs w:val="24"/>
          <w:lang w:eastAsia="ru-RU"/>
        </w:rPr>
        <w:t xml:space="preserve">, ул. </w:t>
      </w:r>
      <w:r>
        <w:rPr>
          <w:rFonts w:ascii="Times New Roman" w:eastAsia="Times New Roman" w:hAnsi="Times New Roman" w:cs="Times New Roman"/>
          <w:color w:val="212529"/>
          <w:sz w:val="24"/>
          <w:szCs w:val="24"/>
          <w:lang w:eastAsia="ru-RU"/>
        </w:rPr>
        <w:t>Калинина</w:t>
      </w:r>
      <w:r w:rsidR="00334136" w:rsidRPr="00334136">
        <w:rPr>
          <w:rFonts w:ascii="Times New Roman" w:eastAsia="Times New Roman" w:hAnsi="Times New Roman" w:cs="Times New Roman"/>
          <w:color w:val="212529"/>
          <w:sz w:val="24"/>
          <w:szCs w:val="24"/>
          <w:lang w:eastAsia="ru-RU"/>
        </w:rPr>
        <w:t>, 6</w:t>
      </w:r>
      <w:r>
        <w:rPr>
          <w:rFonts w:ascii="Times New Roman" w:eastAsia="Times New Roman" w:hAnsi="Times New Roman" w:cs="Times New Roman"/>
          <w:color w:val="212529"/>
          <w:sz w:val="24"/>
          <w:szCs w:val="24"/>
          <w:lang w:eastAsia="ru-RU"/>
        </w:rPr>
        <w:t>8</w:t>
      </w:r>
      <w:r w:rsidR="00334136" w:rsidRPr="00334136">
        <w:rPr>
          <w:rFonts w:ascii="Times New Roman" w:eastAsia="Times New Roman" w:hAnsi="Times New Roman" w:cs="Times New Roman"/>
          <w:color w:val="212529"/>
          <w:sz w:val="24"/>
          <w:szCs w:val="24"/>
          <w:lang w:eastAsia="ru-RU"/>
        </w:rPr>
        <w:t xml:space="preserve">, кабинет № </w:t>
      </w:r>
      <w:r w:rsidR="001E1A12">
        <w:rPr>
          <w:rFonts w:ascii="Times New Roman" w:eastAsia="Times New Roman" w:hAnsi="Times New Roman" w:cs="Times New Roman"/>
          <w:color w:val="212529"/>
          <w:sz w:val="24"/>
          <w:szCs w:val="24"/>
          <w:lang w:eastAsia="ru-RU"/>
        </w:rPr>
        <w:t>22</w:t>
      </w:r>
    </w:p>
    <w:p w:rsidR="009C22BD"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roofErr w:type="gramStart"/>
      <w:r w:rsidRPr="00334136">
        <w:rPr>
          <w:rFonts w:ascii="Times New Roman" w:eastAsia="Times New Roman" w:hAnsi="Times New Roman" w:cs="Times New Roman"/>
          <w:color w:val="212529"/>
          <w:sz w:val="24"/>
          <w:szCs w:val="24"/>
          <w:lang w:eastAsia="ru-RU"/>
        </w:rPr>
        <w:t xml:space="preserve">Все документы (письма, отчеты, заявления) об организации воинского учета и бронирования граждан, пребывающих в запасе, предоставляются </w:t>
      </w:r>
      <w:r w:rsidR="00077F29">
        <w:rPr>
          <w:rFonts w:ascii="Times New Roman" w:eastAsia="Times New Roman" w:hAnsi="Times New Roman" w:cs="Times New Roman"/>
          <w:color w:val="212529"/>
          <w:sz w:val="24"/>
          <w:szCs w:val="24"/>
          <w:lang w:eastAsia="ru-RU"/>
        </w:rPr>
        <w:t xml:space="preserve">в </w:t>
      </w:r>
      <w:r w:rsidRPr="00334136">
        <w:rPr>
          <w:rFonts w:ascii="Times New Roman" w:eastAsia="Times New Roman" w:hAnsi="Times New Roman" w:cs="Times New Roman"/>
          <w:color w:val="212529"/>
          <w:sz w:val="24"/>
          <w:szCs w:val="24"/>
          <w:lang w:eastAsia="ru-RU"/>
        </w:rPr>
        <w:t xml:space="preserve">Администрации </w:t>
      </w:r>
      <w:proofErr w:type="spellStart"/>
      <w:r w:rsidR="009C22BD" w:rsidRPr="009C22BD">
        <w:rPr>
          <w:rFonts w:ascii="Times New Roman" w:eastAsia="Times New Roman" w:hAnsi="Times New Roman" w:cs="Times New Roman"/>
          <w:color w:val="212529"/>
          <w:sz w:val="24"/>
          <w:szCs w:val="24"/>
          <w:lang w:eastAsia="ru-RU"/>
        </w:rPr>
        <w:t>Завьяловского</w:t>
      </w:r>
      <w:proofErr w:type="spellEnd"/>
      <w:r w:rsidR="009C22BD" w:rsidRPr="009C22BD">
        <w:rPr>
          <w:rFonts w:ascii="Times New Roman" w:eastAsia="Times New Roman" w:hAnsi="Times New Roman" w:cs="Times New Roman"/>
          <w:color w:val="212529"/>
          <w:sz w:val="24"/>
          <w:szCs w:val="24"/>
          <w:lang w:eastAsia="ru-RU"/>
        </w:rPr>
        <w:t xml:space="preserve"> района</w:t>
      </w:r>
      <w:r w:rsidRPr="00334136">
        <w:rPr>
          <w:rFonts w:ascii="Times New Roman" w:eastAsia="Times New Roman" w:hAnsi="Times New Roman" w:cs="Times New Roman"/>
          <w:color w:val="212529"/>
          <w:sz w:val="24"/>
          <w:szCs w:val="24"/>
          <w:lang w:eastAsia="ru-RU"/>
        </w:rPr>
        <w:t xml:space="preserve"> по адресу: </w:t>
      </w:r>
      <w:r w:rsidR="003B58FB" w:rsidRPr="003B58FB">
        <w:rPr>
          <w:rFonts w:ascii="Times New Roman" w:eastAsia="Times New Roman" w:hAnsi="Times New Roman" w:cs="Times New Roman"/>
          <w:color w:val="212529"/>
          <w:sz w:val="24"/>
          <w:szCs w:val="24"/>
          <w:lang w:eastAsia="ru-RU"/>
        </w:rPr>
        <w:t xml:space="preserve">427000, УР, </w:t>
      </w:r>
      <w:proofErr w:type="spellStart"/>
      <w:r w:rsidR="003B58FB" w:rsidRPr="003B58FB">
        <w:rPr>
          <w:rFonts w:ascii="Times New Roman" w:eastAsia="Times New Roman" w:hAnsi="Times New Roman" w:cs="Times New Roman"/>
          <w:color w:val="212529"/>
          <w:sz w:val="24"/>
          <w:szCs w:val="24"/>
          <w:lang w:eastAsia="ru-RU"/>
        </w:rPr>
        <w:t>Завьяловский</w:t>
      </w:r>
      <w:proofErr w:type="spellEnd"/>
      <w:r w:rsidR="003B58FB" w:rsidRPr="003B58FB">
        <w:rPr>
          <w:rFonts w:ascii="Times New Roman" w:eastAsia="Times New Roman" w:hAnsi="Times New Roman" w:cs="Times New Roman"/>
          <w:color w:val="212529"/>
          <w:sz w:val="24"/>
          <w:szCs w:val="24"/>
          <w:lang w:eastAsia="ru-RU"/>
        </w:rPr>
        <w:t xml:space="preserve"> район, с. Завьялово, </w:t>
      </w:r>
      <w:r w:rsidR="009C22BD">
        <w:rPr>
          <w:rFonts w:ascii="Times New Roman" w:eastAsia="Times New Roman" w:hAnsi="Times New Roman" w:cs="Times New Roman"/>
          <w:color w:val="212529"/>
          <w:sz w:val="24"/>
          <w:szCs w:val="24"/>
          <w:lang w:eastAsia="ru-RU"/>
        </w:rPr>
        <w:t xml:space="preserve">                     </w:t>
      </w:r>
      <w:r w:rsidR="003B58FB" w:rsidRPr="003B58FB">
        <w:rPr>
          <w:rFonts w:ascii="Times New Roman" w:eastAsia="Times New Roman" w:hAnsi="Times New Roman" w:cs="Times New Roman"/>
          <w:color w:val="212529"/>
          <w:sz w:val="24"/>
          <w:szCs w:val="24"/>
          <w:lang w:eastAsia="ru-RU"/>
        </w:rPr>
        <w:t xml:space="preserve">ул. Калинина, 68, кабинет № </w:t>
      </w:r>
      <w:r w:rsidR="003B58FB">
        <w:rPr>
          <w:rFonts w:ascii="Times New Roman" w:eastAsia="Times New Roman" w:hAnsi="Times New Roman" w:cs="Times New Roman"/>
          <w:color w:val="212529"/>
          <w:sz w:val="24"/>
          <w:szCs w:val="24"/>
          <w:lang w:eastAsia="ru-RU"/>
        </w:rPr>
        <w:t>22</w:t>
      </w:r>
      <w:r w:rsidR="009C22BD">
        <w:rPr>
          <w:rFonts w:ascii="Times New Roman" w:eastAsia="Times New Roman" w:hAnsi="Times New Roman" w:cs="Times New Roman"/>
          <w:color w:val="212529"/>
          <w:sz w:val="24"/>
          <w:szCs w:val="24"/>
          <w:lang w:eastAsia="ru-RU"/>
        </w:rPr>
        <w:t xml:space="preserve"> (2 этаж).</w:t>
      </w:r>
      <w:proofErr w:type="gramEnd"/>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Режим работы:</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понедельник-четверг с </w:t>
      </w:r>
      <w:r w:rsidR="003B58FB">
        <w:rPr>
          <w:rFonts w:ascii="Times New Roman" w:eastAsia="Times New Roman" w:hAnsi="Times New Roman" w:cs="Times New Roman"/>
          <w:color w:val="212529"/>
          <w:sz w:val="24"/>
          <w:szCs w:val="24"/>
          <w:lang w:eastAsia="ru-RU"/>
        </w:rPr>
        <w:t>7</w:t>
      </w:r>
      <w:r w:rsidRPr="00334136">
        <w:rPr>
          <w:rFonts w:ascii="Times New Roman" w:eastAsia="Times New Roman" w:hAnsi="Times New Roman" w:cs="Times New Roman"/>
          <w:color w:val="212529"/>
          <w:sz w:val="24"/>
          <w:szCs w:val="24"/>
          <w:lang w:eastAsia="ru-RU"/>
        </w:rPr>
        <w:t>.</w:t>
      </w:r>
      <w:r w:rsidR="003B58FB">
        <w:rPr>
          <w:rFonts w:ascii="Times New Roman" w:eastAsia="Times New Roman" w:hAnsi="Times New Roman" w:cs="Times New Roman"/>
          <w:color w:val="212529"/>
          <w:sz w:val="24"/>
          <w:szCs w:val="24"/>
          <w:lang w:eastAsia="ru-RU"/>
        </w:rPr>
        <w:t>48</w:t>
      </w:r>
      <w:r w:rsidRPr="00334136">
        <w:rPr>
          <w:rFonts w:ascii="Times New Roman" w:eastAsia="Times New Roman" w:hAnsi="Times New Roman" w:cs="Times New Roman"/>
          <w:color w:val="212529"/>
          <w:sz w:val="24"/>
          <w:szCs w:val="24"/>
          <w:lang w:eastAsia="ru-RU"/>
        </w:rPr>
        <w:t xml:space="preserve"> часов до 17.</w:t>
      </w:r>
      <w:r w:rsidR="003B58FB">
        <w:rPr>
          <w:rFonts w:ascii="Times New Roman" w:eastAsia="Times New Roman" w:hAnsi="Times New Roman" w:cs="Times New Roman"/>
          <w:color w:val="212529"/>
          <w:sz w:val="24"/>
          <w:szCs w:val="24"/>
          <w:lang w:eastAsia="ru-RU"/>
        </w:rPr>
        <w:t>00 часов, пятница с 7.48</w:t>
      </w:r>
      <w:r w:rsidRPr="00334136">
        <w:rPr>
          <w:rFonts w:ascii="Times New Roman" w:eastAsia="Times New Roman" w:hAnsi="Times New Roman" w:cs="Times New Roman"/>
          <w:color w:val="212529"/>
          <w:sz w:val="24"/>
          <w:szCs w:val="24"/>
          <w:lang w:eastAsia="ru-RU"/>
        </w:rPr>
        <w:t xml:space="preserve"> часов до 16.</w:t>
      </w:r>
      <w:r w:rsidR="003B58FB">
        <w:rPr>
          <w:rFonts w:ascii="Times New Roman" w:eastAsia="Times New Roman" w:hAnsi="Times New Roman" w:cs="Times New Roman"/>
          <w:color w:val="212529"/>
          <w:sz w:val="24"/>
          <w:szCs w:val="24"/>
          <w:lang w:eastAsia="ru-RU"/>
        </w:rPr>
        <w:t>0</w:t>
      </w:r>
      <w:r w:rsidRPr="00334136">
        <w:rPr>
          <w:rFonts w:ascii="Times New Roman" w:eastAsia="Times New Roman" w:hAnsi="Times New Roman" w:cs="Times New Roman"/>
          <w:color w:val="212529"/>
          <w:sz w:val="24"/>
          <w:szCs w:val="24"/>
          <w:lang w:eastAsia="ru-RU"/>
        </w:rPr>
        <w:t>0</w:t>
      </w:r>
      <w:r w:rsidR="003B58FB">
        <w:rPr>
          <w:rFonts w:ascii="Times New Roman" w:eastAsia="Times New Roman" w:hAnsi="Times New Roman" w:cs="Times New Roman"/>
          <w:color w:val="212529"/>
          <w:sz w:val="24"/>
          <w:szCs w:val="24"/>
          <w:lang w:eastAsia="ru-RU"/>
        </w:rPr>
        <w:t xml:space="preserve"> часов, обед с 12.00 часов до 13</w:t>
      </w:r>
      <w:r w:rsidRPr="00334136">
        <w:rPr>
          <w:rFonts w:ascii="Times New Roman" w:eastAsia="Times New Roman" w:hAnsi="Times New Roman" w:cs="Times New Roman"/>
          <w:color w:val="212529"/>
          <w:sz w:val="24"/>
          <w:szCs w:val="24"/>
          <w:lang w:eastAsia="ru-RU"/>
        </w:rPr>
        <w:t>.</w:t>
      </w:r>
      <w:r w:rsidR="003B58FB">
        <w:rPr>
          <w:rFonts w:ascii="Times New Roman" w:eastAsia="Times New Roman" w:hAnsi="Times New Roman" w:cs="Times New Roman"/>
          <w:color w:val="212529"/>
          <w:sz w:val="24"/>
          <w:szCs w:val="24"/>
          <w:lang w:eastAsia="ru-RU"/>
        </w:rPr>
        <w:t>00</w:t>
      </w:r>
      <w:r w:rsidRPr="00334136">
        <w:rPr>
          <w:rFonts w:ascii="Times New Roman" w:eastAsia="Times New Roman" w:hAnsi="Times New Roman" w:cs="Times New Roman"/>
          <w:color w:val="212529"/>
          <w:sz w:val="24"/>
          <w:szCs w:val="24"/>
          <w:lang w:eastAsia="ru-RU"/>
        </w:rPr>
        <w:t xml:space="preserve"> часов.</w:t>
      </w:r>
    </w:p>
    <w:p w:rsidR="003B58FB" w:rsidRPr="003B58FB" w:rsidRDefault="00334136" w:rsidP="003B58FB">
      <w:pPr>
        <w:shd w:val="clear" w:color="auto" w:fill="FFFFFF"/>
        <w:spacing w:after="100" w:afterAutospacing="1" w:line="240" w:lineRule="auto"/>
        <w:jc w:val="center"/>
        <w:rPr>
          <w:rFonts w:ascii="Times New Roman" w:eastAsia="Times New Roman" w:hAnsi="Times New Roman" w:cs="Times New Roman"/>
          <w:b/>
          <w:bCs/>
          <w:color w:val="212529"/>
          <w:sz w:val="24"/>
          <w:szCs w:val="24"/>
          <w:lang w:eastAsia="ru-RU"/>
        </w:rPr>
      </w:pPr>
      <w:r w:rsidRPr="00334136">
        <w:rPr>
          <w:rFonts w:ascii="Times New Roman" w:eastAsia="Times New Roman" w:hAnsi="Times New Roman" w:cs="Times New Roman"/>
          <w:b/>
          <w:bCs/>
          <w:color w:val="212529"/>
          <w:sz w:val="24"/>
          <w:szCs w:val="24"/>
          <w:lang w:eastAsia="ru-RU"/>
        </w:rPr>
        <w:t xml:space="preserve">Информация для организации воинского учета и бронирования граждан, пребывающих в запасе, в муниципальном образовании </w:t>
      </w:r>
      <w:r w:rsidR="003B58FB" w:rsidRPr="003B58FB">
        <w:rPr>
          <w:rFonts w:ascii="Times New Roman" w:eastAsia="Times New Roman" w:hAnsi="Times New Roman" w:cs="Times New Roman"/>
          <w:b/>
          <w:bCs/>
          <w:color w:val="212529"/>
          <w:sz w:val="24"/>
          <w:szCs w:val="24"/>
          <w:lang w:eastAsia="ru-RU"/>
        </w:rPr>
        <w:t xml:space="preserve">«Муниципальный округ </w:t>
      </w:r>
      <w:proofErr w:type="spellStart"/>
      <w:r w:rsidR="003B58FB" w:rsidRPr="003B58FB">
        <w:rPr>
          <w:rFonts w:ascii="Times New Roman" w:eastAsia="Times New Roman" w:hAnsi="Times New Roman" w:cs="Times New Roman"/>
          <w:b/>
          <w:bCs/>
          <w:color w:val="212529"/>
          <w:sz w:val="24"/>
          <w:szCs w:val="24"/>
          <w:lang w:eastAsia="ru-RU"/>
        </w:rPr>
        <w:t>Завьяловский</w:t>
      </w:r>
      <w:proofErr w:type="spellEnd"/>
      <w:r w:rsidR="003B58FB" w:rsidRPr="003B58FB">
        <w:rPr>
          <w:rFonts w:ascii="Times New Roman" w:eastAsia="Times New Roman" w:hAnsi="Times New Roman" w:cs="Times New Roman"/>
          <w:b/>
          <w:bCs/>
          <w:color w:val="212529"/>
          <w:sz w:val="24"/>
          <w:szCs w:val="24"/>
          <w:lang w:eastAsia="ru-RU"/>
        </w:rPr>
        <w:t xml:space="preserve"> район Удмуртской Республики»</w:t>
      </w:r>
    </w:p>
    <w:p w:rsidR="00334136" w:rsidRPr="00334136" w:rsidRDefault="00334136" w:rsidP="00CD5C25">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В муниципальном образовании </w:t>
      </w:r>
      <w:r w:rsidR="00307567" w:rsidRPr="00307567">
        <w:rPr>
          <w:rFonts w:ascii="Times New Roman" w:eastAsia="Times New Roman" w:hAnsi="Times New Roman" w:cs="Times New Roman"/>
          <w:color w:val="212529"/>
          <w:sz w:val="24"/>
          <w:szCs w:val="24"/>
          <w:lang w:eastAsia="ru-RU"/>
        </w:rPr>
        <w:t xml:space="preserve">«Муниципальный округ </w:t>
      </w:r>
      <w:proofErr w:type="spellStart"/>
      <w:r w:rsidR="00307567" w:rsidRPr="00307567">
        <w:rPr>
          <w:rFonts w:ascii="Times New Roman" w:eastAsia="Times New Roman" w:hAnsi="Times New Roman" w:cs="Times New Roman"/>
          <w:color w:val="212529"/>
          <w:sz w:val="24"/>
          <w:szCs w:val="24"/>
          <w:lang w:eastAsia="ru-RU"/>
        </w:rPr>
        <w:t>Завьяловский</w:t>
      </w:r>
      <w:proofErr w:type="spellEnd"/>
      <w:r w:rsidR="00307567" w:rsidRPr="00307567">
        <w:rPr>
          <w:rFonts w:ascii="Times New Roman" w:eastAsia="Times New Roman" w:hAnsi="Times New Roman" w:cs="Times New Roman"/>
          <w:color w:val="212529"/>
          <w:sz w:val="24"/>
          <w:szCs w:val="24"/>
          <w:lang w:eastAsia="ru-RU"/>
        </w:rPr>
        <w:t xml:space="preserve"> район Удмуртской Республики»</w:t>
      </w:r>
      <w:r w:rsidR="00307567">
        <w:rPr>
          <w:rFonts w:ascii="Times New Roman" w:eastAsia="Times New Roman" w:hAnsi="Times New Roman" w:cs="Times New Roman"/>
          <w:color w:val="212529"/>
          <w:sz w:val="24"/>
          <w:szCs w:val="24"/>
          <w:lang w:eastAsia="ru-RU"/>
        </w:rPr>
        <w:t xml:space="preserve"> </w:t>
      </w:r>
      <w:r w:rsidRPr="00334136">
        <w:rPr>
          <w:rFonts w:ascii="Times New Roman" w:eastAsia="Times New Roman" w:hAnsi="Times New Roman" w:cs="Times New Roman"/>
          <w:color w:val="212529"/>
          <w:sz w:val="24"/>
          <w:szCs w:val="24"/>
          <w:lang w:eastAsia="ru-RU"/>
        </w:rPr>
        <w:t xml:space="preserve">решением суженного заседания Администрации </w:t>
      </w:r>
      <w:r w:rsidR="00307567">
        <w:rPr>
          <w:rFonts w:ascii="Times New Roman" w:eastAsia="Times New Roman" w:hAnsi="Times New Roman" w:cs="Times New Roman"/>
          <w:color w:val="212529"/>
          <w:sz w:val="24"/>
          <w:szCs w:val="24"/>
          <w:lang w:eastAsia="ru-RU"/>
        </w:rPr>
        <w:t>муниципального</w:t>
      </w:r>
      <w:r w:rsidR="00307567" w:rsidRPr="00307567">
        <w:rPr>
          <w:rFonts w:ascii="Times New Roman" w:eastAsia="Times New Roman" w:hAnsi="Times New Roman" w:cs="Times New Roman"/>
          <w:color w:val="212529"/>
          <w:sz w:val="24"/>
          <w:szCs w:val="24"/>
          <w:lang w:eastAsia="ru-RU"/>
        </w:rPr>
        <w:t xml:space="preserve"> образовани</w:t>
      </w:r>
      <w:r w:rsidR="00307567">
        <w:rPr>
          <w:rFonts w:ascii="Times New Roman" w:eastAsia="Times New Roman" w:hAnsi="Times New Roman" w:cs="Times New Roman"/>
          <w:color w:val="212529"/>
          <w:sz w:val="24"/>
          <w:szCs w:val="24"/>
          <w:lang w:eastAsia="ru-RU"/>
        </w:rPr>
        <w:t>я</w:t>
      </w:r>
      <w:r w:rsidR="00307567" w:rsidRPr="00307567">
        <w:rPr>
          <w:rFonts w:ascii="Times New Roman" w:eastAsia="Times New Roman" w:hAnsi="Times New Roman" w:cs="Times New Roman"/>
          <w:color w:val="212529"/>
          <w:sz w:val="24"/>
          <w:szCs w:val="24"/>
          <w:lang w:eastAsia="ru-RU"/>
        </w:rPr>
        <w:t xml:space="preserve"> «Муниципальный округ </w:t>
      </w:r>
      <w:proofErr w:type="spellStart"/>
      <w:r w:rsidR="00307567" w:rsidRPr="00307567">
        <w:rPr>
          <w:rFonts w:ascii="Times New Roman" w:eastAsia="Times New Roman" w:hAnsi="Times New Roman" w:cs="Times New Roman"/>
          <w:color w:val="212529"/>
          <w:sz w:val="24"/>
          <w:szCs w:val="24"/>
          <w:lang w:eastAsia="ru-RU"/>
        </w:rPr>
        <w:t>Завьяловский</w:t>
      </w:r>
      <w:proofErr w:type="spellEnd"/>
      <w:r w:rsidR="00307567" w:rsidRPr="00307567">
        <w:rPr>
          <w:rFonts w:ascii="Times New Roman" w:eastAsia="Times New Roman" w:hAnsi="Times New Roman" w:cs="Times New Roman"/>
          <w:color w:val="212529"/>
          <w:sz w:val="24"/>
          <w:szCs w:val="24"/>
          <w:lang w:eastAsia="ru-RU"/>
        </w:rPr>
        <w:t xml:space="preserve"> район Удмуртской Республики»</w:t>
      </w:r>
      <w:r w:rsidR="00307567">
        <w:rPr>
          <w:rFonts w:ascii="Times New Roman" w:eastAsia="Times New Roman" w:hAnsi="Times New Roman" w:cs="Times New Roman"/>
          <w:color w:val="212529"/>
          <w:sz w:val="24"/>
          <w:szCs w:val="24"/>
          <w:lang w:eastAsia="ru-RU"/>
        </w:rPr>
        <w:t xml:space="preserve"> 10</w:t>
      </w:r>
      <w:r w:rsidRPr="00334136">
        <w:rPr>
          <w:rFonts w:ascii="Times New Roman" w:eastAsia="Times New Roman" w:hAnsi="Times New Roman" w:cs="Times New Roman"/>
          <w:color w:val="212529"/>
          <w:sz w:val="24"/>
          <w:szCs w:val="24"/>
          <w:lang w:eastAsia="ru-RU"/>
        </w:rPr>
        <w:t xml:space="preserve"> </w:t>
      </w:r>
      <w:r w:rsidR="00307567">
        <w:rPr>
          <w:rFonts w:ascii="Times New Roman" w:eastAsia="Times New Roman" w:hAnsi="Times New Roman" w:cs="Times New Roman"/>
          <w:color w:val="212529"/>
          <w:sz w:val="24"/>
          <w:szCs w:val="24"/>
          <w:lang w:eastAsia="ru-RU"/>
        </w:rPr>
        <w:t>октября 2022</w:t>
      </w:r>
      <w:r w:rsidRPr="00334136">
        <w:rPr>
          <w:rFonts w:ascii="Times New Roman" w:eastAsia="Times New Roman" w:hAnsi="Times New Roman" w:cs="Times New Roman"/>
          <w:color w:val="212529"/>
          <w:sz w:val="24"/>
          <w:szCs w:val="24"/>
          <w:lang w:eastAsia="ru-RU"/>
        </w:rPr>
        <w:t xml:space="preserve"> года создана районная комиссия муниципального образования </w:t>
      </w:r>
      <w:r w:rsidR="00307567" w:rsidRPr="00307567">
        <w:rPr>
          <w:rFonts w:ascii="Times New Roman" w:eastAsia="Times New Roman" w:hAnsi="Times New Roman" w:cs="Times New Roman"/>
          <w:color w:val="212529"/>
          <w:sz w:val="24"/>
          <w:szCs w:val="24"/>
          <w:lang w:eastAsia="ru-RU"/>
        </w:rPr>
        <w:t xml:space="preserve">«Муниципальный округ </w:t>
      </w:r>
      <w:proofErr w:type="spellStart"/>
      <w:r w:rsidR="00307567" w:rsidRPr="00307567">
        <w:rPr>
          <w:rFonts w:ascii="Times New Roman" w:eastAsia="Times New Roman" w:hAnsi="Times New Roman" w:cs="Times New Roman"/>
          <w:color w:val="212529"/>
          <w:sz w:val="24"/>
          <w:szCs w:val="24"/>
          <w:lang w:eastAsia="ru-RU"/>
        </w:rPr>
        <w:t>Завьяловский</w:t>
      </w:r>
      <w:proofErr w:type="spellEnd"/>
      <w:r w:rsidR="00307567" w:rsidRPr="00307567">
        <w:rPr>
          <w:rFonts w:ascii="Times New Roman" w:eastAsia="Times New Roman" w:hAnsi="Times New Roman" w:cs="Times New Roman"/>
          <w:color w:val="212529"/>
          <w:sz w:val="24"/>
          <w:szCs w:val="24"/>
          <w:lang w:eastAsia="ru-RU"/>
        </w:rPr>
        <w:t xml:space="preserve"> район Удмуртской Республики»</w:t>
      </w:r>
      <w:r w:rsidR="00307567">
        <w:rPr>
          <w:rFonts w:ascii="Times New Roman" w:eastAsia="Times New Roman" w:hAnsi="Times New Roman" w:cs="Times New Roman"/>
          <w:color w:val="212529"/>
          <w:sz w:val="24"/>
          <w:szCs w:val="24"/>
          <w:lang w:eastAsia="ru-RU"/>
        </w:rPr>
        <w:t xml:space="preserve"> </w:t>
      </w:r>
      <w:r w:rsidRPr="00334136">
        <w:rPr>
          <w:rFonts w:ascii="Times New Roman" w:eastAsia="Times New Roman" w:hAnsi="Times New Roman" w:cs="Times New Roman"/>
          <w:color w:val="212529"/>
          <w:sz w:val="24"/>
          <w:szCs w:val="24"/>
          <w:lang w:eastAsia="ru-RU"/>
        </w:rPr>
        <w:t>по бронированию граждан, пребывающих в запасе (далее – районная комиссия).</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Районная комиссия:</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осуществляет учет всех организаций, расположенных на территории муниципального образования </w:t>
      </w:r>
      <w:r w:rsidR="0042198D" w:rsidRPr="0042198D">
        <w:rPr>
          <w:rFonts w:ascii="Times New Roman" w:eastAsia="Times New Roman" w:hAnsi="Times New Roman" w:cs="Times New Roman"/>
          <w:color w:val="212529"/>
          <w:sz w:val="24"/>
          <w:szCs w:val="24"/>
          <w:lang w:eastAsia="ru-RU"/>
        </w:rPr>
        <w:t xml:space="preserve">«Муниципальный округ </w:t>
      </w:r>
      <w:proofErr w:type="spellStart"/>
      <w:r w:rsidR="0042198D" w:rsidRPr="0042198D">
        <w:rPr>
          <w:rFonts w:ascii="Times New Roman" w:eastAsia="Times New Roman" w:hAnsi="Times New Roman" w:cs="Times New Roman"/>
          <w:color w:val="212529"/>
          <w:sz w:val="24"/>
          <w:szCs w:val="24"/>
          <w:lang w:eastAsia="ru-RU"/>
        </w:rPr>
        <w:t>Завьяловс</w:t>
      </w:r>
      <w:r w:rsidR="0042198D">
        <w:rPr>
          <w:rFonts w:ascii="Times New Roman" w:eastAsia="Times New Roman" w:hAnsi="Times New Roman" w:cs="Times New Roman"/>
          <w:color w:val="212529"/>
          <w:sz w:val="24"/>
          <w:szCs w:val="24"/>
          <w:lang w:eastAsia="ru-RU"/>
        </w:rPr>
        <w:t>кий</w:t>
      </w:r>
      <w:proofErr w:type="spellEnd"/>
      <w:r w:rsidR="0042198D">
        <w:rPr>
          <w:rFonts w:ascii="Times New Roman" w:eastAsia="Times New Roman" w:hAnsi="Times New Roman" w:cs="Times New Roman"/>
          <w:color w:val="212529"/>
          <w:sz w:val="24"/>
          <w:szCs w:val="24"/>
          <w:lang w:eastAsia="ru-RU"/>
        </w:rPr>
        <w:t xml:space="preserve"> район Удмуртской Республики</w:t>
      </w:r>
      <w:r w:rsidRPr="00334136">
        <w:rPr>
          <w:rFonts w:ascii="Times New Roman" w:eastAsia="Times New Roman" w:hAnsi="Times New Roman" w:cs="Times New Roman"/>
          <w:color w:val="212529"/>
          <w:sz w:val="24"/>
          <w:szCs w:val="24"/>
          <w:lang w:eastAsia="ru-RU"/>
        </w:rPr>
        <w:t>», ведет картотеку организаций;</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проводит анализ обеспеченности организаций трудовыми ресурсами на период мобилизации и на военное время и представляет его в территориальную комиссию Удмуртской Республики по бронированию граждан, пребывающих в запасе;</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roofErr w:type="gramStart"/>
      <w:r w:rsidRPr="00334136">
        <w:rPr>
          <w:rFonts w:ascii="Times New Roman" w:eastAsia="Times New Roman" w:hAnsi="Times New Roman" w:cs="Times New Roman"/>
          <w:color w:val="212529"/>
          <w:sz w:val="24"/>
          <w:szCs w:val="24"/>
          <w:lang w:eastAsia="ru-RU"/>
        </w:rPr>
        <w:t>доводит до органов государственной власти Удмуртской Республики и организаций, деятельность которых связана с деятельностью органов государственной власти Удмуртской Республики, органов местного самоуправления в Удмуртской Республике или которые находятся в сфере их ведения, расположенных на территории муниципального образования (далее – подведомственные организации), решения вышестоящих органов по вопросам бронирования граждан, пребывающих в запасе, и выписки из Перечня должностей и профессий, по которым бронируются</w:t>
      </w:r>
      <w:proofErr w:type="gramEnd"/>
      <w:r w:rsidRPr="00334136">
        <w:rPr>
          <w:rFonts w:ascii="Times New Roman" w:eastAsia="Times New Roman" w:hAnsi="Times New Roman" w:cs="Times New Roman"/>
          <w:color w:val="212529"/>
          <w:sz w:val="24"/>
          <w:szCs w:val="24"/>
          <w:lang w:eastAsia="ru-RU"/>
        </w:rPr>
        <w:t xml:space="preserve"> граждане, пребывающие в запасе Вооруженных Сил Российской Федерации, работающие в органах государственной власти, органах местного самоуправления и организациях, обеспечивает их необходимыми нормативными и методическими документами;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lastRenderedPageBreak/>
        <w:t>осуществляет контроль ведения, правильности и полноты бронирования граждан, пребывающих в запасе, в подведомственных организациях;</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запрашивает от военного комиссариата </w:t>
      </w:r>
      <w:r w:rsidRPr="00613378">
        <w:rPr>
          <w:rFonts w:ascii="Times New Roman" w:eastAsia="Times New Roman" w:hAnsi="Times New Roman" w:cs="Times New Roman"/>
          <w:color w:val="212529"/>
          <w:sz w:val="24"/>
          <w:szCs w:val="24"/>
          <w:lang w:eastAsia="ru-RU"/>
        </w:rPr>
        <w:t>муниципального образования</w:t>
      </w:r>
      <w:r w:rsidRPr="00334136">
        <w:rPr>
          <w:rFonts w:ascii="Times New Roman" w:eastAsia="Times New Roman" w:hAnsi="Times New Roman" w:cs="Times New Roman"/>
          <w:color w:val="212529"/>
          <w:sz w:val="24"/>
          <w:szCs w:val="24"/>
          <w:lang w:eastAsia="ru-RU"/>
        </w:rPr>
        <w:t xml:space="preserve"> и организаций информацию для решения вопросов по бронированию граждан, пребывающих в запасе, и обеспечению трудовыми ресурсами;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принимает решения по бронированию граждан, пребывающих в запасе, обязательные для исполнения подведомственными организациями;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оказывает содействие военным </w:t>
      </w:r>
      <w:r w:rsidRPr="00613378">
        <w:rPr>
          <w:rFonts w:ascii="Times New Roman" w:eastAsia="Times New Roman" w:hAnsi="Times New Roman" w:cs="Times New Roman"/>
          <w:color w:val="212529"/>
          <w:sz w:val="24"/>
          <w:szCs w:val="24"/>
          <w:lang w:eastAsia="ru-RU"/>
        </w:rPr>
        <w:t>комиссариатам муниципального образования</w:t>
      </w:r>
      <w:r w:rsidRPr="00334136">
        <w:rPr>
          <w:rFonts w:ascii="Times New Roman" w:eastAsia="Times New Roman" w:hAnsi="Times New Roman" w:cs="Times New Roman"/>
          <w:color w:val="212529"/>
          <w:sz w:val="24"/>
          <w:szCs w:val="24"/>
          <w:lang w:eastAsia="ru-RU"/>
        </w:rPr>
        <w:t xml:space="preserve"> в вопросах бронирования граждан, пребывающих в запасе;</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представляет на утверждение в территориальную комиссию Удмуртской Республики по бронированию граждан, пребывающих в запасе, список исполнительных органов Удмуртской Республики, подведомственных организаций, где необходимо организовать (организовано) бронирование граждан, пребывающих в запасе, с указанием видов экономической деятельности организаций и их кодов по Перечню;</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заслушивает отчеты руководителей подведомственных организаций, в рамках своих полномочий, о состоянии работы по бронированию граждан, пребывающих в запасе.</w:t>
      </w:r>
    </w:p>
    <w:p w:rsidR="00334136" w:rsidRPr="00334136" w:rsidRDefault="00334136" w:rsidP="003341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Нормативно-правовая база по воинскому учету и бронированию граждан, пребывающих в запасе</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Порядок работы по организации воинского учета и бронирования граждан, пребывающих в запасе, определен:</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Федеральным законом от 31 мая 1996 года № 61-ФЗ «Об обороне»;</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Федеральным законом от 26 февраля 1997 года № 31-ФЗ «О мобилизационной подготовке и мобилизации в Российской Федерации»;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Федеральным законом от 28 марта 1998 года № 53-ФЗ «О воинской обязанности и военной службе»;</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положением о воинском учете, утвержденным Постановлением Правительства Российской Федерации от 27 ноября 2006 года № 719;</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методическими рекомендациями по ведению воинского учета в организациях, утвержденными Генеральным штабом Вооруженных Сил РФ 11 июля 2017 года;</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инструкцией об организации работы по обеспечению функционирования системы воинского учета, утвержденного приказом Министра обороны Российской Федерации от 22 ноября 2021 года № 700;</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инструкцией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на период мобилизации и на военное время;</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lastRenderedPageBreak/>
        <w:t>методическими рекомендациями по бронированию граждан Российской Федерации, пребывающих в запасе Вооруженных Сил Российской Федерации и работающих в организациях, на период мобилизации и на военное время;</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Кодексом Российской Федерации об административных правонарушениях от 30 декабря 2001 года № 195-ФЗ. </w:t>
      </w:r>
    </w:p>
    <w:p w:rsidR="00334136" w:rsidRPr="00334136" w:rsidRDefault="00334136" w:rsidP="003341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Ответственность за правонарушения в области воинского учета</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Ответственность за правонарушения в области воинского учета определяется главой 21 Кодекса Российской Федерации об административных правонарушениях (далее – КоАП РФ).</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Федеральным законом от 31 июля 2023 года № 404-ФЗ «О внесении изменений в Кодекс Российской Федерации об административных правонарушениях» с 1 октября 2023 года усиливается ответственность за правонарушения в области воинского учета.</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В соответствии со статьей 21.4. КоАП РФ за непредставление или несвоевременное представление должностными лицами государственных органов или организаций в установленном федеральным законом порядке сведений, необходимых для ведения воинского учета, - влечет наложение административного штрафа на должностных лиц в размере от сорока тысяч до пятидесяти тысяч рублей</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В соответствии со статьей 21.1. </w:t>
      </w:r>
      <w:proofErr w:type="gramStart"/>
      <w:r w:rsidRPr="00334136">
        <w:rPr>
          <w:rFonts w:ascii="Times New Roman" w:eastAsia="Times New Roman" w:hAnsi="Times New Roman" w:cs="Times New Roman"/>
          <w:color w:val="212529"/>
          <w:sz w:val="24"/>
          <w:szCs w:val="24"/>
          <w:lang w:eastAsia="ru-RU"/>
        </w:rPr>
        <w:t>КоАП РФ за непредставление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 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roofErr w:type="gramEnd"/>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В соответствии со статьей 21.2. </w:t>
      </w:r>
      <w:proofErr w:type="gramStart"/>
      <w:r w:rsidRPr="00334136">
        <w:rPr>
          <w:rFonts w:ascii="Times New Roman" w:eastAsia="Times New Roman" w:hAnsi="Times New Roman" w:cs="Times New Roman"/>
          <w:color w:val="212529"/>
          <w:sz w:val="24"/>
          <w:szCs w:val="24"/>
          <w:lang w:eastAsia="ru-RU"/>
        </w:rPr>
        <w:t xml:space="preserve">КоАП РФ за </w:t>
      </w:r>
      <w:proofErr w:type="spellStart"/>
      <w:r w:rsidRPr="00334136">
        <w:rPr>
          <w:rFonts w:ascii="Times New Roman" w:eastAsia="Times New Roman" w:hAnsi="Times New Roman" w:cs="Times New Roman"/>
          <w:color w:val="212529"/>
          <w:sz w:val="24"/>
          <w:szCs w:val="24"/>
          <w:lang w:eastAsia="ru-RU"/>
        </w:rPr>
        <w:t>неоповещение</w:t>
      </w:r>
      <w:proofErr w:type="spellEnd"/>
      <w:r w:rsidRPr="00334136">
        <w:rPr>
          <w:rFonts w:ascii="Times New Roman" w:eastAsia="Times New Roman" w:hAnsi="Times New Roman" w:cs="Times New Roman"/>
          <w:color w:val="212529"/>
          <w:sz w:val="24"/>
          <w:szCs w:val="24"/>
          <w:lang w:eastAsia="ru-RU"/>
        </w:rPr>
        <w:t xml:space="preserve">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 влечет наложение административного штрафа на должностных лиц в размере от сорока тысяч до пятидесяти тысяч рублей</w:t>
      </w:r>
      <w:proofErr w:type="gramEnd"/>
      <w:r w:rsidRPr="00334136">
        <w:rPr>
          <w:rFonts w:ascii="Times New Roman" w:eastAsia="Times New Roman" w:hAnsi="Times New Roman" w:cs="Times New Roman"/>
          <w:color w:val="212529"/>
          <w:sz w:val="24"/>
          <w:szCs w:val="24"/>
          <w:lang w:eastAsia="ru-RU"/>
        </w:rPr>
        <w:t>; на юридических лиц - от трехсот пятидесяти тысяч до четырехсот тысяч рублей.</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В соответствии со статьей 21.5. КоАП РФ:</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roofErr w:type="gramStart"/>
      <w:r w:rsidRPr="00334136">
        <w:rPr>
          <w:rFonts w:ascii="Times New Roman" w:eastAsia="Times New Roman" w:hAnsi="Times New Roman" w:cs="Times New Roman"/>
          <w:color w:val="212529"/>
          <w:sz w:val="24"/>
          <w:szCs w:val="24"/>
          <w:lang w:eastAsia="ru-RU"/>
        </w:rPr>
        <w:t>За неявку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 влечет наложение административного штрафа в размере от десяти тысяч до тридцати тысяч рублей.</w:t>
      </w:r>
      <w:proofErr w:type="gramEnd"/>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За несообщение гражданином в установленном федеральным законом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w:t>
      </w:r>
      <w:r w:rsidRPr="00334136">
        <w:rPr>
          <w:rFonts w:ascii="Times New Roman" w:eastAsia="Times New Roman" w:hAnsi="Times New Roman" w:cs="Times New Roman"/>
          <w:color w:val="212529"/>
          <w:sz w:val="24"/>
          <w:szCs w:val="24"/>
          <w:lang w:eastAsia="ru-RU"/>
        </w:rPr>
        <w:lastRenderedPageBreak/>
        <w:t>переезде на новое место пребывания, не подтвержденное регистрацией, - влечет наложение административного штрафа в размере от одной тысячи до пяти тысяч рублей.</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roofErr w:type="gramStart"/>
      <w:r w:rsidRPr="00334136">
        <w:rPr>
          <w:rFonts w:ascii="Times New Roman" w:eastAsia="Times New Roman" w:hAnsi="Times New Roman" w:cs="Times New Roman"/>
          <w:color w:val="212529"/>
          <w:sz w:val="24"/>
          <w:szCs w:val="24"/>
          <w:lang w:eastAsia="ru-RU"/>
        </w:rPr>
        <w:t>За несообщение гражданином в установленном федеральным законом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 влечет наложение административного штрафа в размере от пяти тысяч до пятнадцати тысяч</w:t>
      </w:r>
      <w:proofErr w:type="gramEnd"/>
      <w:r w:rsidRPr="00334136">
        <w:rPr>
          <w:rFonts w:ascii="Times New Roman" w:eastAsia="Times New Roman" w:hAnsi="Times New Roman" w:cs="Times New Roman"/>
          <w:color w:val="212529"/>
          <w:sz w:val="24"/>
          <w:szCs w:val="24"/>
          <w:lang w:eastAsia="ru-RU"/>
        </w:rPr>
        <w:t xml:space="preserve"> рублей.</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roofErr w:type="gramStart"/>
      <w:r w:rsidRPr="00334136">
        <w:rPr>
          <w:rFonts w:ascii="Times New Roman" w:eastAsia="Times New Roman" w:hAnsi="Times New Roman" w:cs="Times New Roman"/>
          <w:color w:val="212529"/>
          <w:sz w:val="24"/>
          <w:szCs w:val="24"/>
          <w:lang w:eastAsia="ru-RU"/>
        </w:rPr>
        <w:t>За несообщение в установленном федеральным законом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 влечет наложение административного штрафа в размере от десяти</w:t>
      </w:r>
      <w:proofErr w:type="gramEnd"/>
      <w:r w:rsidRPr="00334136">
        <w:rPr>
          <w:rFonts w:ascii="Times New Roman" w:eastAsia="Times New Roman" w:hAnsi="Times New Roman" w:cs="Times New Roman"/>
          <w:color w:val="212529"/>
          <w:sz w:val="24"/>
          <w:szCs w:val="24"/>
          <w:lang w:eastAsia="ru-RU"/>
        </w:rPr>
        <w:t xml:space="preserve"> тысяч до двадцати тысяч рублей.</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В соответствии со статьей 21.6. КоАП РФ за 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 влечет предупреждение или наложение административного штрафа в размере от пятнадцати тысяч до двадцати пяти тысяч рублей.</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В соответствии со статьей 21.7. </w:t>
      </w:r>
      <w:proofErr w:type="gramStart"/>
      <w:r w:rsidRPr="00334136">
        <w:rPr>
          <w:rFonts w:ascii="Times New Roman" w:eastAsia="Times New Roman" w:hAnsi="Times New Roman" w:cs="Times New Roman"/>
          <w:color w:val="212529"/>
          <w:sz w:val="24"/>
          <w:szCs w:val="24"/>
          <w:lang w:eastAsia="ru-RU"/>
        </w:rPr>
        <w:t>КоАП РФ за умышленную порчу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w:t>
      </w:r>
      <w:proofErr w:type="gramEnd"/>
      <w:r w:rsidRPr="00334136">
        <w:rPr>
          <w:rFonts w:ascii="Times New Roman" w:eastAsia="Times New Roman" w:hAnsi="Times New Roman" w:cs="Times New Roman"/>
          <w:color w:val="212529"/>
          <w:sz w:val="24"/>
          <w:szCs w:val="24"/>
          <w:lang w:eastAsia="ru-RU"/>
        </w:rPr>
        <w:t>, - влечет предупреждение или наложение административного штрафа в размере от трех тысяч до пяти тысяч рублей.</w:t>
      </w:r>
    </w:p>
    <w:p w:rsidR="00334136" w:rsidRPr="00334136" w:rsidRDefault="00334136" w:rsidP="003341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Регистрационный учет</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Регистрационный учет организаций в районной комиссии муниципального образования </w:t>
      </w:r>
      <w:r w:rsidR="006E2732" w:rsidRPr="006E2732">
        <w:rPr>
          <w:rFonts w:ascii="Times New Roman" w:eastAsia="Times New Roman" w:hAnsi="Times New Roman" w:cs="Times New Roman"/>
          <w:color w:val="212529"/>
          <w:sz w:val="24"/>
          <w:szCs w:val="24"/>
          <w:lang w:eastAsia="ru-RU"/>
        </w:rPr>
        <w:t xml:space="preserve">«Муниципальный округ </w:t>
      </w:r>
      <w:proofErr w:type="spellStart"/>
      <w:r w:rsidR="006E2732" w:rsidRPr="006E2732">
        <w:rPr>
          <w:rFonts w:ascii="Times New Roman" w:eastAsia="Times New Roman" w:hAnsi="Times New Roman" w:cs="Times New Roman"/>
          <w:color w:val="212529"/>
          <w:sz w:val="24"/>
          <w:szCs w:val="24"/>
          <w:lang w:eastAsia="ru-RU"/>
        </w:rPr>
        <w:t>Завьяловский</w:t>
      </w:r>
      <w:proofErr w:type="spellEnd"/>
      <w:r w:rsidR="006E2732" w:rsidRPr="006E2732">
        <w:rPr>
          <w:rFonts w:ascii="Times New Roman" w:eastAsia="Times New Roman" w:hAnsi="Times New Roman" w:cs="Times New Roman"/>
          <w:color w:val="212529"/>
          <w:sz w:val="24"/>
          <w:szCs w:val="24"/>
          <w:lang w:eastAsia="ru-RU"/>
        </w:rPr>
        <w:t xml:space="preserve"> район Удмуртской Республики»</w:t>
      </w:r>
      <w:r w:rsidR="006E2732">
        <w:rPr>
          <w:rFonts w:ascii="Times New Roman" w:eastAsia="Times New Roman" w:hAnsi="Times New Roman" w:cs="Times New Roman"/>
          <w:color w:val="212529"/>
          <w:sz w:val="24"/>
          <w:szCs w:val="24"/>
          <w:lang w:eastAsia="ru-RU"/>
        </w:rPr>
        <w:t xml:space="preserve"> </w:t>
      </w:r>
      <w:r w:rsidRPr="00334136">
        <w:rPr>
          <w:rFonts w:ascii="Times New Roman" w:eastAsia="Times New Roman" w:hAnsi="Times New Roman" w:cs="Times New Roman"/>
          <w:color w:val="212529"/>
          <w:sz w:val="24"/>
          <w:szCs w:val="24"/>
          <w:lang w:eastAsia="ru-RU"/>
        </w:rPr>
        <w:t xml:space="preserve">по бронированию </w:t>
      </w:r>
      <w:proofErr w:type="gramStart"/>
      <w:r w:rsidRPr="00334136">
        <w:rPr>
          <w:rFonts w:ascii="Times New Roman" w:eastAsia="Times New Roman" w:hAnsi="Times New Roman" w:cs="Times New Roman"/>
          <w:color w:val="212529"/>
          <w:sz w:val="24"/>
          <w:szCs w:val="24"/>
          <w:lang w:eastAsia="ru-RU"/>
        </w:rPr>
        <w:t>граждан, пребывающих в запасе проводится</w:t>
      </w:r>
      <w:proofErr w:type="gramEnd"/>
      <w:r w:rsidRPr="00334136">
        <w:rPr>
          <w:rFonts w:ascii="Times New Roman" w:eastAsia="Times New Roman" w:hAnsi="Times New Roman" w:cs="Times New Roman"/>
          <w:color w:val="212529"/>
          <w:sz w:val="24"/>
          <w:szCs w:val="24"/>
          <w:lang w:eastAsia="ru-RU"/>
        </w:rPr>
        <w:t xml:space="preserve"> на основании: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статьи 8 Федерального закона от 31 мая 1996 года № 61-ФЗ «Об обороне» организации независимо от форм собственности в соответствии с законодательством Российской Федерации осуществляют воинский учет работников;</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roofErr w:type="gramStart"/>
      <w:r w:rsidRPr="00334136">
        <w:rPr>
          <w:rFonts w:ascii="Times New Roman" w:eastAsia="Times New Roman" w:hAnsi="Times New Roman" w:cs="Times New Roman"/>
          <w:color w:val="212529"/>
          <w:sz w:val="24"/>
          <w:szCs w:val="24"/>
          <w:lang w:eastAsia="ru-RU"/>
        </w:rPr>
        <w:t>статьи 9 Федерального закона от 26 февраля 1997 года № 31-ФЗ «О мобилизационной подготовке и мобилизации в Российской Федерации» организации обязаны создавать военно-учетные подразделения, выполнять работы по воинскому учету и бронированию на период мобилизации и на военное время граждан, пребывающих в запасе и работающих в этих организациях, обеспечивать представление отчетности по бронированию;</w:t>
      </w:r>
      <w:proofErr w:type="gramEnd"/>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статьи 8 Федерального закона от 28 марта 1998 года № 53-ФЗ «О воинской обязанности и военной службе» органы государственной власти, организации и их должностные лица </w:t>
      </w:r>
      <w:r w:rsidRPr="00334136">
        <w:rPr>
          <w:rFonts w:ascii="Times New Roman" w:eastAsia="Times New Roman" w:hAnsi="Times New Roman" w:cs="Times New Roman"/>
          <w:color w:val="212529"/>
          <w:sz w:val="24"/>
          <w:szCs w:val="24"/>
          <w:lang w:eastAsia="ru-RU"/>
        </w:rPr>
        <w:lastRenderedPageBreak/>
        <w:t>исполняют обязанности по организации и ведению воинского учета граждан в соответствии с настоящим Федеральным законом и Положением о воинском учете;</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пункта 6 Положения о воинском учете, утвержденного постановлением Правительства Российской Федерации от 27 ноября 2006 года № 719, должностные лица органов государственной власти, исполнительных органов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 xml:space="preserve">Для осуществления первичного воинского учета на территории муниципального образования </w:t>
      </w:r>
      <w:r w:rsidR="006E2732" w:rsidRPr="006E2732">
        <w:rPr>
          <w:rFonts w:ascii="Times New Roman" w:eastAsia="Times New Roman" w:hAnsi="Times New Roman" w:cs="Times New Roman"/>
          <w:b/>
          <w:bCs/>
          <w:color w:val="212529"/>
          <w:sz w:val="24"/>
          <w:szCs w:val="24"/>
          <w:lang w:eastAsia="ru-RU"/>
        </w:rPr>
        <w:t xml:space="preserve">«Муниципальный округ </w:t>
      </w:r>
      <w:proofErr w:type="spellStart"/>
      <w:r w:rsidR="006E2732" w:rsidRPr="006E2732">
        <w:rPr>
          <w:rFonts w:ascii="Times New Roman" w:eastAsia="Times New Roman" w:hAnsi="Times New Roman" w:cs="Times New Roman"/>
          <w:b/>
          <w:bCs/>
          <w:color w:val="212529"/>
          <w:sz w:val="24"/>
          <w:szCs w:val="24"/>
          <w:lang w:eastAsia="ru-RU"/>
        </w:rPr>
        <w:t>Завьяловский</w:t>
      </w:r>
      <w:proofErr w:type="spellEnd"/>
      <w:r w:rsidR="006E2732" w:rsidRPr="006E2732">
        <w:rPr>
          <w:rFonts w:ascii="Times New Roman" w:eastAsia="Times New Roman" w:hAnsi="Times New Roman" w:cs="Times New Roman"/>
          <w:b/>
          <w:bCs/>
          <w:color w:val="212529"/>
          <w:sz w:val="24"/>
          <w:szCs w:val="24"/>
          <w:lang w:eastAsia="ru-RU"/>
        </w:rPr>
        <w:t xml:space="preserve"> район Удмуртской Республики»</w:t>
      </w:r>
      <w:r w:rsidRPr="00334136">
        <w:rPr>
          <w:rFonts w:ascii="Times New Roman" w:eastAsia="Times New Roman" w:hAnsi="Times New Roman" w:cs="Times New Roman"/>
          <w:b/>
          <w:bCs/>
          <w:color w:val="212529"/>
          <w:sz w:val="24"/>
          <w:szCs w:val="24"/>
          <w:lang w:eastAsia="ru-RU"/>
        </w:rPr>
        <w:t xml:space="preserve"> и ежегодного представления отчетности по ведению воинского учета организации (предприятию) необходимо встать на регистрационный учет в районной комиссии.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Перед оформлением заявления в районную комиссию на постановку на регистрационный учет организацией разрабатывается проект приказа о назначении ответственного за ведение воинского учета. Проект приказа согласовывается с военным комиссаром, который осуществляет деятельность на территории, где расположена организация.</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Для регистрации организации в районную комиссию необходимо представить:</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1. Заявление по установленной форме </w:t>
      </w:r>
      <w:r w:rsidRPr="00334136">
        <w:rPr>
          <w:rFonts w:ascii="Times New Roman" w:eastAsia="Times New Roman" w:hAnsi="Times New Roman" w:cs="Times New Roman"/>
          <w:i/>
          <w:iCs/>
          <w:color w:val="212529"/>
          <w:sz w:val="24"/>
          <w:szCs w:val="24"/>
          <w:lang w:eastAsia="ru-RU"/>
        </w:rPr>
        <w:t>(образец заявления представлен в разделе «Бланки заявлений»)</w:t>
      </w:r>
      <w:r w:rsidRPr="00334136">
        <w:rPr>
          <w:rFonts w:ascii="Times New Roman" w:eastAsia="Times New Roman" w:hAnsi="Times New Roman" w:cs="Times New Roman"/>
          <w:color w:val="212529"/>
          <w:sz w:val="24"/>
          <w:szCs w:val="24"/>
          <w:lang w:eastAsia="ru-RU"/>
        </w:rPr>
        <w:t>.</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2. Карточка учета организации (форма 18) в 3 экземплярах </w:t>
      </w:r>
      <w:r w:rsidRPr="00334136">
        <w:rPr>
          <w:rFonts w:ascii="Times New Roman" w:eastAsia="Times New Roman" w:hAnsi="Times New Roman" w:cs="Times New Roman"/>
          <w:i/>
          <w:iCs/>
          <w:color w:val="212529"/>
          <w:sz w:val="24"/>
          <w:szCs w:val="24"/>
          <w:lang w:eastAsia="ru-RU"/>
        </w:rPr>
        <w:t>(образец Карточки представлен в разделе «Формы отчетности»). </w:t>
      </w:r>
      <w:r w:rsidRPr="00334136">
        <w:rPr>
          <w:rFonts w:ascii="Times New Roman" w:eastAsia="Times New Roman" w:hAnsi="Times New Roman" w:cs="Times New Roman"/>
          <w:b/>
          <w:bCs/>
          <w:i/>
          <w:iCs/>
          <w:color w:val="212529"/>
          <w:sz w:val="24"/>
          <w:szCs w:val="24"/>
          <w:lang w:eastAsia="ru-RU"/>
        </w:rPr>
        <w:t>После постановки на учет 2 карточки с ответом возвращаются в адрес организации, одна из которых направляется в военный комиссариат, другая - остается в организации.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3. Копия приказа о назначении ответственного за ведение воинского учета в организации в 1 экземпляре </w:t>
      </w:r>
      <w:r w:rsidRPr="00334136">
        <w:rPr>
          <w:rFonts w:ascii="Times New Roman" w:eastAsia="Times New Roman" w:hAnsi="Times New Roman" w:cs="Times New Roman"/>
          <w:i/>
          <w:iCs/>
          <w:color w:val="212529"/>
          <w:sz w:val="24"/>
          <w:szCs w:val="24"/>
          <w:lang w:eastAsia="ru-RU"/>
        </w:rPr>
        <w:t>(</w:t>
      </w:r>
      <w:r w:rsidRPr="00334136">
        <w:rPr>
          <w:rFonts w:ascii="Times New Roman" w:eastAsia="Times New Roman" w:hAnsi="Times New Roman" w:cs="Times New Roman"/>
          <w:b/>
          <w:bCs/>
          <w:i/>
          <w:iCs/>
          <w:color w:val="212529"/>
          <w:sz w:val="24"/>
          <w:szCs w:val="24"/>
          <w:lang w:eastAsia="ru-RU"/>
        </w:rPr>
        <w:t>предварительно проект приказа нужно согласовать с военным комиссаром, который осуществляет деятельность на территории, где расположена организация</w:t>
      </w:r>
      <w:r w:rsidRPr="00334136">
        <w:rPr>
          <w:rFonts w:ascii="Times New Roman" w:eastAsia="Times New Roman" w:hAnsi="Times New Roman" w:cs="Times New Roman"/>
          <w:i/>
          <w:iCs/>
          <w:color w:val="212529"/>
          <w:sz w:val="24"/>
          <w:szCs w:val="24"/>
          <w:lang w:eastAsia="ru-RU"/>
        </w:rPr>
        <w:t>).</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4. Выписка из Единого государственного реестра юридических лиц в 1 экземпляре.</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DB7422">
        <w:rPr>
          <w:rFonts w:ascii="Times New Roman" w:eastAsia="Times New Roman" w:hAnsi="Times New Roman" w:cs="Times New Roman"/>
          <w:b/>
          <w:color w:val="212529"/>
          <w:sz w:val="24"/>
          <w:szCs w:val="24"/>
          <w:lang w:eastAsia="ru-RU"/>
        </w:rPr>
        <w:t>При прекращении деятельности организации (ликвидации)</w:t>
      </w:r>
      <w:r w:rsidRPr="00334136">
        <w:rPr>
          <w:rFonts w:ascii="Times New Roman" w:eastAsia="Times New Roman" w:hAnsi="Times New Roman" w:cs="Times New Roman"/>
          <w:color w:val="212529"/>
          <w:sz w:val="24"/>
          <w:szCs w:val="24"/>
          <w:lang w:eastAsia="ru-RU"/>
        </w:rPr>
        <w:t xml:space="preserve"> в районную комиссию направляется письмо с указанием даты и номера решения вышестоящей организации о снятии организации с учета (решение ликвидационной комиссии или другие причины).</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i/>
          <w:iCs/>
          <w:color w:val="212529"/>
          <w:sz w:val="24"/>
          <w:szCs w:val="24"/>
          <w:lang w:eastAsia="ru-RU"/>
        </w:rPr>
        <w:t xml:space="preserve">Заявления на постановку на регистрационный учет и снятие с регистрационного учета принимаются в Администрации </w:t>
      </w:r>
      <w:proofErr w:type="spellStart"/>
      <w:r w:rsidR="00F169D4" w:rsidRPr="00F169D4">
        <w:rPr>
          <w:rFonts w:ascii="Times New Roman" w:eastAsia="Times New Roman" w:hAnsi="Times New Roman" w:cs="Times New Roman"/>
          <w:i/>
          <w:iCs/>
          <w:color w:val="212529"/>
          <w:sz w:val="24"/>
          <w:szCs w:val="24"/>
          <w:lang w:eastAsia="ru-RU"/>
        </w:rPr>
        <w:t>Завьяловск</w:t>
      </w:r>
      <w:r w:rsidR="00386DF5">
        <w:rPr>
          <w:rFonts w:ascii="Times New Roman" w:eastAsia="Times New Roman" w:hAnsi="Times New Roman" w:cs="Times New Roman"/>
          <w:i/>
          <w:iCs/>
          <w:color w:val="212529"/>
          <w:sz w:val="24"/>
          <w:szCs w:val="24"/>
          <w:lang w:eastAsia="ru-RU"/>
        </w:rPr>
        <w:t>ого</w:t>
      </w:r>
      <w:proofErr w:type="spellEnd"/>
      <w:r w:rsidR="00F169D4" w:rsidRPr="00F169D4">
        <w:rPr>
          <w:rFonts w:ascii="Times New Roman" w:eastAsia="Times New Roman" w:hAnsi="Times New Roman" w:cs="Times New Roman"/>
          <w:i/>
          <w:iCs/>
          <w:color w:val="212529"/>
          <w:sz w:val="24"/>
          <w:szCs w:val="24"/>
          <w:lang w:eastAsia="ru-RU"/>
        </w:rPr>
        <w:t xml:space="preserve"> район</w:t>
      </w:r>
      <w:r w:rsidR="00386DF5">
        <w:rPr>
          <w:rFonts w:ascii="Times New Roman" w:eastAsia="Times New Roman" w:hAnsi="Times New Roman" w:cs="Times New Roman"/>
          <w:i/>
          <w:iCs/>
          <w:color w:val="212529"/>
          <w:sz w:val="24"/>
          <w:szCs w:val="24"/>
          <w:lang w:eastAsia="ru-RU"/>
        </w:rPr>
        <w:t>а</w:t>
      </w:r>
      <w:r w:rsidR="00F169D4">
        <w:rPr>
          <w:rFonts w:ascii="Times New Roman" w:eastAsia="Times New Roman" w:hAnsi="Times New Roman" w:cs="Times New Roman"/>
          <w:i/>
          <w:iCs/>
          <w:color w:val="212529"/>
          <w:sz w:val="24"/>
          <w:szCs w:val="24"/>
          <w:lang w:eastAsia="ru-RU"/>
        </w:rPr>
        <w:t>, кабинет № 2</w:t>
      </w:r>
      <w:r w:rsidRPr="00334136">
        <w:rPr>
          <w:rFonts w:ascii="Times New Roman" w:eastAsia="Times New Roman" w:hAnsi="Times New Roman" w:cs="Times New Roman"/>
          <w:i/>
          <w:iCs/>
          <w:color w:val="212529"/>
          <w:sz w:val="24"/>
          <w:szCs w:val="24"/>
          <w:lang w:eastAsia="ru-RU"/>
        </w:rPr>
        <w:t>2, ответ Районной комиссией предоставляется в течени</w:t>
      </w:r>
      <w:bookmarkStart w:id="0" w:name="_GoBack"/>
      <w:bookmarkEnd w:id="0"/>
      <w:r w:rsidR="00026B63" w:rsidRPr="00334136">
        <w:rPr>
          <w:rFonts w:ascii="Times New Roman" w:eastAsia="Times New Roman" w:hAnsi="Times New Roman" w:cs="Times New Roman"/>
          <w:i/>
          <w:iCs/>
          <w:color w:val="212529"/>
          <w:sz w:val="24"/>
          <w:szCs w:val="24"/>
          <w:lang w:eastAsia="ru-RU"/>
        </w:rPr>
        <w:t>е</w:t>
      </w:r>
      <w:r w:rsidRPr="00334136">
        <w:rPr>
          <w:rFonts w:ascii="Times New Roman" w:eastAsia="Times New Roman" w:hAnsi="Times New Roman" w:cs="Times New Roman"/>
          <w:i/>
          <w:iCs/>
          <w:color w:val="212529"/>
          <w:sz w:val="24"/>
          <w:szCs w:val="24"/>
          <w:lang w:eastAsia="ru-RU"/>
        </w:rPr>
        <w:t xml:space="preserve"> 30 дней. </w:t>
      </w:r>
    </w:p>
    <w:p w:rsidR="00334136" w:rsidRPr="00334136" w:rsidRDefault="00334136" w:rsidP="003341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Бронирование граждан, пребывающих в запасе</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roofErr w:type="gramStart"/>
      <w:r w:rsidRPr="00334136">
        <w:rPr>
          <w:rFonts w:ascii="Times New Roman" w:eastAsia="Times New Roman" w:hAnsi="Times New Roman" w:cs="Times New Roman"/>
          <w:color w:val="212529"/>
          <w:sz w:val="24"/>
          <w:szCs w:val="24"/>
          <w:lang w:eastAsia="ru-RU"/>
        </w:rPr>
        <w:t xml:space="preserve">В целях обеспечения бесперебойной работы на период мобилизации и в военное время органов государственной власти, органов местного самоуправления, а также предприятий, учреждений, организаций, и осуществления планомерного перевода экономики страны на работу в условиях военного времени в мирное время и в военное время проводится </w:t>
      </w:r>
      <w:r w:rsidRPr="00334136">
        <w:rPr>
          <w:rFonts w:ascii="Times New Roman" w:eastAsia="Times New Roman" w:hAnsi="Times New Roman" w:cs="Times New Roman"/>
          <w:color w:val="212529"/>
          <w:sz w:val="24"/>
          <w:szCs w:val="24"/>
          <w:lang w:eastAsia="ru-RU"/>
        </w:rPr>
        <w:lastRenderedPageBreak/>
        <w:t>бронирование граждан, пребывающих в запасе, работающих в организациях и органах управления.</w:t>
      </w:r>
      <w:proofErr w:type="gramEnd"/>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Бронирование граждан, пребывающих в запасе, осуществляется в организациях, участвующих в мобилизационной подготовке экономики</w:t>
      </w:r>
      <w:r w:rsidRPr="00334136">
        <w:rPr>
          <w:rFonts w:ascii="Times New Roman" w:eastAsia="Times New Roman" w:hAnsi="Times New Roman" w:cs="Times New Roman"/>
          <w:color w:val="212529"/>
          <w:sz w:val="24"/>
          <w:szCs w:val="24"/>
          <w:lang w:eastAsia="ru-RU"/>
        </w:rPr>
        <w:t>:</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1. </w:t>
      </w:r>
      <w:proofErr w:type="gramStart"/>
      <w:r w:rsidRPr="00334136">
        <w:rPr>
          <w:rFonts w:ascii="Times New Roman" w:eastAsia="Times New Roman" w:hAnsi="Times New Roman" w:cs="Times New Roman"/>
          <w:color w:val="212529"/>
          <w:sz w:val="24"/>
          <w:szCs w:val="24"/>
          <w:lang w:eastAsia="ru-RU"/>
        </w:rPr>
        <w:t>Имеющих</w:t>
      </w:r>
      <w:proofErr w:type="gramEnd"/>
      <w:r w:rsidRPr="00334136">
        <w:rPr>
          <w:rFonts w:ascii="Times New Roman" w:eastAsia="Times New Roman" w:hAnsi="Times New Roman" w:cs="Times New Roman"/>
          <w:color w:val="212529"/>
          <w:sz w:val="24"/>
          <w:szCs w:val="24"/>
          <w:lang w:eastAsia="ru-RU"/>
        </w:rPr>
        <w:t xml:space="preserve"> мобилизационные задания.</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2. Осуществляющих деятельность </w:t>
      </w:r>
      <w:r w:rsidRPr="00334136">
        <w:rPr>
          <w:rFonts w:ascii="Times New Roman" w:eastAsia="Times New Roman" w:hAnsi="Times New Roman" w:cs="Times New Roman"/>
          <w:b/>
          <w:bCs/>
          <w:color w:val="212529"/>
          <w:sz w:val="24"/>
          <w:szCs w:val="24"/>
          <w:lang w:eastAsia="ru-RU"/>
        </w:rPr>
        <w:t>в военное время</w:t>
      </w:r>
      <w:r w:rsidRPr="00334136">
        <w:rPr>
          <w:rFonts w:ascii="Times New Roman" w:eastAsia="Times New Roman" w:hAnsi="Times New Roman" w:cs="Times New Roman"/>
          <w:color w:val="212529"/>
          <w:sz w:val="24"/>
          <w:szCs w:val="24"/>
          <w:lang w:eastAsia="ru-RU"/>
        </w:rPr>
        <w:t> в интересах обеспечения обороны страны и безопасности государства, жизнедеятельность населения и устойчивой работы органов управления и экономики, подтвержденное решениями указанных органов.</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3. Осуществляющих работу по подготовке граждан по военно-учетным специальностям.</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4. Осуществляющих охранную деятельность организаций, имеющих мобилизационные задания и продолжающие работать в военное время.</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Бронирование граждан, пребывающих в запасе, ведется по следующим видам бронирования:</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1. По Перечню должностей и профессий, по которым бронируются граждане, пребывающие в запасе Вооруженных Сил Российской Федерации, работающие в органах местного самоуправления и организациях (далее – Перечень).</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По Перечню ведется бронирование по занимаемым должностям (профессиям) граждан, пребывающих в запасе Вооруженных Сил, работающих в органах государственной власти, органах местного самоуправления и организациях.</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Перечень - нормативный документ, который включает:</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наименование видов экономической деятельности организаций и структурных подразделений, входящих в состав органов государственной власти, органов местного самоуправления и организаций;</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наименование должностей и профессий, по которым гражданам, пребывающим в запасе, предоставляется отсрочка;</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условия предоставления отсрочки;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приоритеты и ограничения в бронировании отдельных категорий граждан, пребывающих в запасе.</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2. По отдельным постановлениям Межведомственной комиссии. Постановлениями Межведомственной комиссии может устанавливаться особый порядок бронирования граждан, пребывающих в запасе, в пределах установленной нормы бронирования (в процентах) по органу государственной власти, организации в зависимости от вида экономической деятельности и решаемых задач.</w:t>
      </w:r>
    </w:p>
    <w:p w:rsidR="00334136" w:rsidRPr="00334136" w:rsidRDefault="00334136" w:rsidP="003341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Порядок бронирования граждан, пребывающих в запасе</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Бронирование граждан, пребывающих в запасе, в организациях в первую очередь осуществляется </w:t>
      </w:r>
      <w:r w:rsidRPr="00334136">
        <w:rPr>
          <w:rFonts w:ascii="Times New Roman" w:eastAsia="Times New Roman" w:hAnsi="Times New Roman" w:cs="Times New Roman"/>
          <w:b/>
          <w:bCs/>
          <w:color w:val="212529"/>
          <w:sz w:val="24"/>
          <w:szCs w:val="24"/>
          <w:lang w:eastAsia="ru-RU"/>
        </w:rPr>
        <w:t>по основному виду экономической деятельности. </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lastRenderedPageBreak/>
        <w:t>Заявления об организации бронирования граждан, пребывающих в запасе, рассматриваются только после прохождения регистрации организации (предприятия) в районной комиссии.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Для осуществления бронирования граждан, пребывающих в запасе, </w:t>
      </w:r>
      <w:r w:rsidRPr="00334136">
        <w:rPr>
          <w:rFonts w:ascii="Times New Roman" w:eastAsia="Times New Roman" w:hAnsi="Times New Roman" w:cs="Times New Roman"/>
          <w:b/>
          <w:bCs/>
          <w:color w:val="212529"/>
          <w:sz w:val="24"/>
          <w:szCs w:val="24"/>
          <w:lang w:eastAsia="ru-RU"/>
        </w:rPr>
        <w:t>по основному виду экономической деятельности </w:t>
      </w:r>
      <w:r w:rsidRPr="00334136">
        <w:rPr>
          <w:rFonts w:ascii="Times New Roman" w:eastAsia="Times New Roman" w:hAnsi="Times New Roman" w:cs="Times New Roman"/>
          <w:color w:val="212529"/>
          <w:sz w:val="24"/>
          <w:szCs w:val="24"/>
          <w:lang w:eastAsia="ru-RU"/>
        </w:rPr>
        <w:t>в районную комиссию предоставляется:</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1. Заявление «Об организации бронирования по основному виду экономической деятельности» по установленной форме </w:t>
      </w:r>
      <w:r w:rsidRPr="00334136">
        <w:rPr>
          <w:rFonts w:ascii="Times New Roman" w:eastAsia="Times New Roman" w:hAnsi="Times New Roman" w:cs="Times New Roman"/>
          <w:i/>
          <w:iCs/>
          <w:color w:val="212529"/>
          <w:sz w:val="24"/>
          <w:szCs w:val="24"/>
          <w:lang w:eastAsia="ru-RU"/>
        </w:rPr>
        <w:t>(образец заявления представлен в разделе «Бланки заявлений»);</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В бланке заявления обязательно указать сведения по направлению деятельности организации, одно из которых является основанием для организации бронирования граждан, пребывающих в запасе:</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а) Имеет ли организация </w:t>
      </w:r>
      <w:r w:rsidRPr="00334136">
        <w:rPr>
          <w:rFonts w:ascii="Times New Roman" w:eastAsia="Times New Roman" w:hAnsi="Times New Roman" w:cs="Times New Roman"/>
          <w:b/>
          <w:bCs/>
          <w:color w:val="212529"/>
          <w:sz w:val="24"/>
          <w:szCs w:val="24"/>
          <w:lang w:eastAsia="ru-RU"/>
        </w:rPr>
        <w:t>мобилизационные задания</w:t>
      </w:r>
      <w:r w:rsidRPr="00334136">
        <w:rPr>
          <w:rFonts w:ascii="Times New Roman" w:eastAsia="Times New Roman" w:hAnsi="Times New Roman" w:cs="Times New Roman"/>
          <w:color w:val="212529"/>
          <w:sz w:val="24"/>
          <w:szCs w:val="24"/>
          <w:lang w:eastAsia="ru-RU"/>
        </w:rPr>
        <w:t>. При наличии мобилизационного задания указать орган государственной власти, выдавший мобилизационное задание, дату и номер документа, подтверждающего выдачу мобилизационного задания.</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б) Будет ли организация осуществлять деятельность </w:t>
      </w:r>
      <w:r w:rsidRPr="00334136">
        <w:rPr>
          <w:rFonts w:ascii="Times New Roman" w:eastAsia="Times New Roman" w:hAnsi="Times New Roman" w:cs="Times New Roman"/>
          <w:b/>
          <w:bCs/>
          <w:color w:val="212529"/>
          <w:sz w:val="24"/>
          <w:szCs w:val="24"/>
          <w:lang w:eastAsia="ru-RU"/>
        </w:rPr>
        <w:t>в военное время</w:t>
      </w:r>
      <w:r w:rsidRPr="00334136">
        <w:rPr>
          <w:rFonts w:ascii="Times New Roman" w:eastAsia="Times New Roman" w:hAnsi="Times New Roman" w:cs="Times New Roman"/>
          <w:color w:val="212529"/>
          <w:sz w:val="24"/>
          <w:szCs w:val="24"/>
          <w:lang w:eastAsia="ru-RU"/>
        </w:rPr>
        <w:t xml:space="preserve"> в интересах обеспечения обороны страны и безопасности государства, жизнедеятельности населения и устойчивой работы органов управления и экономики, подтвержденную решениями указанных органов. По этому вопросу необходимо </w:t>
      </w:r>
      <w:proofErr w:type="gramStart"/>
      <w:r w:rsidRPr="00334136">
        <w:rPr>
          <w:rFonts w:ascii="Times New Roman" w:eastAsia="Times New Roman" w:hAnsi="Times New Roman" w:cs="Times New Roman"/>
          <w:color w:val="212529"/>
          <w:sz w:val="24"/>
          <w:szCs w:val="24"/>
          <w:lang w:eastAsia="ru-RU"/>
        </w:rPr>
        <w:t>предоставить подтверждающий документ</w:t>
      </w:r>
      <w:proofErr w:type="gramEnd"/>
      <w:r w:rsidRPr="00334136">
        <w:rPr>
          <w:rFonts w:ascii="Times New Roman" w:eastAsia="Times New Roman" w:hAnsi="Times New Roman" w:cs="Times New Roman"/>
          <w:color w:val="212529"/>
          <w:sz w:val="24"/>
          <w:szCs w:val="24"/>
          <w:lang w:eastAsia="ru-RU"/>
        </w:rPr>
        <w:t xml:space="preserve"> или сведения о том, что организация:</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будет осуществлять свою деятельность в военное время;</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входит в настоящее время в утвержденный состав (Перечень) предприятий оборонно-промышленного комплекса страны;</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обеспечивает устойчивое функционирование органов управления, является подведомственной организацией органов государственной власти, расположенных на территории муниципального образования </w:t>
      </w:r>
      <w:r w:rsidR="000F180C" w:rsidRPr="000F180C">
        <w:rPr>
          <w:rFonts w:ascii="Times New Roman" w:eastAsia="Times New Roman" w:hAnsi="Times New Roman" w:cs="Times New Roman"/>
          <w:color w:val="212529"/>
          <w:sz w:val="24"/>
          <w:szCs w:val="24"/>
          <w:lang w:eastAsia="ru-RU"/>
        </w:rPr>
        <w:t xml:space="preserve">«Муниципальный округ </w:t>
      </w:r>
      <w:proofErr w:type="spellStart"/>
      <w:r w:rsidR="000F180C" w:rsidRPr="000F180C">
        <w:rPr>
          <w:rFonts w:ascii="Times New Roman" w:eastAsia="Times New Roman" w:hAnsi="Times New Roman" w:cs="Times New Roman"/>
          <w:color w:val="212529"/>
          <w:sz w:val="24"/>
          <w:szCs w:val="24"/>
          <w:lang w:eastAsia="ru-RU"/>
        </w:rPr>
        <w:t>Завьяловский</w:t>
      </w:r>
      <w:proofErr w:type="spellEnd"/>
      <w:r w:rsidR="000F180C" w:rsidRPr="000F180C">
        <w:rPr>
          <w:rFonts w:ascii="Times New Roman" w:eastAsia="Times New Roman" w:hAnsi="Times New Roman" w:cs="Times New Roman"/>
          <w:color w:val="212529"/>
          <w:sz w:val="24"/>
          <w:szCs w:val="24"/>
          <w:lang w:eastAsia="ru-RU"/>
        </w:rPr>
        <w:t xml:space="preserve"> район Удмуртской Республики»</w:t>
      </w:r>
      <w:r w:rsidRPr="00334136">
        <w:rPr>
          <w:rFonts w:ascii="Times New Roman" w:eastAsia="Times New Roman" w:hAnsi="Times New Roman" w:cs="Times New Roman"/>
          <w:color w:val="212529"/>
          <w:sz w:val="24"/>
          <w:szCs w:val="24"/>
          <w:lang w:eastAsia="ru-RU"/>
        </w:rPr>
        <w:t>;</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обеспечивает устойчивое функционирование экономики и жизнедеятельности населения муниципального образования </w:t>
      </w:r>
      <w:r w:rsidR="00C7744B" w:rsidRPr="00C7744B">
        <w:rPr>
          <w:rFonts w:ascii="Times New Roman" w:eastAsia="Times New Roman" w:hAnsi="Times New Roman" w:cs="Times New Roman"/>
          <w:color w:val="212529"/>
          <w:sz w:val="24"/>
          <w:szCs w:val="24"/>
          <w:lang w:eastAsia="ru-RU"/>
        </w:rPr>
        <w:t xml:space="preserve">«Муниципальный округ </w:t>
      </w:r>
      <w:proofErr w:type="spellStart"/>
      <w:r w:rsidR="00C7744B" w:rsidRPr="00C7744B">
        <w:rPr>
          <w:rFonts w:ascii="Times New Roman" w:eastAsia="Times New Roman" w:hAnsi="Times New Roman" w:cs="Times New Roman"/>
          <w:color w:val="212529"/>
          <w:sz w:val="24"/>
          <w:szCs w:val="24"/>
          <w:lang w:eastAsia="ru-RU"/>
        </w:rPr>
        <w:t>Завьяловский</w:t>
      </w:r>
      <w:proofErr w:type="spellEnd"/>
      <w:r w:rsidR="00C7744B" w:rsidRPr="00C7744B">
        <w:rPr>
          <w:rFonts w:ascii="Times New Roman" w:eastAsia="Times New Roman" w:hAnsi="Times New Roman" w:cs="Times New Roman"/>
          <w:color w:val="212529"/>
          <w:sz w:val="24"/>
          <w:szCs w:val="24"/>
          <w:lang w:eastAsia="ru-RU"/>
        </w:rPr>
        <w:t xml:space="preserve"> район Удмуртской Республики»</w:t>
      </w:r>
      <w:r w:rsidRPr="00334136">
        <w:rPr>
          <w:rFonts w:ascii="Times New Roman" w:eastAsia="Times New Roman" w:hAnsi="Times New Roman" w:cs="Times New Roman"/>
          <w:color w:val="212529"/>
          <w:sz w:val="24"/>
          <w:szCs w:val="24"/>
          <w:lang w:eastAsia="ru-RU"/>
        </w:rPr>
        <w:t xml:space="preserve">, входят в перечень организаций, утвержденных решением Администрации </w:t>
      </w:r>
      <w:r w:rsidR="00C7744B" w:rsidRPr="00C7744B">
        <w:rPr>
          <w:rFonts w:ascii="Times New Roman" w:eastAsia="Times New Roman" w:hAnsi="Times New Roman" w:cs="Times New Roman"/>
          <w:color w:val="212529"/>
          <w:sz w:val="24"/>
          <w:szCs w:val="24"/>
          <w:lang w:eastAsia="ru-RU"/>
        </w:rPr>
        <w:t xml:space="preserve">муниципального образования «Муниципальный округ </w:t>
      </w:r>
      <w:proofErr w:type="spellStart"/>
      <w:r w:rsidR="00C7744B" w:rsidRPr="00C7744B">
        <w:rPr>
          <w:rFonts w:ascii="Times New Roman" w:eastAsia="Times New Roman" w:hAnsi="Times New Roman" w:cs="Times New Roman"/>
          <w:color w:val="212529"/>
          <w:sz w:val="24"/>
          <w:szCs w:val="24"/>
          <w:lang w:eastAsia="ru-RU"/>
        </w:rPr>
        <w:t>Завьяловский</w:t>
      </w:r>
      <w:proofErr w:type="spellEnd"/>
      <w:r w:rsidR="00C7744B" w:rsidRPr="00C7744B">
        <w:rPr>
          <w:rFonts w:ascii="Times New Roman" w:eastAsia="Times New Roman" w:hAnsi="Times New Roman" w:cs="Times New Roman"/>
          <w:color w:val="212529"/>
          <w:sz w:val="24"/>
          <w:szCs w:val="24"/>
          <w:lang w:eastAsia="ru-RU"/>
        </w:rPr>
        <w:t xml:space="preserve"> район Удмуртской Республики»</w:t>
      </w:r>
      <w:r w:rsidRPr="00334136">
        <w:rPr>
          <w:rFonts w:ascii="Times New Roman" w:eastAsia="Times New Roman" w:hAnsi="Times New Roman" w:cs="Times New Roman"/>
          <w:color w:val="212529"/>
          <w:sz w:val="24"/>
          <w:szCs w:val="24"/>
          <w:lang w:eastAsia="ru-RU"/>
        </w:rPr>
        <w:t>.</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в) Осуществляет ли организация работу по подготовке граждан </w:t>
      </w:r>
      <w:r w:rsidRPr="00334136">
        <w:rPr>
          <w:rFonts w:ascii="Times New Roman" w:eastAsia="Times New Roman" w:hAnsi="Times New Roman" w:cs="Times New Roman"/>
          <w:b/>
          <w:bCs/>
          <w:color w:val="212529"/>
          <w:sz w:val="24"/>
          <w:szCs w:val="24"/>
          <w:lang w:eastAsia="ru-RU"/>
        </w:rPr>
        <w:t>по военно-учетным специальностям</w:t>
      </w:r>
      <w:r w:rsidRPr="00334136">
        <w:rPr>
          <w:rFonts w:ascii="Times New Roman" w:eastAsia="Times New Roman" w:hAnsi="Times New Roman" w:cs="Times New Roman"/>
          <w:color w:val="212529"/>
          <w:sz w:val="24"/>
          <w:szCs w:val="24"/>
          <w:lang w:eastAsia="ru-RU"/>
        </w:rPr>
        <w:t> в мирное и военное время. Необходимо предоставить выписку (справку) из военного комиссариата муниципального образования по месту регистрации организации, о том, что она осуществляет деятельность по подготовке граждан по военно-учетным специальностям.</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roofErr w:type="gramStart"/>
      <w:r w:rsidRPr="00334136">
        <w:rPr>
          <w:rFonts w:ascii="Times New Roman" w:eastAsia="Times New Roman" w:hAnsi="Times New Roman" w:cs="Times New Roman"/>
          <w:color w:val="212529"/>
          <w:sz w:val="24"/>
          <w:szCs w:val="24"/>
          <w:lang w:eastAsia="ru-RU"/>
        </w:rPr>
        <w:t>г) Осуществляет ли организация </w:t>
      </w:r>
      <w:r w:rsidRPr="00334136">
        <w:rPr>
          <w:rFonts w:ascii="Times New Roman" w:eastAsia="Times New Roman" w:hAnsi="Times New Roman" w:cs="Times New Roman"/>
          <w:b/>
          <w:bCs/>
          <w:color w:val="212529"/>
          <w:sz w:val="24"/>
          <w:szCs w:val="24"/>
          <w:lang w:eastAsia="ru-RU"/>
        </w:rPr>
        <w:t>охранную деятельность</w:t>
      </w:r>
      <w:r w:rsidRPr="00334136">
        <w:rPr>
          <w:rFonts w:ascii="Times New Roman" w:eastAsia="Times New Roman" w:hAnsi="Times New Roman" w:cs="Times New Roman"/>
          <w:color w:val="212529"/>
          <w:sz w:val="24"/>
          <w:szCs w:val="24"/>
          <w:lang w:eastAsia="ru-RU"/>
        </w:rPr>
        <w:t> в отношении организаций, имеющих мобилизационные задания и продолжающих работать в военное время).</w:t>
      </w:r>
      <w:proofErr w:type="gramEnd"/>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2. </w:t>
      </w:r>
      <w:proofErr w:type="gramStart"/>
      <w:r w:rsidRPr="00334136">
        <w:rPr>
          <w:rFonts w:ascii="Times New Roman" w:eastAsia="Times New Roman" w:hAnsi="Times New Roman" w:cs="Times New Roman"/>
          <w:color w:val="212529"/>
          <w:sz w:val="24"/>
          <w:szCs w:val="24"/>
          <w:lang w:eastAsia="ru-RU"/>
        </w:rPr>
        <w:t xml:space="preserve">После утверждения Территориальной комиссией Удмуртской Республики по бронированию граждан, пребывающих в запасе, «Списка органов государственной власти </w:t>
      </w:r>
      <w:r w:rsidRPr="00334136">
        <w:rPr>
          <w:rFonts w:ascii="Times New Roman" w:eastAsia="Times New Roman" w:hAnsi="Times New Roman" w:cs="Times New Roman"/>
          <w:color w:val="212529"/>
          <w:sz w:val="24"/>
          <w:szCs w:val="24"/>
          <w:lang w:eastAsia="ru-RU"/>
        </w:rPr>
        <w:lastRenderedPageBreak/>
        <w:t>Удмуртской Республики, органов местного самоуправления Удмуртской Республики и организаций, деятельность которых связана с деятельностью указанных органов или которые находятся в сфере их ведения, расположенных на территории Удмуртской Республики, которые осуществляют бронирование граждан, пребывающих в запасе» по основному виду экономической деятельности в районную комиссию направляется</w:t>
      </w:r>
      <w:proofErr w:type="gramEnd"/>
      <w:r w:rsidRPr="00334136">
        <w:rPr>
          <w:rFonts w:ascii="Times New Roman" w:eastAsia="Times New Roman" w:hAnsi="Times New Roman" w:cs="Times New Roman"/>
          <w:color w:val="212529"/>
          <w:sz w:val="24"/>
          <w:szCs w:val="24"/>
          <w:lang w:eastAsia="ru-RU"/>
        </w:rPr>
        <w:t> </w:t>
      </w:r>
      <w:proofErr w:type="gramStart"/>
      <w:r w:rsidRPr="00334136">
        <w:rPr>
          <w:rFonts w:ascii="Times New Roman" w:eastAsia="Times New Roman" w:hAnsi="Times New Roman" w:cs="Times New Roman"/>
          <w:b/>
          <w:bCs/>
          <w:color w:val="212529"/>
          <w:sz w:val="24"/>
          <w:szCs w:val="24"/>
          <w:lang w:eastAsia="ru-RU"/>
        </w:rPr>
        <w:t>запрос на предоставление выписки</w:t>
      </w:r>
      <w:r w:rsidRPr="00334136">
        <w:rPr>
          <w:rFonts w:ascii="Times New Roman" w:eastAsia="Times New Roman" w:hAnsi="Times New Roman" w:cs="Times New Roman"/>
          <w:color w:val="212529"/>
          <w:sz w:val="24"/>
          <w:szCs w:val="24"/>
          <w:lang w:eastAsia="ru-RU"/>
        </w:rPr>
        <w:t> из Перечня должностей и профессий, по которым бронируются граждане, пребывающие в запасе Вооруженных Сил Российской Федерации, работающие в органах местного самоуправления и организациях и методических рекомендаций по бронированию граждан Российской Федерации, пребывающих в запасе Вооруженных Сил Российской Федерации и работающих в организациях, на период мобилизации и на военное время от 5 июля 2017 г. № 16.</w:t>
      </w:r>
      <w:proofErr w:type="gramEnd"/>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i/>
          <w:iCs/>
          <w:color w:val="212529"/>
          <w:sz w:val="24"/>
          <w:szCs w:val="24"/>
          <w:lang w:eastAsia="ru-RU"/>
        </w:rPr>
        <w:t>Образец запроса «О предоставлении выписки из Перечня должностей и профессий по основному виду экономической деятельности» представлен в разделе «Бланки заявлений».</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В случае отсутствия должностей и профессий в разделе Перечня по основному виду экономической деятельности, необходимых для деятельности организации на период мобилизации и в военное время, в районную комиссию предоставляется заявление «Об организации бронирования </w:t>
      </w:r>
      <w:r w:rsidRPr="00334136">
        <w:rPr>
          <w:rFonts w:ascii="Times New Roman" w:eastAsia="Times New Roman" w:hAnsi="Times New Roman" w:cs="Times New Roman"/>
          <w:b/>
          <w:bCs/>
          <w:color w:val="212529"/>
          <w:sz w:val="24"/>
          <w:szCs w:val="24"/>
          <w:lang w:eastAsia="ru-RU"/>
        </w:rPr>
        <w:t>по дополнительном</w:t>
      </w:r>
      <w:proofErr w:type="gramStart"/>
      <w:r w:rsidRPr="00334136">
        <w:rPr>
          <w:rFonts w:ascii="Times New Roman" w:eastAsia="Times New Roman" w:hAnsi="Times New Roman" w:cs="Times New Roman"/>
          <w:b/>
          <w:bCs/>
          <w:color w:val="212529"/>
          <w:sz w:val="24"/>
          <w:szCs w:val="24"/>
          <w:lang w:eastAsia="ru-RU"/>
        </w:rPr>
        <w:t>у(</w:t>
      </w:r>
      <w:proofErr w:type="spellStart"/>
      <w:proofErr w:type="gramEnd"/>
      <w:r w:rsidRPr="00334136">
        <w:rPr>
          <w:rFonts w:ascii="Times New Roman" w:eastAsia="Times New Roman" w:hAnsi="Times New Roman" w:cs="Times New Roman"/>
          <w:b/>
          <w:bCs/>
          <w:color w:val="212529"/>
          <w:sz w:val="24"/>
          <w:szCs w:val="24"/>
          <w:lang w:eastAsia="ru-RU"/>
        </w:rPr>
        <w:t>ым</w:t>
      </w:r>
      <w:proofErr w:type="spellEnd"/>
      <w:r w:rsidRPr="00334136">
        <w:rPr>
          <w:rFonts w:ascii="Times New Roman" w:eastAsia="Times New Roman" w:hAnsi="Times New Roman" w:cs="Times New Roman"/>
          <w:b/>
          <w:bCs/>
          <w:color w:val="212529"/>
          <w:sz w:val="24"/>
          <w:szCs w:val="24"/>
          <w:lang w:eastAsia="ru-RU"/>
        </w:rPr>
        <w:t>) виду(</w:t>
      </w:r>
      <w:proofErr w:type="spellStart"/>
      <w:r w:rsidRPr="00334136">
        <w:rPr>
          <w:rFonts w:ascii="Times New Roman" w:eastAsia="Times New Roman" w:hAnsi="Times New Roman" w:cs="Times New Roman"/>
          <w:b/>
          <w:bCs/>
          <w:color w:val="212529"/>
          <w:sz w:val="24"/>
          <w:szCs w:val="24"/>
          <w:lang w:eastAsia="ru-RU"/>
        </w:rPr>
        <w:t>ам</w:t>
      </w:r>
      <w:proofErr w:type="spellEnd"/>
      <w:r w:rsidRPr="00334136">
        <w:rPr>
          <w:rFonts w:ascii="Times New Roman" w:eastAsia="Times New Roman" w:hAnsi="Times New Roman" w:cs="Times New Roman"/>
          <w:b/>
          <w:bCs/>
          <w:color w:val="212529"/>
          <w:sz w:val="24"/>
          <w:szCs w:val="24"/>
          <w:lang w:eastAsia="ru-RU"/>
        </w:rPr>
        <w:t>) экономической деятельности</w:t>
      </w:r>
      <w:r w:rsidRPr="00334136">
        <w:rPr>
          <w:rFonts w:ascii="Times New Roman" w:eastAsia="Times New Roman" w:hAnsi="Times New Roman" w:cs="Times New Roman"/>
          <w:color w:val="212529"/>
          <w:sz w:val="24"/>
          <w:szCs w:val="24"/>
          <w:lang w:eastAsia="ru-RU"/>
        </w:rPr>
        <w:t>» по установленной форме </w:t>
      </w:r>
      <w:r w:rsidRPr="00334136">
        <w:rPr>
          <w:rFonts w:ascii="Times New Roman" w:eastAsia="Times New Roman" w:hAnsi="Times New Roman" w:cs="Times New Roman"/>
          <w:i/>
          <w:iCs/>
          <w:color w:val="212529"/>
          <w:sz w:val="24"/>
          <w:szCs w:val="24"/>
          <w:lang w:eastAsia="ru-RU"/>
        </w:rPr>
        <w:t>(образец заявления представлен в разделе «Бланки заявлений»).</w:t>
      </w:r>
    </w:p>
    <w:p w:rsidR="00334136" w:rsidRPr="00334136" w:rsidRDefault="00334136" w:rsidP="003341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Отчетность по воинскому учету и бронированию граждан, пребывающих в запасе</w:t>
      </w:r>
    </w:p>
    <w:p w:rsidR="00334136" w:rsidRPr="00334136" w:rsidRDefault="00334136" w:rsidP="003341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Порядок предоставления отчетности по воинскому учету и бронированию граждан, пребывающих в запасе</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Для </w:t>
      </w:r>
      <w:r w:rsidRPr="00334136">
        <w:rPr>
          <w:rFonts w:ascii="Times New Roman" w:eastAsia="Times New Roman" w:hAnsi="Times New Roman" w:cs="Times New Roman"/>
          <w:b/>
          <w:bCs/>
          <w:color w:val="212529"/>
          <w:sz w:val="24"/>
          <w:szCs w:val="24"/>
          <w:lang w:eastAsia="ru-RU"/>
        </w:rPr>
        <w:t>осуществления первичного воинского учета</w:t>
      </w:r>
      <w:r w:rsidRPr="00334136">
        <w:rPr>
          <w:rFonts w:ascii="Times New Roman" w:eastAsia="Times New Roman" w:hAnsi="Times New Roman" w:cs="Times New Roman"/>
          <w:color w:val="212529"/>
          <w:sz w:val="24"/>
          <w:szCs w:val="24"/>
          <w:lang w:eastAsia="ru-RU"/>
        </w:rPr>
        <w:t xml:space="preserve"> на территории муниципального образования </w:t>
      </w:r>
      <w:r w:rsidR="00B7551B" w:rsidRPr="00B7551B">
        <w:rPr>
          <w:rFonts w:ascii="Times New Roman" w:eastAsia="Times New Roman" w:hAnsi="Times New Roman" w:cs="Times New Roman"/>
          <w:color w:val="212529"/>
          <w:sz w:val="24"/>
          <w:szCs w:val="24"/>
          <w:lang w:eastAsia="ru-RU"/>
        </w:rPr>
        <w:t xml:space="preserve">«Муниципальный округ </w:t>
      </w:r>
      <w:proofErr w:type="spellStart"/>
      <w:r w:rsidR="00B7551B" w:rsidRPr="00B7551B">
        <w:rPr>
          <w:rFonts w:ascii="Times New Roman" w:eastAsia="Times New Roman" w:hAnsi="Times New Roman" w:cs="Times New Roman"/>
          <w:color w:val="212529"/>
          <w:sz w:val="24"/>
          <w:szCs w:val="24"/>
          <w:lang w:eastAsia="ru-RU"/>
        </w:rPr>
        <w:t>Завьяловский</w:t>
      </w:r>
      <w:proofErr w:type="spellEnd"/>
      <w:r w:rsidR="00B7551B" w:rsidRPr="00B7551B">
        <w:rPr>
          <w:rFonts w:ascii="Times New Roman" w:eastAsia="Times New Roman" w:hAnsi="Times New Roman" w:cs="Times New Roman"/>
          <w:color w:val="212529"/>
          <w:sz w:val="24"/>
          <w:szCs w:val="24"/>
          <w:lang w:eastAsia="ru-RU"/>
        </w:rPr>
        <w:t xml:space="preserve"> район Удмуртской Республики»</w:t>
      </w:r>
      <w:r w:rsidR="00B7551B">
        <w:rPr>
          <w:rFonts w:ascii="Times New Roman" w:eastAsia="Times New Roman" w:hAnsi="Times New Roman" w:cs="Times New Roman"/>
          <w:color w:val="212529"/>
          <w:sz w:val="24"/>
          <w:szCs w:val="24"/>
          <w:lang w:eastAsia="ru-RU"/>
        </w:rPr>
        <w:t xml:space="preserve"> </w:t>
      </w:r>
      <w:r w:rsidRPr="00334136">
        <w:rPr>
          <w:rFonts w:ascii="Times New Roman" w:eastAsia="Times New Roman" w:hAnsi="Times New Roman" w:cs="Times New Roman"/>
          <w:color w:val="212529"/>
          <w:sz w:val="24"/>
          <w:szCs w:val="24"/>
          <w:lang w:eastAsia="ru-RU"/>
        </w:rPr>
        <w:t>и ежегодного представления отчетности по ведению воинского учета организации (предприятию) </w:t>
      </w:r>
      <w:r w:rsidRPr="00334136">
        <w:rPr>
          <w:rFonts w:ascii="Times New Roman" w:eastAsia="Times New Roman" w:hAnsi="Times New Roman" w:cs="Times New Roman"/>
          <w:b/>
          <w:bCs/>
          <w:color w:val="212529"/>
          <w:sz w:val="24"/>
          <w:szCs w:val="24"/>
          <w:lang w:eastAsia="ru-RU"/>
        </w:rPr>
        <w:t>необходимо встать на регистрационный учет в районной комиссии</w:t>
      </w:r>
      <w:r w:rsidRPr="00334136">
        <w:rPr>
          <w:rFonts w:ascii="Times New Roman" w:eastAsia="Times New Roman" w:hAnsi="Times New Roman" w:cs="Times New Roman"/>
          <w:color w:val="212529"/>
          <w:sz w:val="24"/>
          <w:szCs w:val="24"/>
          <w:lang w:eastAsia="ru-RU"/>
        </w:rPr>
        <w:t>.</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Органы государственной власти, органы местного самоуправления и организации (предприятия) (всех форм собственности) обязаны ежегодно представлять отчетность по организации воинского учета и бронирования граждан, пребывающих в запасе, в районную комиссию муниципального образования </w:t>
      </w:r>
      <w:r w:rsidR="00B7551B" w:rsidRPr="00B7551B">
        <w:rPr>
          <w:rFonts w:ascii="Times New Roman" w:eastAsia="Times New Roman" w:hAnsi="Times New Roman" w:cs="Times New Roman"/>
          <w:color w:val="212529"/>
          <w:sz w:val="24"/>
          <w:szCs w:val="24"/>
          <w:lang w:eastAsia="ru-RU"/>
        </w:rPr>
        <w:t xml:space="preserve">«Муниципальный округ </w:t>
      </w:r>
      <w:proofErr w:type="spellStart"/>
      <w:r w:rsidR="00B7551B" w:rsidRPr="00B7551B">
        <w:rPr>
          <w:rFonts w:ascii="Times New Roman" w:eastAsia="Times New Roman" w:hAnsi="Times New Roman" w:cs="Times New Roman"/>
          <w:color w:val="212529"/>
          <w:sz w:val="24"/>
          <w:szCs w:val="24"/>
          <w:lang w:eastAsia="ru-RU"/>
        </w:rPr>
        <w:t>Завьяловский</w:t>
      </w:r>
      <w:proofErr w:type="spellEnd"/>
      <w:r w:rsidR="00B7551B" w:rsidRPr="00B7551B">
        <w:rPr>
          <w:rFonts w:ascii="Times New Roman" w:eastAsia="Times New Roman" w:hAnsi="Times New Roman" w:cs="Times New Roman"/>
          <w:color w:val="212529"/>
          <w:sz w:val="24"/>
          <w:szCs w:val="24"/>
          <w:lang w:eastAsia="ru-RU"/>
        </w:rPr>
        <w:t xml:space="preserve"> район Удмуртской Республики»</w:t>
      </w:r>
      <w:r w:rsidR="00B7551B">
        <w:rPr>
          <w:rFonts w:ascii="Times New Roman" w:eastAsia="Times New Roman" w:hAnsi="Times New Roman" w:cs="Times New Roman"/>
          <w:color w:val="212529"/>
          <w:sz w:val="24"/>
          <w:szCs w:val="24"/>
          <w:lang w:eastAsia="ru-RU"/>
        </w:rPr>
        <w:t xml:space="preserve"> </w:t>
      </w:r>
      <w:r w:rsidRPr="00334136">
        <w:rPr>
          <w:rFonts w:ascii="Times New Roman" w:eastAsia="Times New Roman" w:hAnsi="Times New Roman" w:cs="Times New Roman"/>
          <w:color w:val="212529"/>
          <w:sz w:val="24"/>
          <w:szCs w:val="24"/>
          <w:lang w:eastAsia="ru-RU"/>
        </w:rPr>
        <w:t>по бронированию граждан, пребывающих в запасе.</w:t>
      </w:r>
    </w:p>
    <w:p w:rsidR="00334136" w:rsidRPr="00334136" w:rsidRDefault="00334136" w:rsidP="003341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Сроки отчетности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C5343A">
        <w:rPr>
          <w:rFonts w:ascii="Times New Roman" w:eastAsia="Times New Roman" w:hAnsi="Times New Roman" w:cs="Times New Roman"/>
          <w:b/>
          <w:color w:val="212529"/>
          <w:sz w:val="24"/>
          <w:szCs w:val="24"/>
          <w:lang w:eastAsia="ru-RU"/>
        </w:rPr>
        <w:t>ВАЖНО</w:t>
      </w:r>
      <w:r w:rsidRPr="00334136">
        <w:rPr>
          <w:rFonts w:ascii="Times New Roman" w:eastAsia="Times New Roman" w:hAnsi="Times New Roman" w:cs="Times New Roman"/>
          <w:color w:val="212529"/>
          <w:sz w:val="24"/>
          <w:szCs w:val="24"/>
          <w:lang w:eastAsia="ru-RU"/>
        </w:rPr>
        <w:t>! Отчетные документы необходимо предоставить </w:t>
      </w:r>
      <w:r w:rsidRPr="00334136">
        <w:rPr>
          <w:rFonts w:ascii="Times New Roman" w:eastAsia="Times New Roman" w:hAnsi="Times New Roman" w:cs="Times New Roman"/>
          <w:b/>
          <w:bCs/>
          <w:color w:val="212529"/>
          <w:sz w:val="24"/>
          <w:szCs w:val="24"/>
          <w:u w:val="single"/>
          <w:lang w:eastAsia="ru-RU"/>
        </w:rPr>
        <w:t>не позднее 1 ноября</w:t>
      </w:r>
      <w:r w:rsidRPr="00334136">
        <w:rPr>
          <w:rFonts w:ascii="Times New Roman" w:eastAsia="Times New Roman" w:hAnsi="Times New Roman" w:cs="Times New Roman"/>
          <w:color w:val="212529"/>
          <w:sz w:val="24"/>
          <w:szCs w:val="24"/>
          <w:lang w:eastAsia="ru-RU"/>
        </w:rPr>
        <w:t xml:space="preserve"> отчетного года в Администрации </w:t>
      </w:r>
      <w:r w:rsidR="00B7551B" w:rsidRPr="00B7551B">
        <w:rPr>
          <w:rFonts w:ascii="Times New Roman" w:eastAsia="Times New Roman" w:hAnsi="Times New Roman" w:cs="Times New Roman"/>
          <w:color w:val="212529"/>
          <w:sz w:val="24"/>
          <w:szCs w:val="24"/>
          <w:lang w:eastAsia="ru-RU"/>
        </w:rPr>
        <w:t xml:space="preserve">муниципального образования «Муниципальный округ </w:t>
      </w:r>
      <w:proofErr w:type="spellStart"/>
      <w:r w:rsidR="00B7551B" w:rsidRPr="00B7551B">
        <w:rPr>
          <w:rFonts w:ascii="Times New Roman" w:eastAsia="Times New Roman" w:hAnsi="Times New Roman" w:cs="Times New Roman"/>
          <w:color w:val="212529"/>
          <w:sz w:val="24"/>
          <w:szCs w:val="24"/>
          <w:lang w:eastAsia="ru-RU"/>
        </w:rPr>
        <w:t>Завьяловский</w:t>
      </w:r>
      <w:proofErr w:type="spellEnd"/>
      <w:r w:rsidR="00B7551B" w:rsidRPr="00B7551B">
        <w:rPr>
          <w:rFonts w:ascii="Times New Roman" w:eastAsia="Times New Roman" w:hAnsi="Times New Roman" w:cs="Times New Roman"/>
          <w:color w:val="212529"/>
          <w:sz w:val="24"/>
          <w:szCs w:val="24"/>
          <w:lang w:eastAsia="ru-RU"/>
        </w:rPr>
        <w:t xml:space="preserve"> район Удму</w:t>
      </w:r>
      <w:r w:rsidR="00B7551B">
        <w:rPr>
          <w:rFonts w:ascii="Times New Roman" w:eastAsia="Times New Roman" w:hAnsi="Times New Roman" w:cs="Times New Roman"/>
          <w:color w:val="212529"/>
          <w:sz w:val="24"/>
          <w:szCs w:val="24"/>
          <w:lang w:eastAsia="ru-RU"/>
        </w:rPr>
        <w:t xml:space="preserve">ртской Республики» </w:t>
      </w:r>
      <w:r w:rsidRPr="00334136">
        <w:rPr>
          <w:rFonts w:ascii="Times New Roman" w:eastAsia="Times New Roman" w:hAnsi="Times New Roman" w:cs="Times New Roman"/>
          <w:color w:val="212529"/>
          <w:sz w:val="24"/>
          <w:szCs w:val="24"/>
          <w:lang w:eastAsia="ru-RU"/>
        </w:rPr>
        <w:t xml:space="preserve">по адресу: </w:t>
      </w:r>
      <w:r w:rsidR="007D5610" w:rsidRPr="007D5610">
        <w:rPr>
          <w:rFonts w:ascii="Times New Roman" w:eastAsia="Times New Roman" w:hAnsi="Times New Roman" w:cs="Times New Roman"/>
          <w:color w:val="212529"/>
          <w:sz w:val="24"/>
          <w:szCs w:val="24"/>
          <w:lang w:eastAsia="ru-RU"/>
        </w:rPr>
        <w:t xml:space="preserve">427000, УР, </w:t>
      </w:r>
      <w:proofErr w:type="spellStart"/>
      <w:r w:rsidR="007D5610" w:rsidRPr="007D5610">
        <w:rPr>
          <w:rFonts w:ascii="Times New Roman" w:eastAsia="Times New Roman" w:hAnsi="Times New Roman" w:cs="Times New Roman"/>
          <w:color w:val="212529"/>
          <w:sz w:val="24"/>
          <w:szCs w:val="24"/>
          <w:lang w:eastAsia="ru-RU"/>
        </w:rPr>
        <w:t>Завьяловский</w:t>
      </w:r>
      <w:proofErr w:type="spellEnd"/>
      <w:r w:rsidR="007D5610" w:rsidRPr="007D5610">
        <w:rPr>
          <w:rFonts w:ascii="Times New Roman" w:eastAsia="Times New Roman" w:hAnsi="Times New Roman" w:cs="Times New Roman"/>
          <w:color w:val="212529"/>
          <w:sz w:val="24"/>
          <w:szCs w:val="24"/>
          <w:lang w:eastAsia="ru-RU"/>
        </w:rPr>
        <w:t xml:space="preserve"> район, с. Завьялово, ул. Калинина, 68, кабинет № 22</w:t>
      </w:r>
      <w:r w:rsidRPr="00334136">
        <w:rPr>
          <w:rFonts w:ascii="Times New Roman" w:eastAsia="Times New Roman" w:hAnsi="Times New Roman" w:cs="Times New Roman"/>
          <w:color w:val="212529"/>
          <w:sz w:val="24"/>
          <w:szCs w:val="24"/>
          <w:lang w:eastAsia="ru-RU"/>
        </w:rPr>
        <w:t xml:space="preserve"> (</w:t>
      </w:r>
      <w:r w:rsidR="007D5610">
        <w:rPr>
          <w:rFonts w:ascii="Times New Roman" w:eastAsia="Times New Roman" w:hAnsi="Times New Roman" w:cs="Times New Roman"/>
          <w:color w:val="212529"/>
          <w:sz w:val="24"/>
          <w:szCs w:val="24"/>
          <w:lang w:eastAsia="ru-RU"/>
        </w:rPr>
        <w:t xml:space="preserve">2 </w:t>
      </w:r>
      <w:r w:rsidRPr="00334136">
        <w:rPr>
          <w:rFonts w:ascii="Times New Roman" w:eastAsia="Times New Roman" w:hAnsi="Times New Roman" w:cs="Times New Roman"/>
          <w:color w:val="212529"/>
          <w:sz w:val="24"/>
          <w:szCs w:val="24"/>
          <w:lang w:eastAsia="ru-RU"/>
        </w:rPr>
        <w:t>этаж).</w:t>
      </w:r>
    </w:p>
    <w:p w:rsidR="00334136" w:rsidRPr="00334136" w:rsidRDefault="00334136" w:rsidP="00334136">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Состав отчетной документации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roofErr w:type="gramStart"/>
      <w:r w:rsidRPr="00334136">
        <w:rPr>
          <w:rFonts w:ascii="Times New Roman" w:eastAsia="Times New Roman" w:hAnsi="Times New Roman" w:cs="Times New Roman"/>
          <w:color w:val="212529"/>
          <w:sz w:val="24"/>
          <w:szCs w:val="24"/>
          <w:lang w:eastAsia="ru-RU"/>
        </w:rPr>
        <w:t>Организации, которые </w:t>
      </w:r>
      <w:r w:rsidRPr="00334136">
        <w:rPr>
          <w:rFonts w:ascii="Times New Roman" w:eastAsia="Times New Roman" w:hAnsi="Times New Roman" w:cs="Times New Roman"/>
          <w:b/>
          <w:bCs/>
          <w:color w:val="212529"/>
          <w:sz w:val="24"/>
          <w:szCs w:val="24"/>
          <w:lang w:eastAsia="ru-RU"/>
        </w:rPr>
        <w:t>встали на регистрационный учет в районной комиссии</w:t>
      </w:r>
      <w:r w:rsidRPr="00334136">
        <w:rPr>
          <w:rFonts w:ascii="Times New Roman" w:eastAsia="Times New Roman" w:hAnsi="Times New Roman" w:cs="Times New Roman"/>
          <w:color w:val="212529"/>
          <w:sz w:val="24"/>
          <w:szCs w:val="24"/>
          <w:lang w:eastAsia="ru-RU"/>
        </w:rPr>
        <w:t> и </w:t>
      </w:r>
      <w:r w:rsidRPr="00334136">
        <w:rPr>
          <w:rFonts w:ascii="Times New Roman" w:eastAsia="Times New Roman" w:hAnsi="Times New Roman" w:cs="Times New Roman"/>
          <w:b/>
          <w:bCs/>
          <w:color w:val="212529"/>
          <w:sz w:val="24"/>
          <w:szCs w:val="24"/>
          <w:lang w:eastAsia="ru-RU"/>
        </w:rPr>
        <w:t>ведут воинский учет, но не осуществляют бронирование</w:t>
      </w:r>
      <w:r w:rsidRPr="00334136">
        <w:rPr>
          <w:rFonts w:ascii="Times New Roman" w:eastAsia="Times New Roman" w:hAnsi="Times New Roman" w:cs="Times New Roman"/>
          <w:color w:val="212529"/>
          <w:sz w:val="24"/>
          <w:szCs w:val="24"/>
          <w:lang w:eastAsia="ru-RU"/>
        </w:rPr>
        <w:t> граждан, пребывающих в запасе, в срок </w:t>
      </w:r>
      <w:r w:rsidRPr="00334136">
        <w:rPr>
          <w:rFonts w:ascii="Times New Roman" w:eastAsia="Times New Roman" w:hAnsi="Times New Roman" w:cs="Times New Roman"/>
          <w:b/>
          <w:bCs/>
          <w:color w:val="212529"/>
          <w:sz w:val="24"/>
          <w:szCs w:val="24"/>
          <w:u w:val="single"/>
          <w:lang w:eastAsia="ru-RU"/>
        </w:rPr>
        <w:t>до 1 ноября</w:t>
      </w:r>
      <w:r w:rsidRPr="00334136">
        <w:rPr>
          <w:rFonts w:ascii="Times New Roman" w:eastAsia="Times New Roman" w:hAnsi="Times New Roman" w:cs="Times New Roman"/>
          <w:color w:val="212529"/>
          <w:sz w:val="24"/>
          <w:szCs w:val="24"/>
          <w:lang w:eastAsia="ru-RU"/>
        </w:rPr>
        <w:t xml:space="preserve"> предоставляют в Администрации </w:t>
      </w:r>
      <w:r w:rsidR="00C5343A" w:rsidRPr="00C5343A">
        <w:rPr>
          <w:rFonts w:ascii="Times New Roman" w:eastAsia="Times New Roman" w:hAnsi="Times New Roman" w:cs="Times New Roman"/>
          <w:color w:val="212529"/>
          <w:sz w:val="24"/>
          <w:szCs w:val="24"/>
          <w:lang w:eastAsia="ru-RU"/>
        </w:rPr>
        <w:t xml:space="preserve">муниципального образования «Муниципальный округ </w:t>
      </w:r>
      <w:proofErr w:type="spellStart"/>
      <w:r w:rsidR="00C5343A" w:rsidRPr="00C5343A">
        <w:rPr>
          <w:rFonts w:ascii="Times New Roman" w:eastAsia="Times New Roman" w:hAnsi="Times New Roman" w:cs="Times New Roman"/>
          <w:color w:val="212529"/>
          <w:sz w:val="24"/>
          <w:szCs w:val="24"/>
          <w:lang w:eastAsia="ru-RU"/>
        </w:rPr>
        <w:t>Завьяловский</w:t>
      </w:r>
      <w:proofErr w:type="spellEnd"/>
      <w:r w:rsidR="00C5343A" w:rsidRPr="00C5343A">
        <w:rPr>
          <w:rFonts w:ascii="Times New Roman" w:eastAsia="Times New Roman" w:hAnsi="Times New Roman" w:cs="Times New Roman"/>
          <w:color w:val="212529"/>
          <w:sz w:val="24"/>
          <w:szCs w:val="24"/>
          <w:lang w:eastAsia="ru-RU"/>
        </w:rPr>
        <w:t xml:space="preserve"> район Удмуртской Республики»</w:t>
      </w:r>
      <w:r w:rsidR="00C5343A">
        <w:rPr>
          <w:rFonts w:ascii="Times New Roman" w:eastAsia="Times New Roman" w:hAnsi="Times New Roman" w:cs="Times New Roman"/>
          <w:color w:val="212529"/>
          <w:sz w:val="24"/>
          <w:szCs w:val="24"/>
          <w:lang w:eastAsia="ru-RU"/>
        </w:rPr>
        <w:t xml:space="preserve">, кабинет № </w:t>
      </w:r>
      <w:r w:rsidRPr="00334136">
        <w:rPr>
          <w:rFonts w:ascii="Times New Roman" w:eastAsia="Times New Roman" w:hAnsi="Times New Roman" w:cs="Times New Roman"/>
          <w:color w:val="212529"/>
          <w:sz w:val="24"/>
          <w:szCs w:val="24"/>
          <w:lang w:eastAsia="ru-RU"/>
        </w:rPr>
        <w:t>2</w:t>
      </w:r>
      <w:r w:rsidR="00C5343A">
        <w:rPr>
          <w:rFonts w:ascii="Times New Roman" w:eastAsia="Times New Roman" w:hAnsi="Times New Roman" w:cs="Times New Roman"/>
          <w:color w:val="212529"/>
          <w:sz w:val="24"/>
          <w:szCs w:val="24"/>
          <w:lang w:eastAsia="ru-RU"/>
        </w:rPr>
        <w:t>2</w:t>
      </w:r>
      <w:r w:rsidRPr="00334136">
        <w:rPr>
          <w:rFonts w:ascii="Times New Roman" w:eastAsia="Times New Roman" w:hAnsi="Times New Roman" w:cs="Times New Roman"/>
          <w:color w:val="212529"/>
          <w:sz w:val="24"/>
          <w:szCs w:val="24"/>
          <w:lang w:eastAsia="ru-RU"/>
        </w:rPr>
        <w:t xml:space="preserve"> (</w:t>
      </w:r>
      <w:r w:rsidR="00C5343A">
        <w:rPr>
          <w:rFonts w:ascii="Times New Roman" w:eastAsia="Times New Roman" w:hAnsi="Times New Roman" w:cs="Times New Roman"/>
          <w:color w:val="212529"/>
          <w:sz w:val="24"/>
          <w:szCs w:val="24"/>
          <w:lang w:eastAsia="ru-RU"/>
        </w:rPr>
        <w:t>2</w:t>
      </w:r>
      <w:r w:rsidRPr="00334136">
        <w:rPr>
          <w:rFonts w:ascii="Times New Roman" w:eastAsia="Times New Roman" w:hAnsi="Times New Roman" w:cs="Times New Roman"/>
          <w:color w:val="212529"/>
          <w:sz w:val="24"/>
          <w:szCs w:val="24"/>
          <w:lang w:eastAsia="ru-RU"/>
        </w:rPr>
        <w:t xml:space="preserve"> этаж), только Карточку учета организации (форма № 18) в </w:t>
      </w:r>
      <w:r w:rsidR="00C5343A">
        <w:rPr>
          <w:rFonts w:ascii="Times New Roman" w:eastAsia="Times New Roman" w:hAnsi="Times New Roman" w:cs="Times New Roman"/>
          <w:color w:val="212529"/>
          <w:sz w:val="24"/>
          <w:szCs w:val="24"/>
          <w:lang w:eastAsia="ru-RU"/>
        </w:rPr>
        <w:t>4</w:t>
      </w:r>
      <w:r w:rsidRPr="00334136">
        <w:rPr>
          <w:rFonts w:ascii="Times New Roman" w:eastAsia="Times New Roman" w:hAnsi="Times New Roman" w:cs="Times New Roman"/>
          <w:color w:val="212529"/>
          <w:sz w:val="24"/>
          <w:szCs w:val="24"/>
          <w:lang w:eastAsia="ru-RU"/>
        </w:rPr>
        <w:t xml:space="preserve"> (трех) </w:t>
      </w:r>
      <w:r w:rsidRPr="00334136">
        <w:rPr>
          <w:rFonts w:ascii="Times New Roman" w:eastAsia="Times New Roman" w:hAnsi="Times New Roman" w:cs="Times New Roman"/>
          <w:color w:val="212529"/>
          <w:sz w:val="24"/>
          <w:szCs w:val="24"/>
          <w:lang w:eastAsia="ru-RU"/>
        </w:rPr>
        <w:lastRenderedPageBreak/>
        <w:t>экземплярах </w:t>
      </w:r>
      <w:r w:rsidRPr="00334136">
        <w:rPr>
          <w:rFonts w:ascii="Times New Roman" w:eastAsia="Times New Roman" w:hAnsi="Times New Roman" w:cs="Times New Roman"/>
          <w:i/>
          <w:iCs/>
          <w:color w:val="212529"/>
          <w:sz w:val="24"/>
          <w:szCs w:val="24"/>
          <w:lang w:eastAsia="ru-RU"/>
        </w:rPr>
        <w:t>(актуальную форму Карточки учета организации можно посмотреть в разделе</w:t>
      </w:r>
      <w:proofErr w:type="gramEnd"/>
      <w:r w:rsidRPr="00334136">
        <w:rPr>
          <w:rFonts w:ascii="Times New Roman" w:eastAsia="Times New Roman" w:hAnsi="Times New Roman" w:cs="Times New Roman"/>
          <w:i/>
          <w:iCs/>
          <w:color w:val="212529"/>
          <w:sz w:val="24"/>
          <w:szCs w:val="24"/>
          <w:lang w:eastAsia="ru-RU"/>
        </w:rPr>
        <w:t xml:space="preserve"> «</w:t>
      </w:r>
      <w:proofErr w:type="gramStart"/>
      <w:r w:rsidRPr="00334136">
        <w:rPr>
          <w:rFonts w:ascii="Times New Roman" w:eastAsia="Times New Roman" w:hAnsi="Times New Roman" w:cs="Times New Roman"/>
          <w:i/>
          <w:iCs/>
          <w:color w:val="212529"/>
          <w:sz w:val="24"/>
          <w:szCs w:val="24"/>
          <w:lang w:eastAsia="ru-RU"/>
        </w:rPr>
        <w:t>Формы отчетности»).</w:t>
      </w:r>
      <w:proofErr w:type="gramEnd"/>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b/>
          <w:bCs/>
          <w:color w:val="212529"/>
          <w:sz w:val="24"/>
          <w:szCs w:val="24"/>
          <w:lang w:eastAsia="ru-RU"/>
        </w:rPr>
        <w:t>В карточке учета организации (форма № 18) обязательно указывается регистрационный номер по учету районной комиссии.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Сотрудник Администрации </w:t>
      </w:r>
      <w:proofErr w:type="spellStart"/>
      <w:r w:rsidR="003D0374">
        <w:rPr>
          <w:rFonts w:ascii="Times New Roman" w:eastAsia="Times New Roman" w:hAnsi="Times New Roman" w:cs="Times New Roman"/>
          <w:color w:val="212529"/>
          <w:sz w:val="24"/>
          <w:szCs w:val="24"/>
          <w:lang w:eastAsia="ru-RU"/>
        </w:rPr>
        <w:t>Завьяловского</w:t>
      </w:r>
      <w:proofErr w:type="spellEnd"/>
      <w:r w:rsidR="003D0374">
        <w:rPr>
          <w:rFonts w:ascii="Times New Roman" w:eastAsia="Times New Roman" w:hAnsi="Times New Roman" w:cs="Times New Roman"/>
          <w:color w:val="212529"/>
          <w:sz w:val="24"/>
          <w:szCs w:val="24"/>
          <w:lang w:eastAsia="ru-RU"/>
        </w:rPr>
        <w:t xml:space="preserve"> района</w:t>
      </w:r>
      <w:r w:rsidRPr="00334136">
        <w:rPr>
          <w:rFonts w:ascii="Times New Roman" w:eastAsia="Times New Roman" w:hAnsi="Times New Roman" w:cs="Times New Roman"/>
          <w:color w:val="212529"/>
          <w:sz w:val="24"/>
          <w:szCs w:val="24"/>
          <w:lang w:eastAsia="ru-RU"/>
        </w:rPr>
        <w:t xml:space="preserve"> на всех </w:t>
      </w:r>
      <w:r w:rsidR="003D0374">
        <w:rPr>
          <w:rFonts w:ascii="Times New Roman" w:eastAsia="Times New Roman" w:hAnsi="Times New Roman" w:cs="Times New Roman"/>
          <w:color w:val="212529"/>
          <w:sz w:val="24"/>
          <w:szCs w:val="24"/>
          <w:lang w:eastAsia="ru-RU"/>
        </w:rPr>
        <w:t>4</w:t>
      </w:r>
      <w:r w:rsidRPr="00334136">
        <w:rPr>
          <w:rFonts w:ascii="Times New Roman" w:eastAsia="Times New Roman" w:hAnsi="Times New Roman" w:cs="Times New Roman"/>
          <w:color w:val="212529"/>
          <w:sz w:val="24"/>
          <w:szCs w:val="24"/>
          <w:lang w:eastAsia="ru-RU"/>
        </w:rPr>
        <w:t xml:space="preserve"> (трех) экземплярах ставит отметку о получении.</w:t>
      </w:r>
    </w:p>
    <w:p w:rsid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Первый экземпляр Карточки остается в Администрации </w:t>
      </w:r>
      <w:proofErr w:type="spellStart"/>
      <w:r w:rsidR="003D0374" w:rsidRPr="003D0374">
        <w:rPr>
          <w:rFonts w:ascii="Times New Roman" w:eastAsia="Times New Roman" w:hAnsi="Times New Roman" w:cs="Times New Roman"/>
          <w:color w:val="212529"/>
          <w:sz w:val="24"/>
          <w:szCs w:val="24"/>
          <w:lang w:eastAsia="ru-RU"/>
        </w:rPr>
        <w:t>Завьяловского</w:t>
      </w:r>
      <w:proofErr w:type="spellEnd"/>
      <w:r w:rsidR="003D0374" w:rsidRPr="003D0374">
        <w:rPr>
          <w:rFonts w:ascii="Times New Roman" w:eastAsia="Times New Roman" w:hAnsi="Times New Roman" w:cs="Times New Roman"/>
          <w:color w:val="212529"/>
          <w:sz w:val="24"/>
          <w:szCs w:val="24"/>
          <w:lang w:eastAsia="ru-RU"/>
        </w:rPr>
        <w:t xml:space="preserve"> района</w:t>
      </w:r>
      <w:r w:rsidRPr="00334136">
        <w:rPr>
          <w:rFonts w:ascii="Times New Roman" w:eastAsia="Times New Roman" w:hAnsi="Times New Roman" w:cs="Times New Roman"/>
          <w:color w:val="212529"/>
          <w:sz w:val="24"/>
          <w:szCs w:val="24"/>
          <w:lang w:eastAsia="ru-RU"/>
        </w:rPr>
        <w:t>.</w:t>
      </w:r>
    </w:p>
    <w:p w:rsidR="003D0374" w:rsidRPr="00334136" w:rsidRDefault="003D0374"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Второй экземпляр</w:t>
      </w:r>
      <w:r>
        <w:rPr>
          <w:rFonts w:ascii="Times New Roman" w:eastAsia="Times New Roman" w:hAnsi="Times New Roman" w:cs="Times New Roman"/>
          <w:color w:val="212529"/>
          <w:sz w:val="24"/>
          <w:szCs w:val="24"/>
          <w:lang w:eastAsia="ru-RU"/>
        </w:rPr>
        <w:t xml:space="preserve"> </w:t>
      </w:r>
      <w:r w:rsidRPr="003D0374">
        <w:rPr>
          <w:rFonts w:ascii="Times New Roman" w:eastAsia="Times New Roman" w:hAnsi="Times New Roman" w:cs="Times New Roman"/>
          <w:color w:val="212529"/>
          <w:sz w:val="24"/>
          <w:szCs w:val="24"/>
          <w:lang w:eastAsia="ru-RU"/>
        </w:rPr>
        <w:t>Карточки остается в</w:t>
      </w:r>
      <w:r>
        <w:rPr>
          <w:rFonts w:ascii="Times New Roman" w:eastAsia="Times New Roman" w:hAnsi="Times New Roman" w:cs="Times New Roman"/>
          <w:color w:val="212529"/>
          <w:sz w:val="24"/>
          <w:szCs w:val="24"/>
          <w:lang w:eastAsia="ru-RU"/>
        </w:rPr>
        <w:t xml:space="preserve"> военно-учетном столе </w:t>
      </w:r>
      <w:r w:rsidRPr="003D0374">
        <w:rPr>
          <w:rFonts w:ascii="Times New Roman" w:eastAsia="Times New Roman" w:hAnsi="Times New Roman" w:cs="Times New Roman"/>
          <w:color w:val="212529"/>
          <w:sz w:val="24"/>
          <w:szCs w:val="24"/>
          <w:lang w:eastAsia="ru-RU"/>
        </w:rPr>
        <w:t xml:space="preserve">Администрации </w:t>
      </w:r>
      <w:proofErr w:type="spellStart"/>
      <w:r w:rsidRPr="003D0374">
        <w:rPr>
          <w:rFonts w:ascii="Times New Roman" w:eastAsia="Times New Roman" w:hAnsi="Times New Roman" w:cs="Times New Roman"/>
          <w:color w:val="212529"/>
          <w:sz w:val="24"/>
          <w:szCs w:val="24"/>
          <w:lang w:eastAsia="ru-RU"/>
        </w:rPr>
        <w:t>Завьяловского</w:t>
      </w:r>
      <w:proofErr w:type="spellEnd"/>
      <w:r w:rsidRPr="003D0374">
        <w:rPr>
          <w:rFonts w:ascii="Times New Roman" w:eastAsia="Times New Roman" w:hAnsi="Times New Roman" w:cs="Times New Roman"/>
          <w:color w:val="212529"/>
          <w:sz w:val="24"/>
          <w:szCs w:val="24"/>
          <w:lang w:eastAsia="ru-RU"/>
        </w:rPr>
        <w:t xml:space="preserve"> района</w:t>
      </w:r>
      <w:r>
        <w:rPr>
          <w:rFonts w:ascii="Times New Roman" w:eastAsia="Times New Roman" w:hAnsi="Times New Roman" w:cs="Times New Roman"/>
          <w:color w:val="212529"/>
          <w:sz w:val="24"/>
          <w:szCs w:val="24"/>
          <w:lang w:eastAsia="ru-RU"/>
        </w:rPr>
        <w:t>.</w:t>
      </w:r>
    </w:p>
    <w:p w:rsidR="00334136" w:rsidRPr="00334136" w:rsidRDefault="003D0374"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 xml:space="preserve">Третий экземпляр </w:t>
      </w:r>
      <w:r w:rsidR="00334136" w:rsidRPr="00334136">
        <w:rPr>
          <w:rFonts w:ascii="Times New Roman" w:eastAsia="Times New Roman" w:hAnsi="Times New Roman" w:cs="Times New Roman"/>
          <w:color w:val="212529"/>
          <w:sz w:val="24"/>
          <w:szCs w:val="24"/>
          <w:lang w:eastAsia="ru-RU"/>
        </w:rPr>
        <w:t>Карточки организация предоставляет в военный комиссариат муниципального образования, к которому относится организация (предприятие) по месту регистрации.</w:t>
      </w:r>
    </w:p>
    <w:p w:rsidR="00334136" w:rsidRPr="00334136" w:rsidRDefault="003D0374"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Четвертый экземпляр </w:t>
      </w:r>
      <w:r w:rsidR="00334136" w:rsidRPr="00334136">
        <w:rPr>
          <w:rFonts w:ascii="Times New Roman" w:eastAsia="Times New Roman" w:hAnsi="Times New Roman" w:cs="Times New Roman"/>
          <w:color w:val="212529"/>
          <w:sz w:val="24"/>
          <w:szCs w:val="24"/>
          <w:lang w:eastAsia="ru-RU"/>
        </w:rPr>
        <w:t>остается в организации (предприятии) для учета.</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Организации, где </w:t>
      </w:r>
      <w:r w:rsidRPr="00334136">
        <w:rPr>
          <w:rFonts w:ascii="Times New Roman" w:eastAsia="Times New Roman" w:hAnsi="Times New Roman" w:cs="Times New Roman"/>
          <w:b/>
          <w:bCs/>
          <w:color w:val="212529"/>
          <w:sz w:val="24"/>
          <w:szCs w:val="24"/>
          <w:lang w:eastAsia="ru-RU"/>
        </w:rPr>
        <w:t>ведется воинский учет и осуществляется бронирование</w:t>
      </w:r>
      <w:r w:rsidRPr="00334136">
        <w:rPr>
          <w:rFonts w:ascii="Times New Roman" w:eastAsia="Times New Roman" w:hAnsi="Times New Roman" w:cs="Times New Roman"/>
          <w:color w:val="212529"/>
          <w:sz w:val="24"/>
          <w:szCs w:val="24"/>
          <w:lang w:eastAsia="ru-RU"/>
        </w:rPr>
        <w:t> граждан, пребывающих в запасе, в срок </w:t>
      </w:r>
      <w:r w:rsidRPr="00334136">
        <w:rPr>
          <w:rFonts w:ascii="Times New Roman" w:eastAsia="Times New Roman" w:hAnsi="Times New Roman" w:cs="Times New Roman"/>
          <w:b/>
          <w:bCs/>
          <w:color w:val="212529"/>
          <w:sz w:val="24"/>
          <w:szCs w:val="24"/>
          <w:u w:val="single"/>
          <w:lang w:eastAsia="ru-RU"/>
        </w:rPr>
        <w:t>до 1 ноября</w:t>
      </w:r>
      <w:r w:rsidRPr="00334136">
        <w:rPr>
          <w:rFonts w:ascii="Times New Roman" w:eastAsia="Times New Roman" w:hAnsi="Times New Roman" w:cs="Times New Roman"/>
          <w:color w:val="212529"/>
          <w:sz w:val="24"/>
          <w:szCs w:val="24"/>
          <w:lang w:eastAsia="ru-RU"/>
        </w:rPr>
        <w:t xml:space="preserve"> предоставляют в Администрации </w:t>
      </w:r>
      <w:proofErr w:type="spellStart"/>
      <w:r w:rsidR="003D0374" w:rsidRPr="003D0374">
        <w:rPr>
          <w:rFonts w:ascii="Times New Roman" w:eastAsia="Times New Roman" w:hAnsi="Times New Roman" w:cs="Times New Roman"/>
          <w:color w:val="212529"/>
          <w:sz w:val="24"/>
          <w:szCs w:val="24"/>
          <w:lang w:eastAsia="ru-RU"/>
        </w:rPr>
        <w:t>Завьяловского</w:t>
      </w:r>
      <w:proofErr w:type="spellEnd"/>
      <w:r w:rsidR="003D0374" w:rsidRPr="003D0374">
        <w:rPr>
          <w:rFonts w:ascii="Times New Roman" w:eastAsia="Times New Roman" w:hAnsi="Times New Roman" w:cs="Times New Roman"/>
          <w:color w:val="212529"/>
          <w:sz w:val="24"/>
          <w:szCs w:val="24"/>
          <w:lang w:eastAsia="ru-RU"/>
        </w:rPr>
        <w:t xml:space="preserve"> района</w:t>
      </w:r>
      <w:r w:rsidRPr="00334136">
        <w:rPr>
          <w:rFonts w:ascii="Times New Roman" w:eastAsia="Times New Roman" w:hAnsi="Times New Roman" w:cs="Times New Roman"/>
          <w:color w:val="212529"/>
          <w:sz w:val="24"/>
          <w:szCs w:val="24"/>
          <w:lang w:eastAsia="ru-RU"/>
        </w:rPr>
        <w:t xml:space="preserve">, кабинет № </w:t>
      </w:r>
      <w:r w:rsidR="003D0374">
        <w:rPr>
          <w:rFonts w:ascii="Times New Roman" w:eastAsia="Times New Roman" w:hAnsi="Times New Roman" w:cs="Times New Roman"/>
          <w:color w:val="212529"/>
          <w:sz w:val="24"/>
          <w:szCs w:val="24"/>
          <w:lang w:eastAsia="ru-RU"/>
        </w:rPr>
        <w:t>2</w:t>
      </w:r>
      <w:r w:rsidRPr="00334136">
        <w:rPr>
          <w:rFonts w:ascii="Times New Roman" w:eastAsia="Times New Roman" w:hAnsi="Times New Roman" w:cs="Times New Roman"/>
          <w:color w:val="212529"/>
          <w:sz w:val="24"/>
          <w:szCs w:val="24"/>
          <w:lang w:eastAsia="ru-RU"/>
        </w:rPr>
        <w:t>2 (</w:t>
      </w:r>
      <w:r w:rsidR="003D0374">
        <w:rPr>
          <w:rFonts w:ascii="Times New Roman" w:eastAsia="Times New Roman" w:hAnsi="Times New Roman" w:cs="Times New Roman"/>
          <w:color w:val="212529"/>
          <w:sz w:val="24"/>
          <w:szCs w:val="24"/>
          <w:lang w:eastAsia="ru-RU"/>
        </w:rPr>
        <w:t>2</w:t>
      </w:r>
      <w:r w:rsidRPr="00334136">
        <w:rPr>
          <w:rFonts w:ascii="Times New Roman" w:eastAsia="Times New Roman" w:hAnsi="Times New Roman" w:cs="Times New Roman"/>
          <w:color w:val="212529"/>
          <w:sz w:val="24"/>
          <w:szCs w:val="24"/>
          <w:lang w:eastAsia="ru-RU"/>
        </w:rPr>
        <w:t>этаж), следующие документы:</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Отчет о численности работающих и забронированных граждан, пребывающих в запасе (форма 6).</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Сведения об обеспеченности трудовыми ресурсами (форма 19).</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Карточка учета организации (форма 18).</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Доклад (пояснительная записка) о состоянии работы по бронированию граждан, пребывающих в запасе, за отчетный период.</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Формы отчетности (форма № 6, 18, 19) можно посмотреть в разделе «Формы отчетности».</w:t>
      </w:r>
    </w:p>
    <w:p w:rsidR="00334136" w:rsidRPr="00334136" w:rsidRDefault="00334136" w:rsidP="00334136">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334136">
        <w:rPr>
          <w:rFonts w:ascii="Times New Roman" w:eastAsia="Times New Roman" w:hAnsi="Times New Roman" w:cs="Times New Roman"/>
          <w:color w:val="212529"/>
          <w:sz w:val="24"/>
          <w:szCs w:val="24"/>
          <w:lang w:eastAsia="ru-RU"/>
        </w:rPr>
        <w:t>Подробный порядок предоставления отчетности по воинскому учету и бронированию граждан, пребывающих в запасе, можно посмотреть в разделе «Порядок предоставления отчетности».</w:t>
      </w:r>
    </w:p>
    <w:p w:rsidR="00764AC2" w:rsidRPr="00334136" w:rsidRDefault="00764AC2">
      <w:pPr>
        <w:rPr>
          <w:rFonts w:ascii="Times New Roman" w:hAnsi="Times New Roman" w:cs="Times New Roman"/>
          <w:sz w:val="24"/>
          <w:szCs w:val="24"/>
        </w:rPr>
      </w:pPr>
    </w:p>
    <w:sectPr w:rsidR="00764AC2" w:rsidRPr="00334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36"/>
    <w:rsid w:val="000078C2"/>
    <w:rsid w:val="00026B63"/>
    <w:rsid w:val="00077F29"/>
    <w:rsid w:val="000B0150"/>
    <w:rsid w:val="000B610E"/>
    <w:rsid w:val="000C185D"/>
    <w:rsid w:val="000D3D71"/>
    <w:rsid w:val="000F180C"/>
    <w:rsid w:val="000F31B3"/>
    <w:rsid w:val="00125511"/>
    <w:rsid w:val="001873F6"/>
    <w:rsid w:val="001A08C9"/>
    <w:rsid w:val="001A5DBA"/>
    <w:rsid w:val="001B2000"/>
    <w:rsid w:val="001C15EF"/>
    <w:rsid w:val="001C587D"/>
    <w:rsid w:val="001E1A12"/>
    <w:rsid w:val="00212ABB"/>
    <w:rsid w:val="00240743"/>
    <w:rsid w:val="00255171"/>
    <w:rsid w:val="00260BFC"/>
    <w:rsid w:val="00296396"/>
    <w:rsid w:val="0029768C"/>
    <w:rsid w:val="002B3565"/>
    <w:rsid w:val="002B543E"/>
    <w:rsid w:val="002F52EF"/>
    <w:rsid w:val="00307567"/>
    <w:rsid w:val="00334136"/>
    <w:rsid w:val="00351BB6"/>
    <w:rsid w:val="0035325D"/>
    <w:rsid w:val="00386DF5"/>
    <w:rsid w:val="00392303"/>
    <w:rsid w:val="003B1033"/>
    <w:rsid w:val="003B109E"/>
    <w:rsid w:val="003B58FB"/>
    <w:rsid w:val="003D0374"/>
    <w:rsid w:val="003F5E6E"/>
    <w:rsid w:val="0042198D"/>
    <w:rsid w:val="004267BA"/>
    <w:rsid w:val="00477644"/>
    <w:rsid w:val="004F5FEE"/>
    <w:rsid w:val="0050717D"/>
    <w:rsid w:val="00523925"/>
    <w:rsid w:val="0052513B"/>
    <w:rsid w:val="005B208D"/>
    <w:rsid w:val="005D3E41"/>
    <w:rsid w:val="005E51C3"/>
    <w:rsid w:val="0061084A"/>
    <w:rsid w:val="00613378"/>
    <w:rsid w:val="00625DCB"/>
    <w:rsid w:val="00642DA6"/>
    <w:rsid w:val="006E2732"/>
    <w:rsid w:val="00764AC2"/>
    <w:rsid w:val="007A65B3"/>
    <w:rsid w:val="007D5610"/>
    <w:rsid w:val="0083648A"/>
    <w:rsid w:val="00897BC4"/>
    <w:rsid w:val="008A5E65"/>
    <w:rsid w:val="008D6DA1"/>
    <w:rsid w:val="00910603"/>
    <w:rsid w:val="00942DEF"/>
    <w:rsid w:val="00945CA0"/>
    <w:rsid w:val="009612F9"/>
    <w:rsid w:val="009A1456"/>
    <w:rsid w:val="009C22BD"/>
    <w:rsid w:val="009E1A0C"/>
    <w:rsid w:val="009F6148"/>
    <w:rsid w:val="00A41733"/>
    <w:rsid w:val="00A67855"/>
    <w:rsid w:val="00A76670"/>
    <w:rsid w:val="00AC6A46"/>
    <w:rsid w:val="00AE630F"/>
    <w:rsid w:val="00AF56EF"/>
    <w:rsid w:val="00B12F6F"/>
    <w:rsid w:val="00B7551B"/>
    <w:rsid w:val="00BC38BD"/>
    <w:rsid w:val="00BF5723"/>
    <w:rsid w:val="00C0783E"/>
    <w:rsid w:val="00C30A6B"/>
    <w:rsid w:val="00C5343A"/>
    <w:rsid w:val="00C7744B"/>
    <w:rsid w:val="00C8064C"/>
    <w:rsid w:val="00CA7044"/>
    <w:rsid w:val="00CD5C25"/>
    <w:rsid w:val="00CF48C3"/>
    <w:rsid w:val="00D33AFC"/>
    <w:rsid w:val="00D6072C"/>
    <w:rsid w:val="00D913F8"/>
    <w:rsid w:val="00DB7422"/>
    <w:rsid w:val="00E22B17"/>
    <w:rsid w:val="00E749DA"/>
    <w:rsid w:val="00E75D4D"/>
    <w:rsid w:val="00E929D7"/>
    <w:rsid w:val="00EA7B15"/>
    <w:rsid w:val="00F03898"/>
    <w:rsid w:val="00F169D4"/>
    <w:rsid w:val="00F17BD8"/>
    <w:rsid w:val="00F55EA4"/>
    <w:rsid w:val="00FE2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8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8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8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3430</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и. ЧС</dc:creator>
  <cp:lastModifiedBy>ГО и. ЧС</cp:lastModifiedBy>
  <cp:revision>24</cp:revision>
  <cp:lastPrinted>2023-10-27T10:29:00Z</cp:lastPrinted>
  <dcterms:created xsi:type="dcterms:W3CDTF">2023-10-10T11:21:00Z</dcterms:created>
  <dcterms:modified xsi:type="dcterms:W3CDTF">2023-11-09T11:50:00Z</dcterms:modified>
</cp:coreProperties>
</file>