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5202B8">
        <w:tc>
          <w:tcPr>
            <w:tcW w:w="3960" w:type="dxa"/>
          </w:tcPr>
          <w:p w:rsidR="005202B8" w:rsidRDefault="00152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</w:tcPr>
          <w:p w:rsidR="005202B8" w:rsidRDefault="00152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716280" cy="716280"/>
                      <wp:effectExtent l="0" t="0" r="0" b="0"/>
                      <wp:docPr id="1" name="Рисунок 1" descr="ГербЗ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ГербЗР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16280" cy="7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6.40pt;height:56.4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3780" w:type="dxa"/>
          </w:tcPr>
          <w:p w:rsidR="005202B8" w:rsidRDefault="005202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02B8">
        <w:tc>
          <w:tcPr>
            <w:tcW w:w="3960" w:type="dxa"/>
          </w:tcPr>
          <w:p w:rsidR="005202B8" w:rsidRDefault="00152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5202B8" w:rsidRDefault="00152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5202B8" w:rsidRDefault="00152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«МУНИЦИПАЛЬНЫЙ ОКРУГ ЗАВЬЯЛОВСКИЙ РАЙОН</w:t>
            </w:r>
          </w:p>
          <w:p w:rsidR="005202B8" w:rsidRDefault="00152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УДМУРТСКОЙ РЕСПУБЛИКИ»</w:t>
            </w:r>
          </w:p>
        </w:tc>
        <w:tc>
          <w:tcPr>
            <w:tcW w:w="1800" w:type="dxa"/>
          </w:tcPr>
          <w:p w:rsidR="005202B8" w:rsidRDefault="005202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:rsidR="005202B8" w:rsidRDefault="00152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«УДМУРТ ЭЛЬКУНЫСЬ</w:t>
            </w:r>
          </w:p>
          <w:p w:rsidR="005202B8" w:rsidRDefault="00152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ДЭРИ ЁРОС</w:t>
            </w:r>
          </w:p>
          <w:p w:rsidR="005202B8" w:rsidRDefault="00152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 ОКРУГ»</w:t>
            </w:r>
          </w:p>
          <w:p w:rsidR="005202B8" w:rsidRDefault="00152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 КЫЛДЫТЭТЛЭН</w:t>
            </w:r>
          </w:p>
          <w:p w:rsidR="005202B8" w:rsidRDefault="00152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АДМИНИСТРАЦИЕЗ</w:t>
            </w:r>
          </w:p>
        </w:tc>
      </w:tr>
    </w:tbl>
    <w:p w:rsidR="005202B8" w:rsidRDefault="005202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202B8" w:rsidRDefault="005202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202B8" w:rsidRDefault="005202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202B8" w:rsidRDefault="0015223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 О С Т А Н О В Л Е Н И Е</w:t>
      </w:r>
    </w:p>
    <w:p w:rsidR="005202B8" w:rsidRDefault="005202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202B8" w:rsidRDefault="005202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202B8" w:rsidRDefault="00152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</w:p>
    <w:p w:rsidR="005202B8" w:rsidRDefault="00152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202B8" w:rsidRDefault="001522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 Завьялово</w:t>
      </w:r>
    </w:p>
    <w:p w:rsidR="005202B8" w:rsidRDefault="005202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2B8" w:rsidRDefault="00152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«Предоставление частичного возмещения (компенсации) стоимости пут</w:t>
      </w:r>
      <w:r>
        <w:rPr>
          <w:rFonts w:ascii="Times New Roman" w:eastAsia="Times New Roman" w:hAnsi="Times New Roman" w:cs="Times New Roman"/>
          <w:sz w:val="24"/>
          <w:szCs w:val="24"/>
        </w:rPr>
        <w:t>евки для детей в загородные детские оздоровительные лагеря»</w:t>
      </w:r>
    </w:p>
    <w:p w:rsidR="005202B8" w:rsidRDefault="005202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2B8" w:rsidRDefault="005202B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5202B8" w:rsidRDefault="0015223F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В целях обеспечения оздоровления и отдыха детей в каникулярное время 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в муниципальном образовании «Муниципальный округ Завьяловский район Удмуртской Республики», в соответствии с пунктом 13 част</w:t>
      </w:r>
      <w:r>
        <w:rPr>
          <w:rFonts w:ascii="Times New Roman" w:eastAsia="Times New Roman" w:hAnsi="Times New Roman" w:cs="Times New Roman"/>
          <w:sz w:val="24"/>
          <w:szCs w:val="20"/>
        </w:rPr>
        <w:t>и 1 статьи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от 30.11.2023 № 785 «Об утверждении государственной программы Удмур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тской Республики «Развитие образования», постановлением Правительства Удмуртской Республики от 28.12.2009 № 382 «Об организации                          и обеспечении оздоровления и отдыха детей в Удмуртской Республике»,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4"/>
          <w:szCs w:val="20"/>
        </w:rPr>
        <w:t>Уставом муниципально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го образования «Муниципальный округ Завьяловский район Удмуртской Республики», </w:t>
      </w:r>
    </w:p>
    <w:p w:rsidR="005202B8" w:rsidRDefault="005202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202B8" w:rsidRDefault="00152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ПОСТАНОВЛЯЮ:</w:t>
      </w:r>
    </w:p>
    <w:p w:rsidR="005202B8" w:rsidRDefault="00520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202B8" w:rsidRDefault="00152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 Внести 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</w:t>
      </w:r>
      <w:r>
        <w:rPr>
          <w:rFonts w:ascii="Times New Roman" w:eastAsia="Times New Roman" w:hAnsi="Times New Roman" w:cs="Times New Roman"/>
          <w:sz w:val="24"/>
          <w:szCs w:val="20"/>
        </w:rPr>
        <w:t>ниципальной услуги «Предоставление частичного возмещения (компенсации) стоимости путевки для детей в загородные детские оздоровительные лагеря», утвержденный постановлением Администрации муниципального образования «Муниципальный округ Завьяловский район Уд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муртской Республики» от 13.10.2022            № 2721, следующие изменения: </w:t>
      </w:r>
    </w:p>
    <w:p w:rsidR="005202B8" w:rsidRDefault="00152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1.1. Пункт 2.5. исключить;</w:t>
      </w:r>
    </w:p>
    <w:p w:rsidR="005202B8" w:rsidRDefault="00152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1.2. Пункт 2.18.1. изложить в следующей редакции:</w:t>
      </w:r>
    </w:p>
    <w:p w:rsidR="005202B8" w:rsidRDefault="00152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«2.18.1. Для заявителей организованно дистанционное предоставление общей информации о предоставлении му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ниципальной услуги: порядок получения услуги и адреса мест приема документов для предоставления услуги, образцы заявлений и необходимые документы. Данная информация размещается на официальном сайте </w:t>
      </w: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муниципального образования «Муниципальный округ Завьяловск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ий район Удмуртской Республики» (адрес сайта </w:t>
      </w:r>
      <w:hyperlink r:id="rId10" w:tooltip="https://zav-18.gosuslugi.ru)" w:history="1">
        <w:r>
          <w:rPr>
            <w:rStyle w:val="afb"/>
            <w:rFonts w:ascii="Times New Roman" w:eastAsia="Times New Roman" w:hAnsi="Times New Roman" w:cs="Times New Roman"/>
            <w:sz w:val="24"/>
            <w:szCs w:val="20"/>
            <w:lang w:val="en-US"/>
          </w:rPr>
          <w:t>https</w:t>
        </w:r>
        <w:r>
          <w:rPr>
            <w:rStyle w:val="afb"/>
            <w:rFonts w:ascii="Times New Roman" w:eastAsia="Times New Roman" w:hAnsi="Times New Roman" w:cs="Times New Roman"/>
            <w:sz w:val="24"/>
            <w:szCs w:val="20"/>
          </w:rPr>
          <w:t>://</w:t>
        </w:r>
        <w:r>
          <w:rPr>
            <w:rStyle w:val="afb"/>
            <w:rFonts w:ascii="Times New Roman" w:eastAsia="Times New Roman" w:hAnsi="Times New Roman" w:cs="Times New Roman"/>
            <w:sz w:val="24"/>
            <w:szCs w:val="20"/>
            <w:lang w:val="en-US"/>
          </w:rPr>
          <w:t>zav</w:t>
        </w:r>
        <w:r>
          <w:rPr>
            <w:rStyle w:val="afb"/>
            <w:rFonts w:ascii="Times New Roman" w:eastAsia="Times New Roman" w:hAnsi="Times New Roman" w:cs="Times New Roman"/>
            <w:sz w:val="24"/>
            <w:szCs w:val="20"/>
          </w:rPr>
          <w:t>-18.</w:t>
        </w:r>
        <w:r>
          <w:rPr>
            <w:rStyle w:val="afb"/>
            <w:rFonts w:ascii="Times New Roman" w:eastAsia="Times New Roman" w:hAnsi="Times New Roman" w:cs="Times New Roman"/>
            <w:sz w:val="24"/>
            <w:szCs w:val="20"/>
            <w:lang w:val="en-US"/>
          </w:rPr>
          <w:t>gosuslugi</w:t>
        </w:r>
        <w:r>
          <w:rPr>
            <w:rStyle w:val="afb"/>
            <w:rFonts w:ascii="Times New Roman" w:eastAsia="Times New Roman" w:hAnsi="Times New Roman" w:cs="Times New Roman"/>
            <w:sz w:val="24"/>
            <w:szCs w:val="20"/>
          </w:rPr>
          <w:t>.</w:t>
        </w:r>
        <w:r>
          <w:rPr>
            <w:rStyle w:val="afb"/>
            <w:rFonts w:ascii="Times New Roman" w:eastAsia="Times New Roman" w:hAnsi="Times New Roman" w:cs="Times New Roman"/>
            <w:sz w:val="24"/>
            <w:szCs w:val="20"/>
            <w:lang w:val="en-US"/>
          </w:rPr>
          <w:t>ru</w:t>
        </w:r>
        <w:r>
          <w:rPr>
            <w:rStyle w:val="afb"/>
            <w:rFonts w:ascii="Times New Roman" w:eastAsia="Times New Roman" w:hAnsi="Times New Roman" w:cs="Times New Roman"/>
            <w:sz w:val="24"/>
            <w:szCs w:val="20"/>
          </w:rPr>
          <w:t>)»</w:t>
        </w:r>
      </w:hyperlink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5202B8" w:rsidRDefault="00152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1.3. Пункты 4, 5 исключить.</w:t>
      </w:r>
    </w:p>
    <w:p w:rsidR="005202B8" w:rsidRDefault="00152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Признать утратившим силу постановление Администрации муниципального образования «Муниципальный округ Завьяловский район Удмуртской Республики»     от 24.03.2025 № 1064 «О внесении изменения в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предоставления Администрацией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«Муниципальный округ Завьяловский район Удмуртской Республики» муниципальной услуги «Предоставление частичного возмещения (компенсации) стоимости путевки для детей в загородные детские оздоровительные лагеря»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5202B8" w:rsidRDefault="00152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 Осуществить официальное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опубликование настоящего постановления в сетевом издании – сайте муниципального образования завправо.рф и разместить на официальном сайте муниципального образования в сети «Интернет».</w:t>
      </w:r>
    </w:p>
    <w:p w:rsidR="005202B8" w:rsidRDefault="00520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5202B8" w:rsidRDefault="00520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5202B8" w:rsidRDefault="00520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202B8" w:rsidRDefault="00520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202B8" w:rsidRDefault="00152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5202B8">
          <w:headerReference w:type="default" r:id="rId11"/>
          <w:pgSz w:w="11906" w:h="16838"/>
          <w:pgMar w:top="567" w:right="851" w:bottom="1134" w:left="1985" w:header="566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Глава муниципального образования                                                                  К.Н. Русинов</w:t>
      </w:r>
    </w:p>
    <w:p w:rsidR="005202B8" w:rsidRDefault="005202B8"/>
    <w:sectPr w:rsidR="005202B8">
      <w:pgSz w:w="11906" w:h="16838"/>
      <w:pgMar w:top="567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B8" w:rsidRDefault="0015223F">
      <w:pPr>
        <w:spacing w:after="0" w:line="240" w:lineRule="auto"/>
      </w:pPr>
      <w:r>
        <w:separator/>
      </w:r>
    </w:p>
  </w:endnote>
  <w:endnote w:type="continuationSeparator" w:id="0">
    <w:p w:rsidR="005202B8" w:rsidRDefault="0015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B8" w:rsidRDefault="0015223F">
      <w:pPr>
        <w:spacing w:after="0" w:line="240" w:lineRule="auto"/>
      </w:pPr>
      <w:r>
        <w:separator/>
      </w:r>
    </w:p>
  </w:footnote>
  <w:footnote w:type="continuationSeparator" w:id="0">
    <w:p w:rsidR="005202B8" w:rsidRDefault="0015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302948"/>
      <w:docPartObj>
        <w:docPartGallery w:val="Page Numbers (Top of Page)"/>
        <w:docPartUnique/>
      </w:docPartObj>
    </w:sdtPr>
    <w:sdtEndPr/>
    <w:sdtContent>
      <w:p w:rsidR="005202B8" w:rsidRDefault="0015223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02B8" w:rsidRDefault="005202B8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B8"/>
    <w:rsid w:val="0015223F"/>
    <w:rsid w:val="00520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v-18.gosuslugi.ru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Urist</cp:lastModifiedBy>
  <cp:revision>2</cp:revision>
  <dcterms:created xsi:type="dcterms:W3CDTF">2025-05-29T14:31:00Z</dcterms:created>
  <dcterms:modified xsi:type="dcterms:W3CDTF">2025-05-29T14:31:00Z</dcterms:modified>
</cp:coreProperties>
</file>