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29B" w:rsidRDefault="00D9429B" w:rsidP="00D9429B">
      <w:pPr>
        <w:pStyle w:val="a4"/>
        <w:ind w:left="5643"/>
        <w:jc w:val="left"/>
        <w:rPr>
          <w:sz w:val="24"/>
        </w:rPr>
      </w:pPr>
      <w:r>
        <w:rPr>
          <w:sz w:val="24"/>
        </w:rPr>
        <w:t xml:space="preserve">УТВЕРЖДЕНО </w:t>
      </w:r>
    </w:p>
    <w:p w:rsidR="00D9429B" w:rsidRDefault="00D9429B" w:rsidP="00D9429B">
      <w:pPr>
        <w:pStyle w:val="a4"/>
        <w:ind w:left="5643"/>
        <w:jc w:val="left"/>
        <w:rPr>
          <w:sz w:val="24"/>
        </w:rPr>
      </w:pPr>
      <w:r>
        <w:rPr>
          <w:sz w:val="24"/>
        </w:rPr>
        <w:t xml:space="preserve">постановлением Администрации муниципального образования «Муниципальный округ Завьяловский район </w:t>
      </w:r>
    </w:p>
    <w:p w:rsidR="00D9429B" w:rsidRDefault="00D9429B" w:rsidP="00D9429B">
      <w:pPr>
        <w:pStyle w:val="a4"/>
        <w:ind w:left="5643"/>
        <w:jc w:val="left"/>
        <w:rPr>
          <w:sz w:val="24"/>
        </w:rPr>
      </w:pPr>
      <w:r>
        <w:rPr>
          <w:sz w:val="24"/>
        </w:rPr>
        <w:t>Удмуртской Республики»</w:t>
      </w:r>
    </w:p>
    <w:p w:rsidR="00D9429B" w:rsidRDefault="00D9429B" w:rsidP="00D9429B">
      <w:pPr>
        <w:pStyle w:val="a4"/>
        <w:ind w:left="5643"/>
        <w:jc w:val="left"/>
        <w:rPr>
          <w:sz w:val="24"/>
        </w:rPr>
      </w:pPr>
      <w:r>
        <w:rPr>
          <w:sz w:val="24"/>
        </w:rPr>
        <w:t>от ______________ № _________</w:t>
      </w:r>
    </w:p>
    <w:p w:rsidR="00D9429B" w:rsidRDefault="00D9429B" w:rsidP="00D9429B">
      <w:pPr>
        <w:pStyle w:val="a4"/>
        <w:rPr>
          <w:b/>
          <w:caps/>
          <w:sz w:val="24"/>
        </w:rPr>
      </w:pPr>
    </w:p>
    <w:p w:rsidR="00D9429B" w:rsidRDefault="00D9429B" w:rsidP="00D9429B">
      <w:pPr>
        <w:pStyle w:val="a4"/>
        <w:rPr>
          <w:b/>
          <w:caps/>
          <w:sz w:val="24"/>
        </w:rPr>
      </w:pPr>
    </w:p>
    <w:p w:rsidR="00D9429B" w:rsidRDefault="00D9429B" w:rsidP="00D9429B">
      <w:pPr>
        <w:pStyle w:val="a4"/>
        <w:rPr>
          <w:b/>
          <w:caps/>
          <w:sz w:val="24"/>
        </w:rPr>
      </w:pPr>
      <w:r>
        <w:rPr>
          <w:b/>
          <w:caps/>
          <w:sz w:val="24"/>
        </w:rPr>
        <w:t>Положение</w:t>
      </w:r>
    </w:p>
    <w:p w:rsidR="00D9429B" w:rsidRDefault="00D9429B" w:rsidP="00D9429B">
      <w:pPr>
        <w:pStyle w:val="a4"/>
        <w:rPr>
          <w:b/>
          <w:sz w:val="24"/>
        </w:rPr>
      </w:pPr>
      <w:r>
        <w:rPr>
          <w:b/>
          <w:sz w:val="24"/>
        </w:rPr>
        <w:t>о порядке предоставления бесплатного двухразового питания учащимся с ограниченными возможностями здоровья</w:t>
      </w:r>
      <w:r>
        <w:rPr>
          <w:bCs/>
          <w:color w:val="000000"/>
          <w:sz w:val="24"/>
          <w:lang w:eastAsia="ru-RU"/>
        </w:rPr>
        <w:t xml:space="preserve"> </w:t>
      </w:r>
      <w:r>
        <w:rPr>
          <w:b/>
          <w:bCs/>
          <w:color w:val="000000"/>
          <w:sz w:val="24"/>
          <w:lang w:eastAsia="ru-RU"/>
        </w:rPr>
        <w:t>в общеобразовательных учреждениях муниципального образования «Муниципальный округ Завьяловский район Удмуртской Республики»</w:t>
      </w:r>
    </w:p>
    <w:p w:rsidR="00D9429B" w:rsidRDefault="00D9429B" w:rsidP="00D9429B">
      <w:pPr>
        <w:pStyle w:val="a4"/>
        <w:rPr>
          <w:b/>
          <w:sz w:val="24"/>
        </w:rPr>
      </w:pPr>
    </w:p>
    <w:p w:rsidR="00D9429B" w:rsidRDefault="00D9429B" w:rsidP="00D9429B">
      <w:pPr>
        <w:pStyle w:val="a6"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9429B" w:rsidRDefault="00D9429B" w:rsidP="00D9429B">
      <w:pPr>
        <w:tabs>
          <w:tab w:val="left" w:pos="0"/>
        </w:tabs>
        <w:suppressAutoHyphens/>
        <w:spacing w:after="0" w:line="240" w:lineRule="auto"/>
        <w:ind w:left="741"/>
        <w:rPr>
          <w:b/>
        </w:rPr>
      </w:pPr>
    </w:p>
    <w:p w:rsidR="00D9429B" w:rsidRDefault="00D9429B" w:rsidP="00D94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1.1. Настоящий порядок разработан в целях предоставления бесплатного двухразового питания </w:t>
      </w:r>
      <w:r>
        <w:rPr>
          <w:rFonts w:ascii="Times New Roman" w:hAnsi="Times New Roman" w:cs="Times New Roman"/>
          <w:sz w:val="24"/>
          <w:szCs w:val="24"/>
        </w:rPr>
        <w:t>учащимся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ограниченными возможностями здоровья (далее -  ОВЗ) в общеобразовательных учреждениях</w:t>
      </w:r>
      <w:r>
        <w:rPr>
          <w:rFonts w:ascii="Times New Roman" w:hAnsi="Times New Roman" w:cs="Times New Roman"/>
          <w:bCs/>
          <w:color w:val="000000"/>
          <w:sz w:val="24"/>
          <w:lang w:eastAsia="ru-RU"/>
        </w:rPr>
        <w:t xml:space="preserve"> муниципального образования «Муниципальный округ Завьяловский район Удмуртской Республики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», реализующих адаптированные основные общеобразовательные программы, </w:t>
      </w:r>
      <w:r>
        <w:rPr>
          <w:rFonts w:ascii="Times New Roman" w:hAnsi="Times New Roman" w:cs="Times New Roman"/>
          <w:sz w:val="24"/>
          <w:szCs w:val="24"/>
          <w:lang w:eastAsia="ru-RU"/>
        </w:rPr>
        <w:t>в том числе обучение которых организовано на дому с возможностью замены бесплатного двухразового питания денежной компенсацией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Право на получение бесплатного двухразового питания,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с возможностью замены бесплатного двухразового питания денежной компенсацией</w:t>
      </w:r>
      <w:r w:rsidRPr="0077225D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имеют учащиеся с ОВЗ, осваивающие адаптированные основные общеобразовательные программы, </w:t>
      </w:r>
      <w:r>
        <w:rPr>
          <w:rFonts w:ascii="Times New Roman" w:hAnsi="Times New Roman" w:cs="Times New Roman"/>
          <w:sz w:val="24"/>
          <w:szCs w:val="24"/>
          <w:lang w:eastAsia="ru-RU"/>
        </w:rPr>
        <w:t>в том числе обучение которых организовано на дому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муниципальных общеобразовательных учреждениях муниципального образования «</w:t>
      </w:r>
      <w:r>
        <w:rPr>
          <w:rFonts w:ascii="Times New Roman" w:hAnsi="Times New Roman" w:cs="Times New Roman"/>
          <w:sz w:val="24"/>
        </w:rPr>
        <w:t>Муниципальный округ Завьяловский район Удмуртской Республики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».  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1.3. Под бесплатным двухразовым питанием понимается предоставление учащимся бесплатного двухразового питания в виде горячего питания и второго питания в общеобразовательных учреждениях за счет средств бюджета муниципального образования «</w:t>
      </w:r>
      <w:r>
        <w:rPr>
          <w:rFonts w:ascii="Times New Roman" w:hAnsi="Times New Roman" w:cs="Times New Roman"/>
          <w:sz w:val="24"/>
        </w:rPr>
        <w:t>Муниципальный округ Завьяловский район Удмуртской Республики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1.4. Бесплатное двухразовое питание не предоставляется детям, находящимся на полном (частичном) государственном обеспечении. 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1.5. Организация питания обучающихся осуществляется: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образовательным учреждением (собственная столовая);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сторонней организацией.</w:t>
      </w:r>
    </w:p>
    <w:p w:rsidR="00D9429B" w:rsidRDefault="00D9429B" w:rsidP="00D9429B">
      <w:pPr>
        <w:pStyle w:val="a4"/>
        <w:ind w:firstLine="709"/>
        <w:jc w:val="both"/>
        <w:rPr>
          <w:bCs/>
          <w:color w:val="000000"/>
          <w:sz w:val="24"/>
          <w:lang w:eastAsia="ru-RU"/>
        </w:rPr>
      </w:pPr>
      <w:r>
        <w:rPr>
          <w:bCs/>
          <w:color w:val="000000"/>
          <w:sz w:val="24"/>
          <w:lang w:eastAsia="ru-RU"/>
        </w:rPr>
        <w:t xml:space="preserve">1.6. Общеобразовательные учреждения при </w:t>
      </w:r>
      <w:r>
        <w:rPr>
          <w:sz w:val="24"/>
        </w:rPr>
        <w:t>предоставлении бесплатного двухразового питания учащимся с ОВЗ руководствуются</w:t>
      </w:r>
      <w:r>
        <w:rPr>
          <w:bCs/>
          <w:color w:val="000000"/>
          <w:sz w:val="24"/>
          <w:lang w:eastAsia="ru-RU"/>
        </w:rPr>
        <w:t xml:space="preserve"> настоящим Положением.  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II. </w:t>
      </w:r>
      <w:r>
        <w:rPr>
          <w:rFonts w:ascii="Times New Roman" w:hAnsi="Times New Roman" w:cs="Times New Roman"/>
          <w:b/>
          <w:sz w:val="24"/>
        </w:rPr>
        <w:t>Порядок получения бесплатного питания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9429B" w:rsidRDefault="00D9429B" w:rsidP="00D9429B">
      <w:pPr>
        <w:pStyle w:val="a4"/>
        <w:ind w:firstLine="709"/>
        <w:jc w:val="both"/>
        <w:rPr>
          <w:bCs/>
          <w:sz w:val="24"/>
          <w:lang w:eastAsia="ru-RU"/>
        </w:rPr>
      </w:pPr>
      <w:r>
        <w:rPr>
          <w:bCs/>
          <w:color w:val="000000"/>
          <w:sz w:val="24"/>
          <w:lang w:eastAsia="ru-RU"/>
        </w:rPr>
        <w:t xml:space="preserve">2.1.  </w:t>
      </w:r>
      <w:r>
        <w:rPr>
          <w:bCs/>
          <w:sz w:val="24"/>
          <w:lang w:eastAsia="ru-RU"/>
        </w:rPr>
        <w:t xml:space="preserve">При одновременном наличии оснований для предоставления бесплатного двухразового питания </w:t>
      </w:r>
      <w:r>
        <w:rPr>
          <w:sz w:val="24"/>
        </w:rPr>
        <w:t>учащимся</w:t>
      </w:r>
      <w:r>
        <w:rPr>
          <w:bCs/>
          <w:sz w:val="24"/>
          <w:lang w:eastAsia="ru-RU"/>
        </w:rPr>
        <w:t xml:space="preserve"> с ОВЗ, питание предоставляется только по одному из оснований. </w:t>
      </w:r>
    </w:p>
    <w:p w:rsidR="00D9429B" w:rsidRDefault="00D9429B" w:rsidP="00D9429B">
      <w:pPr>
        <w:pStyle w:val="a4"/>
        <w:ind w:firstLine="708"/>
        <w:jc w:val="both"/>
        <w:rPr>
          <w:bCs/>
          <w:sz w:val="24"/>
          <w:lang w:eastAsia="ru-RU"/>
        </w:rPr>
      </w:pPr>
      <w:r>
        <w:rPr>
          <w:bCs/>
          <w:sz w:val="24"/>
          <w:lang w:eastAsia="ru-RU"/>
        </w:rPr>
        <w:t>В случае если ребенок является</w:t>
      </w:r>
      <w:r w:rsidRPr="0077225D">
        <w:rPr>
          <w:bCs/>
          <w:sz w:val="24"/>
          <w:lang w:eastAsia="ru-RU"/>
        </w:rPr>
        <w:t xml:space="preserve"> </w:t>
      </w:r>
      <w:r>
        <w:rPr>
          <w:bCs/>
          <w:sz w:val="24"/>
          <w:lang w:eastAsia="ru-RU"/>
        </w:rPr>
        <w:t>учащимся 1-4 классов</w:t>
      </w:r>
      <w:r w:rsidR="00D71770">
        <w:rPr>
          <w:bCs/>
          <w:sz w:val="24"/>
          <w:lang w:eastAsia="ru-RU"/>
        </w:rPr>
        <w:t xml:space="preserve">, </w:t>
      </w:r>
      <w:r w:rsidR="00D71770">
        <w:rPr>
          <w:bCs/>
          <w:sz w:val="24"/>
        </w:rPr>
        <w:t xml:space="preserve">получающим начальное общее образование, то он </w:t>
      </w:r>
      <w:r w:rsidR="00D71770">
        <w:rPr>
          <w:sz w:val="24"/>
        </w:rPr>
        <w:t xml:space="preserve">обеспечиваются горячим питанием, предусматривающим наличие горячего блюда, не считая горячего напитка, один раз в день </w:t>
      </w:r>
      <w:r w:rsidRPr="0077225D">
        <w:rPr>
          <w:bCs/>
          <w:sz w:val="24"/>
          <w:lang w:eastAsia="ru-RU"/>
        </w:rPr>
        <w:t xml:space="preserve">за счет средств бюджета Удмуртской Республики, второе питание - за счет средств </w:t>
      </w:r>
      <w:r>
        <w:rPr>
          <w:bCs/>
          <w:sz w:val="24"/>
          <w:lang w:eastAsia="ru-RU"/>
        </w:rPr>
        <w:t>бюджета муниципального образования «Муниципальный округ Завьяловский район Удмуртской Республики».</w:t>
      </w:r>
    </w:p>
    <w:p w:rsidR="00D9429B" w:rsidRPr="0077225D" w:rsidRDefault="00D9429B" w:rsidP="00D9429B">
      <w:pPr>
        <w:pStyle w:val="a4"/>
        <w:ind w:firstLine="708"/>
        <w:jc w:val="both"/>
        <w:rPr>
          <w:sz w:val="24"/>
        </w:rPr>
      </w:pP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lang w:eastAsia="ru-RU"/>
        </w:rPr>
      </w:pPr>
      <w:r>
        <w:rPr>
          <w:rFonts w:ascii="Times New Roman" w:hAnsi="Times New Roman" w:cs="Times New Roman"/>
          <w:sz w:val="24"/>
        </w:rPr>
        <w:lastRenderedPageBreak/>
        <w:t xml:space="preserve">2.2. В случае, если </w:t>
      </w:r>
      <w:r>
        <w:rPr>
          <w:rFonts w:ascii="Times New Roman" w:hAnsi="Times New Roman" w:cs="Times New Roman"/>
          <w:bCs/>
          <w:sz w:val="24"/>
          <w:lang w:eastAsia="ru-RU"/>
        </w:rPr>
        <w:t>учащиеся с ОВЗ не относятся к категориям, указанным в п.2.1. настоящего Положения, то питание ему предоставляется в следующем порядке:</w:t>
      </w:r>
    </w:p>
    <w:p w:rsidR="00D9429B" w:rsidRDefault="00D9429B" w:rsidP="00D9429B">
      <w:pPr>
        <w:pStyle w:val="a4"/>
        <w:ind w:firstLine="708"/>
        <w:jc w:val="both"/>
        <w:rPr>
          <w:bCs/>
          <w:sz w:val="24"/>
          <w:lang w:eastAsia="ru-RU"/>
        </w:rPr>
      </w:pPr>
      <w:r>
        <w:rPr>
          <w:bCs/>
          <w:sz w:val="24"/>
          <w:lang w:eastAsia="ru-RU"/>
        </w:rPr>
        <w:t>- учащимся 5 – 11 классов за счёт средств бюджета муниципального образования «Муниципальный округ Завьяловский район Удмуртской Республики».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2.3. Бесплатное двухразовое питание учащимся с ОВЗ предоставляется в заявительном порядке. 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2.4. Родители (законные представители) учащихся с ОВЗ, обучение которых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организовано на дому, как</w:t>
      </w:r>
      <w:r w:rsidRPr="0077225D">
        <w:rPr>
          <w:rFonts w:ascii="Times New Roman" w:hAnsi="Times New Roman" w:cs="Times New Roman"/>
          <w:sz w:val="24"/>
          <w:szCs w:val="24"/>
          <w:lang w:eastAsia="ru-RU"/>
        </w:rPr>
        <w:t xml:space="preserve"> и получающие образование в образовательном учреждении,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имеют право заменить бесплатное двухразовое питание на денежную компенсацию исходя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 стоимости набора питания на 1 человека, установленного распоряжением </w:t>
      </w:r>
      <w:r>
        <w:rPr>
          <w:rFonts w:ascii="Times New Roman" w:hAnsi="Times New Roman" w:cs="Times New Roman"/>
          <w:bCs/>
          <w:sz w:val="24"/>
          <w:lang w:eastAsia="ru-RU"/>
        </w:rPr>
        <w:t>Администрации муниципального образования «</w:t>
      </w:r>
      <w:r>
        <w:rPr>
          <w:rFonts w:ascii="Times New Roman" w:hAnsi="Times New Roman" w:cs="Times New Roman"/>
          <w:sz w:val="24"/>
        </w:rPr>
        <w:t>Муниципальный округ Завьяловский район Удмуртской Республики</w:t>
      </w:r>
      <w:r>
        <w:rPr>
          <w:rFonts w:ascii="Times New Roman" w:hAnsi="Times New Roman" w:cs="Times New Roman"/>
          <w:bCs/>
          <w:sz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9429B" w:rsidRDefault="00D9429B" w:rsidP="00D94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77225D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Денежная компенсация учащимся с ОВЗ, принятым на обучение в общеобразовательное учреждение с начала учебного года или приобретающим право на денежную компенсацию с начала учебного года, предоставляется с 1 сентября учебного года. </w:t>
      </w:r>
    </w:p>
    <w:p w:rsidR="00D9429B" w:rsidRDefault="00D9429B" w:rsidP="00D94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Денежная компенсация учащимся с ОВЗ, принятым на обучение в общеобразовательное учреждение в течение учебного года или приобретающим право на денежную компенсацию в течение учебного года, предоставляется с 1-го числа месяца, следующего за месяцем подачи заявления. </w:t>
      </w:r>
    </w:p>
    <w:p w:rsidR="00D9429B" w:rsidRDefault="00D9429B" w:rsidP="00D94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основании приказа руководителя общеобразовательного учреждения денежная компенсация ежемесячно в течение текущего учебного года перечисляется общеобразовательным учреждением на счет учащегося с ОВЗ или его родителя (законного представителя), указанного в заявлении, за дни фактического обучения в общеобразовательном учреждении.</w:t>
      </w:r>
    </w:p>
    <w:p w:rsidR="00D9429B" w:rsidRDefault="00D9429B" w:rsidP="00D94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Перечисление денежной компенсации производится в срок до 30 числа месяца, следующего за месяцем обучения.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Размер денежной компенсации определяется исходя из количества дней фактического обучения учащегося с ОВЗ в общеобразовательном учреждении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стоимости набора питания на 1 человека, установленного распоряжением </w:t>
      </w:r>
      <w:r>
        <w:rPr>
          <w:rFonts w:ascii="Times New Roman" w:hAnsi="Times New Roman" w:cs="Times New Roman"/>
          <w:bCs/>
          <w:sz w:val="24"/>
          <w:lang w:eastAsia="ru-RU"/>
        </w:rPr>
        <w:t>Администрации муниципального образования «</w:t>
      </w:r>
      <w:r>
        <w:rPr>
          <w:rFonts w:ascii="Times New Roman" w:hAnsi="Times New Roman" w:cs="Times New Roman"/>
          <w:sz w:val="24"/>
        </w:rPr>
        <w:t>Муниципальный округ Завьяловский район Удмуртской Республики</w:t>
      </w:r>
      <w:r>
        <w:rPr>
          <w:rFonts w:ascii="Times New Roman" w:hAnsi="Times New Roman" w:cs="Times New Roman"/>
          <w:bCs/>
          <w:sz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9429B" w:rsidRDefault="00D9429B" w:rsidP="00D94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2.6. Бесплатное двухразовое питание</w:t>
      </w:r>
      <w:r w:rsidRPr="00772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либо денежная компенсация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предоставляется учащимся с ОВЗ только в дни фактического посещения учебных занятий, за исключением выходных, праздничных, каникулярных, карантинных дней и дней дистанционного обучения. В дни непосещения учащимся с ОВЗ бесплатное двухразовое питание</w:t>
      </w:r>
      <w:r w:rsidRPr="00772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либо денежная компенсация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предоставляется, стоимость не компенсируется. </w:t>
      </w:r>
    </w:p>
    <w:p w:rsidR="00D9429B" w:rsidRDefault="00D9429B" w:rsidP="00D94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772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Основаниями для отказа в предоставлении учащимся бесплатного двухразового питания являются отсутствие в общеобразовательном учреждении заключения ПМПК либо истечение срока действия заключения ПМПК. 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III. Контроль и ответственность за предоставление 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бесплатного двухразового питания.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D9429B" w:rsidRDefault="00D9429B" w:rsidP="00D9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3.1. В целях организации питания учащихся с ОВЗ руководители общеобразовательных учреждений:</w:t>
      </w:r>
    </w:p>
    <w:p w:rsidR="00D9429B" w:rsidRDefault="00D9429B" w:rsidP="00D9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ежегодно на начало учебного года до 10 сентября,</w:t>
      </w:r>
      <w:r>
        <w:rPr>
          <w:rFonts w:ascii="Times New Roman" w:hAnsi="Times New Roman" w:cs="Times New Roman"/>
          <w:sz w:val="24"/>
        </w:rPr>
        <w:t xml:space="preserve"> либо по факту получения заключений ПМПК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издают приказ об утверждении списка учащихся с ОВЗ, обеспечиваемых двухразовым питанием за счет средств бюджета муниципального образования «</w:t>
      </w:r>
      <w:r>
        <w:rPr>
          <w:rFonts w:ascii="Times New Roman" w:hAnsi="Times New Roman" w:cs="Times New Roman"/>
          <w:sz w:val="24"/>
        </w:rPr>
        <w:t>Муниципальный округ Завьяловский район Удмуртской Республики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»;</w:t>
      </w:r>
    </w:p>
    <w:p w:rsidR="00D9429B" w:rsidRDefault="00D9429B" w:rsidP="00D9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уведомляют родителей учащихся (их законных представителей) о сроках, порядке обеспечения и режиме питания учащихся с ОВЗ;</w:t>
      </w:r>
    </w:p>
    <w:p w:rsidR="00D9429B" w:rsidRDefault="00D9429B" w:rsidP="00D9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3) назначают ответственного за организацию питания в общеобразовательном учреждении, утверждаемого локальным актом общеобразовательного учреждения, который обеспечивает наличие ежедневных меню с учетом возрастных групп учащихся с ОВЗ, выполнение натуральных норм питания, ведение необходимой документации;</w:t>
      </w:r>
    </w:p>
    <w:p w:rsidR="00D9429B" w:rsidRDefault="00D9429B" w:rsidP="00D9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представляют Управлению образования Администрации муниципального образования «</w:t>
      </w:r>
      <w:r>
        <w:rPr>
          <w:rFonts w:ascii="Times New Roman" w:hAnsi="Times New Roman" w:cs="Times New Roman"/>
          <w:sz w:val="24"/>
        </w:rPr>
        <w:t>Муниципальный округ Завьяловский район Удмуртской Республики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(далее – Управление образования Завьяловского района) отчеты по обеспечению питанием обучающихся с ОВЗ в соответствии с разделом 4 настоящего Положения.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Управление образования Завьяловского района: </w:t>
      </w:r>
    </w:p>
    <w:p w:rsidR="00D9429B" w:rsidRDefault="00D9429B" w:rsidP="00D9429B">
      <w:pPr>
        <w:pStyle w:val="21"/>
        <w:tabs>
          <w:tab w:val="left" w:pos="0"/>
          <w:tab w:val="left" w:pos="1140"/>
        </w:tabs>
        <w:ind w:firstLine="684"/>
        <w:rPr>
          <w:sz w:val="24"/>
        </w:rPr>
      </w:pPr>
      <w:r>
        <w:rPr>
          <w:bCs/>
          <w:color w:val="000000"/>
          <w:sz w:val="24"/>
          <w:lang w:eastAsia="ru-RU"/>
        </w:rPr>
        <w:t>а)</w:t>
      </w:r>
      <w:r>
        <w:rPr>
          <w:sz w:val="24"/>
        </w:rPr>
        <w:t xml:space="preserve"> осуществляет контроль за рациональным и целевым использованием бюджетных средств;</w:t>
      </w:r>
    </w:p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осуществляет контроль за предоставлением бесплатного двухразового питания учащимся с ОВЗ в общеобразовательных учреждениях в соответствии с действующим законодательством.   </w:t>
      </w:r>
    </w:p>
    <w:p w:rsidR="00D9429B" w:rsidRDefault="00D9429B" w:rsidP="00D9429B">
      <w:pPr>
        <w:pStyle w:val="21"/>
        <w:tabs>
          <w:tab w:val="left" w:pos="1140"/>
        </w:tabs>
        <w:ind w:firstLine="741"/>
        <w:jc w:val="center"/>
        <w:rPr>
          <w:b/>
          <w:bCs/>
          <w:color w:val="000000"/>
          <w:sz w:val="24"/>
          <w:lang w:eastAsia="ru-RU"/>
        </w:rPr>
      </w:pPr>
    </w:p>
    <w:p w:rsidR="00D9429B" w:rsidRDefault="00D9429B" w:rsidP="00D9429B">
      <w:pPr>
        <w:pStyle w:val="21"/>
        <w:tabs>
          <w:tab w:val="left" w:pos="1140"/>
        </w:tabs>
        <w:ind w:firstLine="741"/>
        <w:jc w:val="center"/>
        <w:rPr>
          <w:b/>
          <w:sz w:val="24"/>
        </w:rPr>
      </w:pPr>
      <w:r>
        <w:rPr>
          <w:b/>
          <w:bCs/>
          <w:color w:val="000000"/>
          <w:sz w:val="24"/>
          <w:lang w:eastAsia="ru-RU"/>
        </w:rPr>
        <w:t>I</w:t>
      </w:r>
      <w:r>
        <w:rPr>
          <w:b/>
          <w:sz w:val="24"/>
        </w:rPr>
        <w:t>V. Учет и отчетность</w:t>
      </w:r>
    </w:p>
    <w:p w:rsidR="00D9429B" w:rsidRDefault="00D9429B" w:rsidP="00D9429B">
      <w:pPr>
        <w:pStyle w:val="21"/>
        <w:tabs>
          <w:tab w:val="left" w:pos="1140"/>
        </w:tabs>
        <w:ind w:firstLine="741"/>
        <w:rPr>
          <w:b/>
          <w:sz w:val="20"/>
        </w:rPr>
      </w:pPr>
    </w:p>
    <w:p w:rsidR="00D9429B" w:rsidRDefault="00D9429B" w:rsidP="00D9429B">
      <w:pPr>
        <w:pStyle w:val="21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Общеобразовательное учреждение:</w:t>
      </w:r>
    </w:p>
    <w:p w:rsidR="00D9429B" w:rsidRDefault="00D9429B" w:rsidP="00D9429B">
      <w:pPr>
        <w:pStyle w:val="21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составляет ежедневный табель посещаемости питающихся данной категории;</w:t>
      </w:r>
    </w:p>
    <w:p w:rsidR="00D9429B" w:rsidRDefault="00D9429B" w:rsidP="00D9429B">
      <w:pPr>
        <w:pStyle w:val="21"/>
        <w:tabs>
          <w:tab w:val="left" w:pos="1140"/>
        </w:tabs>
        <w:rPr>
          <w:b/>
          <w:sz w:val="24"/>
        </w:rPr>
      </w:pPr>
      <w:r>
        <w:rPr>
          <w:sz w:val="24"/>
        </w:rPr>
        <w:t xml:space="preserve">            - предоставляет в Управление образования Завьяловского района сводный отчет, ежемесячно до 5 числа месяца, следующего за отчетным, согласно приложению, к настоящему Положению.</w:t>
      </w:r>
    </w:p>
    <w:p w:rsidR="00D9429B" w:rsidRDefault="00D9429B" w:rsidP="00D9429B">
      <w:pPr>
        <w:pStyle w:val="21"/>
        <w:tabs>
          <w:tab w:val="left" w:pos="1140"/>
        </w:tabs>
        <w:rPr>
          <w:sz w:val="24"/>
        </w:rPr>
      </w:pPr>
      <w:r>
        <w:rPr>
          <w:sz w:val="24"/>
        </w:rPr>
        <w:t xml:space="preserve">   </w:t>
      </w:r>
    </w:p>
    <w:p w:rsidR="00D9429B" w:rsidRDefault="00D9429B" w:rsidP="00D9429B">
      <w:pPr>
        <w:pStyle w:val="21"/>
        <w:tabs>
          <w:tab w:val="left" w:pos="1140"/>
        </w:tabs>
        <w:ind w:firstLine="741"/>
        <w:jc w:val="center"/>
        <w:rPr>
          <w:b/>
          <w:sz w:val="24"/>
        </w:rPr>
      </w:pPr>
      <w:r>
        <w:rPr>
          <w:b/>
          <w:sz w:val="24"/>
          <w:lang w:val="en-US"/>
        </w:rPr>
        <w:t>V</w:t>
      </w:r>
      <w:r>
        <w:rPr>
          <w:b/>
          <w:sz w:val="24"/>
        </w:rPr>
        <w:t>. Контроль за обеспечением питанием</w:t>
      </w:r>
    </w:p>
    <w:p w:rsidR="00D9429B" w:rsidRDefault="00D9429B" w:rsidP="00D9429B">
      <w:pPr>
        <w:pStyle w:val="21"/>
        <w:tabs>
          <w:tab w:val="left" w:pos="1140"/>
        </w:tabs>
        <w:ind w:firstLine="741"/>
        <w:rPr>
          <w:b/>
          <w:sz w:val="24"/>
        </w:rPr>
      </w:pPr>
    </w:p>
    <w:p w:rsidR="00D9429B" w:rsidRDefault="00D9429B" w:rsidP="00D9429B">
      <w:pPr>
        <w:pStyle w:val="21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5.1. Общеобразовательное учреждение несет ответственность за целевое использование бюджетных средств.</w:t>
      </w:r>
    </w:p>
    <w:p w:rsidR="00D9429B" w:rsidRDefault="00D9429B" w:rsidP="00D9429B">
      <w:pPr>
        <w:pStyle w:val="21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5.2. Управление образования:</w:t>
      </w:r>
    </w:p>
    <w:p w:rsidR="00D9429B" w:rsidRDefault="00D9429B" w:rsidP="00D9429B">
      <w:pPr>
        <w:pStyle w:val="21"/>
        <w:tabs>
          <w:tab w:val="left" w:pos="741"/>
          <w:tab w:val="left" w:pos="1140"/>
        </w:tabs>
        <w:ind w:firstLine="741"/>
        <w:rPr>
          <w:sz w:val="24"/>
        </w:rPr>
      </w:pPr>
      <w:r>
        <w:rPr>
          <w:sz w:val="24"/>
        </w:rPr>
        <w:t>- осуществляет контроль за рациональным и целевым использованием бюджетных средств;</w:t>
      </w:r>
    </w:p>
    <w:p w:rsidR="00D9429B" w:rsidRDefault="00D9429B" w:rsidP="00D9429B">
      <w:pPr>
        <w:pStyle w:val="21"/>
        <w:tabs>
          <w:tab w:val="left" w:pos="741"/>
          <w:tab w:val="left" w:pos="1140"/>
        </w:tabs>
        <w:ind w:firstLine="741"/>
        <w:rPr>
          <w:sz w:val="24"/>
        </w:rPr>
      </w:pPr>
      <w:r>
        <w:rPr>
          <w:sz w:val="24"/>
        </w:rPr>
        <w:t>- осуществляет контроль за организацией предоставления бесплатного питания;</w:t>
      </w:r>
    </w:p>
    <w:p w:rsidR="00D9429B" w:rsidRDefault="00D9429B" w:rsidP="00D9429B">
      <w:pPr>
        <w:pStyle w:val="21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осуществляет контроль за соблюдением двухнедельного меню.</w:t>
      </w:r>
    </w:p>
    <w:p w:rsidR="00D9429B" w:rsidRDefault="00D9429B" w:rsidP="00D9429B">
      <w:pPr>
        <w:pStyle w:val="21"/>
        <w:ind w:firstLine="4503"/>
        <w:jc w:val="left"/>
        <w:rPr>
          <w:sz w:val="24"/>
        </w:rPr>
      </w:pPr>
    </w:p>
    <w:p w:rsidR="00D9429B" w:rsidRDefault="00D9429B" w:rsidP="00D9429B">
      <w:pPr>
        <w:pStyle w:val="21"/>
        <w:jc w:val="center"/>
        <w:rPr>
          <w:sz w:val="24"/>
        </w:rPr>
      </w:pPr>
      <w:r>
        <w:rPr>
          <w:sz w:val="24"/>
        </w:rPr>
        <w:t>_______________________________</w:t>
      </w:r>
    </w:p>
    <w:p w:rsidR="00D9429B" w:rsidRDefault="00D9429B" w:rsidP="00D9429B">
      <w:pPr>
        <w:pStyle w:val="21"/>
        <w:tabs>
          <w:tab w:val="left" w:pos="7040"/>
        </w:tabs>
        <w:ind w:firstLine="4503"/>
        <w:jc w:val="center"/>
        <w:rPr>
          <w:sz w:val="24"/>
        </w:rPr>
        <w:sectPr w:rsidR="00D9429B">
          <w:headerReference w:type="default" r:id="rId8"/>
          <w:pgSz w:w="11906" w:h="16838"/>
          <w:pgMar w:top="567" w:right="851" w:bottom="851" w:left="1701" w:header="709" w:footer="709" w:gutter="0"/>
          <w:cols w:space="708"/>
          <w:titlePg/>
          <w:docGrid w:linePitch="360"/>
        </w:sectPr>
      </w:pPr>
    </w:p>
    <w:tbl>
      <w:tblPr>
        <w:tblStyle w:val="ad"/>
        <w:tblpPr w:leftFromText="180" w:rightFromText="180" w:tblpY="-5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7"/>
        <w:gridCol w:w="4575"/>
      </w:tblGrid>
      <w:tr w:rsidR="00D9429B" w:rsidTr="004D770B">
        <w:tc>
          <w:tcPr>
            <w:tcW w:w="10417" w:type="dxa"/>
          </w:tcPr>
          <w:p w:rsidR="00D9429B" w:rsidRDefault="00D9429B" w:rsidP="004D77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</w:tcPr>
          <w:p w:rsidR="00D9429B" w:rsidRDefault="00D9429B" w:rsidP="004D770B">
            <w:pPr>
              <w:pStyle w:val="21"/>
              <w:ind w:left="-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Приложение     </w:t>
            </w:r>
            <w:r>
              <w:rPr>
                <w:sz w:val="24"/>
              </w:rPr>
              <w:br/>
              <w:t>к Положению о порядке предоставления бесплатного двухразового питания учащимся с ограниченными возможностями здоровья</w:t>
            </w:r>
            <w:r>
              <w:rPr>
                <w:bCs/>
                <w:color w:val="000000"/>
                <w:sz w:val="24"/>
                <w:lang w:eastAsia="ru-RU"/>
              </w:rPr>
              <w:t xml:space="preserve"> в общеобразовательных учреждениях муниципального образования «Муниципальный округ Завьяловский район Удмуртской Республики»</w:t>
            </w:r>
          </w:p>
          <w:p w:rsidR="00D9429B" w:rsidRDefault="00D9429B" w:rsidP="004D77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429B" w:rsidRDefault="00D9429B" w:rsidP="00D942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9429B" w:rsidRDefault="00D9429B" w:rsidP="00D9429B">
      <w:pPr>
        <w:pStyle w:val="21"/>
        <w:ind w:left="-108" w:firstLine="5495"/>
        <w:jc w:val="left"/>
        <w:rPr>
          <w:b/>
          <w:sz w:val="24"/>
        </w:rPr>
      </w:pPr>
      <w:r>
        <w:rPr>
          <w:sz w:val="24"/>
        </w:rPr>
        <w:t xml:space="preserve">               </w:t>
      </w:r>
      <w:r>
        <w:rPr>
          <w:b/>
          <w:sz w:val="24"/>
        </w:rPr>
        <w:t>СВОДНЫЙ ОТЧЕТ</w:t>
      </w:r>
    </w:p>
    <w:p w:rsidR="00D9429B" w:rsidRDefault="00D9429B" w:rsidP="00D942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обеспечении ежедневным двухразовым питанием</w:t>
      </w:r>
    </w:p>
    <w:p w:rsidR="00D9429B" w:rsidRDefault="00D9429B" w:rsidP="00D942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учащихся с ограниченными возможностями здоровья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в </w:t>
      </w:r>
      <w:r>
        <w:rPr>
          <w:rFonts w:ascii="Times New Roman" w:hAnsi="Times New Roman" w:cs="Times New Roman"/>
          <w:b/>
          <w:sz w:val="24"/>
        </w:rPr>
        <w:t xml:space="preserve"> МБОУ «_______________________ общеобразовательная школа» </w:t>
      </w:r>
    </w:p>
    <w:p w:rsidR="00D9429B" w:rsidRDefault="00D9429B" w:rsidP="00D9429B">
      <w:pPr>
        <w:pStyle w:val="a4"/>
        <w:rPr>
          <w:b/>
          <w:sz w:val="24"/>
        </w:rPr>
      </w:pPr>
      <w:r>
        <w:rPr>
          <w:b/>
          <w:sz w:val="24"/>
        </w:rPr>
        <w:t>за ____________20 __ г.</w:t>
      </w:r>
    </w:p>
    <w:p w:rsidR="00D9429B" w:rsidRDefault="00D9429B" w:rsidP="00D942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679" w:type="dxa"/>
        <w:tblLayout w:type="fixed"/>
        <w:tblLook w:val="04A0" w:firstRow="1" w:lastRow="0" w:firstColumn="1" w:lastColumn="0" w:noHBand="0" w:noVBand="1"/>
      </w:tblPr>
      <w:tblGrid>
        <w:gridCol w:w="98"/>
        <w:gridCol w:w="1215"/>
        <w:gridCol w:w="667"/>
        <w:gridCol w:w="968"/>
        <w:gridCol w:w="1560"/>
        <w:gridCol w:w="1275"/>
        <w:gridCol w:w="1701"/>
        <w:gridCol w:w="1276"/>
        <w:gridCol w:w="1418"/>
        <w:gridCol w:w="1615"/>
        <w:gridCol w:w="1645"/>
        <w:gridCol w:w="2241"/>
      </w:tblGrid>
      <w:tr w:rsidR="00D9429B" w:rsidTr="004D770B">
        <w:trPr>
          <w:cantSplit/>
          <w:trHeight w:val="654"/>
        </w:trPr>
        <w:tc>
          <w:tcPr>
            <w:tcW w:w="19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питания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</w:t>
            </w:r>
          </w:p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обучающихся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порций за месяц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Остаток </w:t>
            </w:r>
          </w:p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средств</w:t>
            </w:r>
          </w:p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начало месяца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Получено средств</w:t>
            </w:r>
          </w:p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Фактически израсходовано </w:t>
            </w:r>
          </w:p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средств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Остаток средств на конец месяца (гр.10=гр.5 +гр.6-гр.8)</w:t>
            </w:r>
          </w:p>
        </w:tc>
      </w:tr>
      <w:tr w:rsidR="00D9429B" w:rsidTr="004D770B">
        <w:trPr>
          <w:cantSplit/>
          <w:trHeight w:val="551"/>
        </w:trPr>
        <w:tc>
          <w:tcPr>
            <w:tcW w:w="19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т.ч.</w:t>
            </w:r>
          </w:p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питающихся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 месяц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начала </w:t>
            </w:r>
          </w:p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года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 месяц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начала </w:t>
            </w:r>
          </w:p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года</w:t>
            </w: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429B" w:rsidTr="004D770B">
        <w:trPr>
          <w:cantSplit/>
          <w:trHeight w:val="266"/>
        </w:trPr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</w:tr>
      <w:tr w:rsidR="00D9429B" w:rsidTr="004D770B">
        <w:trPr>
          <w:cantSplit/>
          <w:trHeight w:val="75"/>
        </w:trPr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Горячее питание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429B" w:rsidTr="004D770B">
        <w:trPr>
          <w:cantSplit/>
          <w:trHeight w:val="75"/>
        </w:trPr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Второе питание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429B" w:rsidTr="004D770B">
        <w:trPr>
          <w:cantSplit/>
          <w:trHeight w:val="323"/>
        </w:trPr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Итого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B" w:rsidRDefault="00D9429B" w:rsidP="004D7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429B" w:rsidTr="004D770B">
        <w:tblPrEx>
          <w:tblCellMar>
            <w:left w:w="0" w:type="dxa"/>
            <w:right w:w="0" w:type="dxa"/>
          </w:tblCellMar>
        </w:tblPrEx>
        <w:trPr>
          <w:gridBefore w:val="1"/>
          <w:gridAfter w:val="10"/>
          <w:wBefore w:w="98" w:type="dxa"/>
          <w:wAfter w:w="14366" w:type="dxa"/>
          <w:trHeight w:val="255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429B" w:rsidRDefault="00D9429B" w:rsidP="004D770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Справочно: </w:t>
            </w:r>
          </w:p>
        </w:tc>
      </w:tr>
    </w:tbl>
    <w:p w:rsidR="00D9429B" w:rsidRDefault="00D9429B" w:rsidP="00D942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Плановое количество учебных дней за месяц ____________ </w:t>
      </w:r>
    </w:p>
    <w:p w:rsidR="00D9429B" w:rsidRDefault="00D9429B" w:rsidP="00D942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D9429B" w:rsidRDefault="00D9429B" w:rsidP="00D942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Директор школы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И.О. Фамилия</w:t>
      </w:r>
    </w:p>
    <w:p w:rsidR="00D9429B" w:rsidRDefault="00D9429B" w:rsidP="00D9429B">
      <w:pPr>
        <w:suppressAutoHyphens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D9429B" w:rsidRDefault="00D9429B" w:rsidP="00D942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Главный бухгалтер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И.О. Фамилия</w:t>
      </w:r>
    </w:p>
    <w:p w:rsidR="00D9429B" w:rsidRDefault="00D9429B" w:rsidP="00D942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D9429B" w:rsidRDefault="00D9429B" w:rsidP="00D942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Заведующая (шеф-повар) столовой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И.О. Фамилия</w:t>
      </w:r>
    </w:p>
    <w:p w:rsidR="00D9429B" w:rsidRDefault="00D9429B" w:rsidP="00D942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И.О.Ф. исполнителя, телефон </w:t>
      </w:r>
    </w:p>
    <w:p w:rsidR="00D9429B" w:rsidRDefault="00D9429B" w:rsidP="00D942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</w:t>
      </w:r>
    </w:p>
    <w:sectPr w:rsidR="00D9429B" w:rsidSect="00DA3BE3">
      <w:headerReference w:type="default" r:id="rId9"/>
      <w:pgSz w:w="16838" w:h="11906" w:orient="landscape"/>
      <w:pgMar w:top="170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039" w:rsidRDefault="00252039" w:rsidP="00305D02">
      <w:pPr>
        <w:spacing w:after="0" w:line="240" w:lineRule="auto"/>
      </w:pPr>
      <w:r>
        <w:separator/>
      </w:r>
    </w:p>
  </w:endnote>
  <w:endnote w:type="continuationSeparator" w:id="0">
    <w:p w:rsidR="00252039" w:rsidRDefault="00252039" w:rsidP="0030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039" w:rsidRDefault="00252039" w:rsidP="00305D02">
      <w:pPr>
        <w:spacing w:after="0" w:line="240" w:lineRule="auto"/>
      </w:pPr>
      <w:r>
        <w:separator/>
      </w:r>
    </w:p>
  </w:footnote>
  <w:footnote w:type="continuationSeparator" w:id="0">
    <w:p w:rsidR="00252039" w:rsidRDefault="00252039" w:rsidP="00305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1825006"/>
      <w:docPartObj>
        <w:docPartGallery w:val="AutoText"/>
      </w:docPartObj>
    </w:sdtPr>
    <w:sdtEndPr/>
    <w:sdtContent>
      <w:p w:rsidR="00D9429B" w:rsidRDefault="00D942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39C">
          <w:rPr>
            <w:noProof/>
          </w:rPr>
          <w:t>3</w:t>
        </w:r>
        <w:r>
          <w:fldChar w:fldCharType="end"/>
        </w:r>
      </w:p>
    </w:sdtContent>
  </w:sdt>
  <w:p w:rsidR="00D9429B" w:rsidRDefault="00D9429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404560"/>
      <w:docPartObj>
        <w:docPartGallery w:val="Page Numbers (Top of Page)"/>
        <w:docPartUnique/>
      </w:docPartObj>
    </w:sdtPr>
    <w:sdtEndPr/>
    <w:sdtContent>
      <w:p w:rsidR="00B738FF" w:rsidRDefault="00373A3E">
        <w:pPr>
          <w:pStyle w:val="a7"/>
          <w:jc w:val="center"/>
        </w:pPr>
        <w:r>
          <w:fldChar w:fldCharType="begin"/>
        </w:r>
        <w:r w:rsidR="00B738FF">
          <w:instrText>PAGE   \* MERGEFORMAT</w:instrText>
        </w:r>
        <w:r>
          <w:fldChar w:fldCharType="separate"/>
        </w:r>
        <w:r w:rsidR="00D9429B">
          <w:rPr>
            <w:noProof/>
          </w:rPr>
          <w:t>5</w:t>
        </w:r>
        <w:r>
          <w:fldChar w:fldCharType="end"/>
        </w:r>
      </w:p>
    </w:sdtContent>
  </w:sdt>
  <w:p w:rsidR="00B738FF" w:rsidRDefault="00B738F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44AC413F"/>
    <w:multiLevelType w:val="hybridMultilevel"/>
    <w:tmpl w:val="27762702"/>
    <w:lvl w:ilvl="0" w:tplc="23FCD73E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15"/>
    <w:rsid w:val="00001272"/>
    <w:rsid w:val="00004322"/>
    <w:rsid w:val="0000743E"/>
    <w:rsid w:val="00021E67"/>
    <w:rsid w:val="0002537C"/>
    <w:rsid w:val="00025EF4"/>
    <w:rsid w:val="000470CD"/>
    <w:rsid w:val="000479B0"/>
    <w:rsid w:val="00057101"/>
    <w:rsid w:val="000573FF"/>
    <w:rsid w:val="00064F4D"/>
    <w:rsid w:val="000674BC"/>
    <w:rsid w:val="0007182F"/>
    <w:rsid w:val="00095B6F"/>
    <w:rsid w:val="000A2B28"/>
    <w:rsid w:val="000B216B"/>
    <w:rsid w:val="000B4D42"/>
    <w:rsid w:val="000B53B1"/>
    <w:rsid w:val="000D32AF"/>
    <w:rsid w:val="000D580A"/>
    <w:rsid w:val="000E1E85"/>
    <w:rsid w:val="000E2C6D"/>
    <w:rsid w:val="000E58E5"/>
    <w:rsid w:val="000F60CA"/>
    <w:rsid w:val="00114EBA"/>
    <w:rsid w:val="001168EA"/>
    <w:rsid w:val="0012250D"/>
    <w:rsid w:val="00143F64"/>
    <w:rsid w:val="0016074C"/>
    <w:rsid w:val="00161F2A"/>
    <w:rsid w:val="001628E7"/>
    <w:rsid w:val="00166531"/>
    <w:rsid w:val="00170622"/>
    <w:rsid w:val="0017394D"/>
    <w:rsid w:val="00177E34"/>
    <w:rsid w:val="001909CC"/>
    <w:rsid w:val="00193689"/>
    <w:rsid w:val="001A47C3"/>
    <w:rsid w:val="001B139C"/>
    <w:rsid w:val="001C1755"/>
    <w:rsid w:val="001C2FB3"/>
    <w:rsid w:val="001D4962"/>
    <w:rsid w:val="001F1B9A"/>
    <w:rsid w:val="001F55D1"/>
    <w:rsid w:val="00206DA5"/>
    <w:rsid w:val="0021232E"/>
    <w:rsid w:val="00214F94"/>
    <w:rsid w:val="002278DA"/>
    <w:rsid w:val="00230A5C"/>
    <w:rsid w:val="00230B11"/>
    <w:rsid w:val="00233996"/>
    <w:rsid w:val="00252039"/>
    <w:rsid w:val="0025507B"/>
    <w:rsid w:val="002666CA"/>
    <w:rsid w:val="00273497"/>
    <w:rsid w:val="00283CFD"/>
    <w:rsid w:val="00293DB8"/>
    <w:rsid w:val="002A42AB"/>
    <w:rsid w:val="002A4DFE"/>
    <w:rsid w:val="002B33F8"/>
    <w:rsid w:val="002C37F1"/>
    <w:rsid w:val="002C7F50"/>
    <w:rsid w:val="002D0260"/>
    <w:rsid w:val="002D3742"/>
    <w:rsid w:val="002D4D7D"/>
    <w:rsid w:val="002D6646"/>
    <w:rsid w:val="002D7404"/>
    <w:rsid w:val="002D78E2"/>
    <w:rsid w:val="002E156B"/>
    <w:rsid w:val="002F151A"/>
    <w:rsid w:val="002F323A"/>
    <w:rsid w:val="00305D02"/>
    <w:rsid w:val="003127EB"/>
    <w:rsid w:val="00312D4C"/>
    <w:rsid w:val="00321969"/>
    <w:rsid w:val="003248CE"/>
    <w:rsid w:val="003314A5"/>
    <w:rsid w:val="003367CF"/>
    <w:rsid w:val="003374A0"/>
    <w:rsid w:val="003547DF"/>
    <w:rsid w:val="00356C54"/>
    <w:rsid w:val="00370684"/>
    <w:rsid w:val="00373A3E"/>
    <w:rsid w:val="00374BBB"/>
    <w:rsid w:val="0038672C"/>
    <w:rsid w:val="003A302E"/>
    <w:rsid w:val="003A66F1"/>
    <w:rsid w:val="003D3DAF"/>
    <w:rsid w:val="003F28B9"/>
    <w:rsid w:val="003F455D"/>
    <w:rsid w:val="003F6D74"/>
    <w:rsid w:val="003F7198"/>
    <w:rsid w:val="00400285"/>
    <w:rsid w:val="00406E34"/>
    <w:rsid w:val="004118A9"/>
    <w:rsid w:val="004176A2"/>
    <w:rsid w:val="0042454D"/>
    <w:rsid w:val="00424952"/>
    <w:rsid w:val="004468CB"/>
    <w:rsid w:val="00447334"/>
    <w:rsid w:val="00450F0F"/>
    <w:rsid w:val="00451185"/>
    <w:rsid w:val="00454F3C"/>
    <w:rsid w:val="0045764D"/>
    <w:rsid w:val="004610B2"/>
    <w:rsid w:val="0047175C"/>
    <w:rsid w:val="00471943"/>
    <w:rsid w:val="004853B8"/>
    <w:rsid w:val="0049323C"/>
    <w:rsid w:val="004A1DB0"/>
    <w:rsid w:val="004B0A6B"/>
    <w:rsid w:val="004C5314"/>
    <w:rsid w:val="004C7A43"/>
    <w:rsid w:val="004D30FB"/>
    <w:rsid w:val="004E0CC0"/>
    <w:rsid w:val="004E454A"/>
    <w:rsid w:val="004F58ED"/>
    <w:rsid w:val="00502859"/>
    <w:rsid w:val="00521F9F"/>
    <w:rsid w:val="005309EB"/>
    <w:rsid w:val="00541004"/>
    <w:rsid w:val="005428FD"/>
    <w:rsid w:val="00544897"/>
    <w:rsid w:val="005506B3"/>
    <w:rsid w:val="00552E3E"/>
    <w:rsid w:val="0055792E"/>
    <w:rsid w:val="005611DA"/>
    <w:rsid w:val="00564B62"/>
    <w:rsid w:val="00565EB3"/>
    <w:rsid w:val="00573688"/>
    <w:rsid w:val="005A22F3"/>
    <w:rsid w:val="005A41D0"/>
    <w:rsid w:val="005B421F"/>
    <w:rsid w:val="005C77BD"/>
    <w:rsid w:val="005D07B2"/>
    <w:rsid w:val="005D0CEB"/>
    <w:rsid w:val="005D7BF3"/>
    <w:rsid w:val="005E4446"/>
    <w:rsid w:val="005F0C50"/>
    <w:rsid w:val="005F265B"/>
    <w:rsid w:val="005F7E38"/>
    <w:rsid w:val="00613C4A"/>
    <w:rsid w:val="006219CA"/>
    <w:rsid w:val="0063040A"/>
    <w:rsid w:val="00632769"/>
    <w:rsid w:val="00636C49"/>
    <w:rsid w:val="00657DDB"/>
    <w:rsid w:val="00665A73"/>
    <w:rsid w:val="006674C2"/>
    <w:rsid w:val="00671700"/>
    <w:rsid w:val="006A0785"/>
    <w:rsid w:val="006A2D7E"/>
    <w:rsid w:val="006A7425"/>
    <w:rsid w:val="006A7918"/>
    <w:rsid w:val="006B1B42"/>
    <w:rsid w:val="006B5CBA"/>
    <w:rsid w:val="006C4AF7"/>
    <w:rsid w:val="006E4577"/>
    <w:rsid w:val="006E6197"/>
    <w:rsid w:val="0070427E"/>
    <w:rsid w:val="00704C7F"/>
    <w:rsid w:val="00706B3F"/>
    <w:rsid w:val="00713342"/>
    <w:rsid w:val="0074253B"/>
    <w:rsid w:val="007434A2"/>
    <w:rsid w:val="00750F93"/>
    <w:rsid w:val="0075694D"/>
    <w:rsid w:val="007721AA"/>
    <w:rsid w:val="00774A92"/>
    <w:rsid w:val="007763F2"/>
    <w:rsid w:val="00781195"/>
    <w:rsid w:val="00784E8F"/>
    <w:rsid w:val="00787A6A"/>
    <w:rsid w:val="007A6D24"/>
    <w:rsid w:val="007D1CF0"/>
    <w:rsid w:val="007D7850"/>
    <w:rsid w:val="007F34E3"/>
    <w:rsid w:val="007F4D21"/>
    <w:rsid w:val="0080394F"/>
    <w:rsid w:val="008107C0"/>
    <w:rsid w:val="00817434"/>
    <w:rsid w:val="00824CB8"/>
    <w:rsid w:val="008337B9"/>
    <w:rsid w:val="00840A40"/>
    <w:rsid w:val="00850EF4"/>
    <w:rsid w:val="008635BE"/>
    <w:rsid w:val="008772A8"/>
    <w:rsid w:val="008970DC"/>
    <w:rsid w:val="008A32E4"/>
    <w:rsid w:val="008B2691"/>
    <w:rsid w:val="008B3907"/>
    <w:rsid w:val="008C44BB"/>
    <w:rsid w:val="008D1C3C"/>
    <w:rsid w:val="008D6799"/>
    <w:rsid w:val="008F145A"/>
    <w:rsid w:val="008F1BDE"/>
    <w:rsid w:val="008F6CD8"/>
    <w:rsid w:val="00900B68"/>
    <w:rsid w:val="00904C94"/>
    <w:rsid w:val="00906B6D"/>
    <w:rsid w:val="00907224"/>
    <w:rsid w:val="00912CD4"/>
    <w:rsid w:val="0092563E"/>
    <w:rsid w:val="0094128A"/>
    <w:rsid w:val="009433E8"/>
    <w:rsid w:val="00945972"/>
    <w:rsid w:val="0095223F"/>
    <w:rsid w:val="00952EDA"/>
    <w:rsid w:val="00954D93"/>
    <w:rsid w:val="00956705"/>
    <w:rsid w:val="009663A0"/>
    <w:rsid w:val="00982F7D"/>
    <w:rsid w:val="00984D7E"/>
    <w:rsid w:val="00993AB0"/>
    <w:rsid w:val="00995873"/>
    <w:rsid w:val="009B5034"/>
    <w:rsid w:val="009C1551"/>
    <w:rsid w:val="009C5DF7"/>
    <w:rsid w:val="009D3551"/>
    <w:rsid w:val="009E09FD"/>
    <w:rsid w:val="009F07F2"/>
    <w:rsid w:val="009F652F"/>
    <w:rsid w:val="00A00685"/>
    <w:rsid w:val="00A01BE1"/>
    <w:rsid w:val="00A12F89"/>
    <w:rsid w:val="00A16749"/>
    <w:rsid w:val="00A248A9"/>
    <w:rsid w:val="00A33663"/>
    <w:rsid w:val="00A46924"/>
    <w:rsid w:val="00A54393"/>
    <w:rsid w:val="00A55347"/>
    <w:rsid w:val="00A66373"/>
    <w:rsid w:val="00A67479"/>
    <w:rsid w:val="00A731CF"/>
    <w:rsid w:val="00A86143"/>
    <w:rsid w:val="00AB5D91"/>
    <w:rsid w:val="00AC41AA"/>
    <w:rsid w:val="00AD052A"/>
    <w:rsid w:val="00AD3DCE"/>
    <w:rsid w:val="00AE69BD"/>
    <w:rsid w:val="00AF1CDC"/>
    <w:rsid w:val="00AF6DB1"/>
    <w:rsid w:val="00AF7F2A"/>
    <w:rsid w:val="00B1298F"/>
    <w:rsid w:val="00B2279C"/>
    <w:rsid w:val="00B25746"/>
    <w:rsid w:val="00B26C02"/>
    <w:rsid w:val="00B270BE"/>
    <w:rsid w:val="00B308BB"/>
    <w:rsid w:val="00B31644"/>
    <w:rsid w:val="00B42F9C"/>
    <w:rsid w:val="00B52D1E"/>
    <w:rsid w:val="00B65097"/>
    <w:rsid w:val="00B738FF"/>
    <w:rsid w:val="00B74CC9"/>
    <w:rsid w:val="00B80CF6"/>
    <w:rsid w:val="00B82660"/>
    <w:rsid w:val="00B84671"/>
    <w:rsid w:val="00B85CD0"/>
    <w:rsid w:val="00BA7AD0"/>
    <w:rsid w:val="00BB2052"/>
    <w:rsid w:val="00BE205A"/>
    <w:rsid w:val="00C0177F"/>
    <w:rsid w:val="00C106B5"/>
    <w:rsid w:val="00C1381F"/>
    <w:rsid w:val="00C139DD"/>
    <w:rsid w:val="00C27EA7"/>
    <w:rsid w:val="00C33AF4"/>
    <w:rsid w:val="00C341E9"/>
    <w:rsid w:val="00C36297"/>
    <w:rsid w:val="00C36E24"/>
    <w:rsid w:val="00C4172A"/>
    <w:rsid w:val="00C46B7A"/>
    <w:rsid w:val="00C63138"/>
    <w:rsid w:val="00C6364A"/>
    <w:rsid w:val="00C64C84"/>
    <w:rsid w:val="00C74FCC"/>
    <w:rsid w:val="00C77246"/>
    <w:rsid w:val="00C82F15"/>
    <w:rsid w:val="00C861A9"/>
    <w:rsid w:val="00C91C1D"/>
    <w:rsid w:val="00C97F84"/>
    <w:rsid w:val="00CC075C"/>
    <w:rsid w:val="00CC3E9B"/>
    <w:rsid w:val="00CC5EBA"/>
    <w:rsid w:val="00CD21DB"/>
    <w:rsid w:val="00CD76B9"/>
    <w:rsid w:val="00CE43B6"/>
    <w:rsid w:val="00CF1F37"/>
    <w:rsid w:val="00CF352D"/>
    <w:rsid w:val="00D02B1A"/>
    <w:rsid w:val="00D02E2D"/>
    <w:rsid w:val="00D0345B"/>
    <w:rsid w:val="00D04DAF"/>
    <w:rsid w:val="00D07B0E"/>
    <w:rsid w:val="00D1613A"/>
    <w:rsid w:val="00D20471"/>
    <w:rsid w:val="00D267A2"/>
    <w:rsid w:val="00D51A85"/>
    <w:rsid w:val="00D55BF2"/>
    <w:rsid w:val="00D71770"/>
    <w:rsid w:val="00D8683D"/>
    <w:rsid w:val="00D90FC6"/>
    <w:rsid w:val="00D9283B"/>
    <w:rsid w:val="00D9429B"/>
    <w:rsid w:val="00D95F46"/>
    <w:rsid w:val="00DA3BE3"/>
    <w:rsid w:val="00DB43BB"/>
    <w:rsid w:val="00DB43E4"/>
    <w:rsid w:val="00DC25EC"/>
    <w:rsid w:val="00DD55AD"/>
    <w:rsid w:val="00DF0427"/>
    <w:rsid w:val="00DF685F"/>
    <w:rsid w:val="00E01577"/>
    <w:rsid w:val="00E07733"/>
    <w:rsid w:val="00E147D5"/>
    <w:rsid w:val="00E20BDA"/>
    <w:rsid w:val="00E22E2F"/>
    <w:rsid w:val="00E25739"/>
    <w:rsid w:val="00E350B9"/>
    <w:rsid w:val="00E45943"/>
    <w:rsid w:val="00E661DA"/>
    <w:rsid w:val="00E703C5"/>
    <w:rsid w:val="00E73EFD"/>
    <w:rsid w:val="00E77494"/>
    <w:rsid w:val="00E81175"/>
    <w:rsid w:val="00E96396"/>
    <w:rsid w:val="00EA093D"/>
    <w:rsid w:val="00EA3099"/>
    <w:rsid w:val="00EA3954"/>
    <w:rsid w:val="00EA5FAA"/>
    <w:rsid w:val="00EB22DF"/>
    <w:rsid w:val="00EB6C90"/>
    <w:rsid w:val="00EC3C69"/>
    <w:rsid w:val="00ED3FB7"/>
    <w:rsid w:val="00EE3A46"/>
    <w:rsid w:val="00EF7BE5"/>
    <w:rsid w:val="00F07BF1"/>
    <w:rsid w:val="00F3043B"/>
    <w:rsid w:val="00F35407"/>
    <w:rsid w:val="00F401F1"/>
    <w:rsid w:val="00F40B1E"/>
    <w:rsid w:val="00F44446"/>
    <w:rsid w:val="00F53723"/>
    <w:rsid w:val="00F664E7"/>
    <w:rsid w:val="00F668EF"/>
    <w:rsid w:val="00F671C0"/>
    <w:rsid w:val="00F67CF4"/>
    <w:rsid w:val="00F7028A"/>
    <w:rsid w:val="00F736A1"/>
    <w:rsid w:val="00F73BB6"/>
    <w:rsid w:val="00F76256"/>
    <w:rsid w:val="00F90A15"/>
    <w:rsid w:val="00F93B62"/>
    <w:rsid w:val="00FA2018"/>
    <w:rsid w:val="00FA5436"/>
    <w:rsid w:val="00FA595F"/>
    <w:rsid w:val="00FC1072"/>
    <w:rsid w:val="00FD1850"/>
    <w:rsid w:val="00FD19CA"/>
    <w:rsid w:val="00FE7736"/>
    <w:rsid w:val="00FF45F9"/>
    <w:rsid w:val="00FF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3829"/>
  <w15:docId w15:val="{0CF194FF-7B35-4799-A422-F6F90D341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0A15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qFormat/>
    <w:rsid w:val="003F6D7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qFormat/>
    <w:rsid w:val="003F6D74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List Paragraph"/>
    <w:basedOn w:val="a"/>
    <w:uiPriority w:val="34"/>
    <w:qFormat/>
    <w:rsid w:val="00F76256"/>
    <w:pPr>
      <w:ind w:left="720"/>
      <w:contextualSpacing/>
    </w:pPr>
  </w:style>
  <w:style w:type="paragraph" w:customStyle="1" w:styleId="21">
    <w:name w:val="Основной текст 21"/>
    <w:basedOn w:val="a"/>
    <w:qFormat/>
    <w:rsid w:val="00C36E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qFormat/>
    <w:rsid w:val="00C36E2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C36E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2"/>
    <w:basedOn w:val="a"/>
    <w:link w:val="20"/>
    <w:uiPriority w:val="99"/>
    <w:unhideWhenUsed/>
    <w:rsid w:val="00F671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671C0"/>
  </w:style>
  <w:style w:type="paragraph" w:styleId="3">
    <w:name w:val="Body Text 3"/>
    <w:basedOn w:val="a"/>
    <w:link w:val="30"/>
    <w:uiPriority w:val="99"/>
    <w:semiHidden/>
    <w:unhideWhenUsed/>
    <w:qFormat/>
    <w:rsid w:val="00F671C0"/>
    <w:pPr>
      <w:spacing w:after="120" w:line="240" w:lineRule="auto"/>
    </w:pPr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671C0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305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5D02"/>
  </w:style>
  <w:style w:type="paragraph" w:styleId="ab">
    <w:name w:val="Balloon Text"/>
    <w:basedOn w:val="a"/>
    <w:link w:val="ac"/>
    <w:uiPriority w:val="99"/>
    <w:semiHidden/>
    <w:unhideWhenUsed/>
    <w:rsid w:val="00F4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4446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qFormat/>
    <w:rsid w:val="00B7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357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675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3114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8881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61097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0672">
                                      <w:marLeft w:val="300"/>
                                      <w:marRight w:val="0"/>
                                      <w:marTop w:val="1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9625068">
                                      <w:marLeft w:val="2250"/>
                                      <w:marRight w:val="0"/>
                                      <w:marTop w:val="1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666905">
                                      <w:marLeft w:val="300"/>
                                      <w:marRight w:val="0"/>
                                      <w:marTop w:val="1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115932">
                                      <w:marLeft w:val="2250"/>
                                      <w:marRight w:val="0"/>
                                      <w:marTop w:val="1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B6E8-DF6A-4814-8882-0A5F4450C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Elena</cp:lastModifiedBy>
  <cp:revision>10</cp:revision>
  <cp:lastPrinted>2022-10-28T11:24:00Z</cp:lastPrinted>
  <dcterms:created xsi:type="dcterms:W3CDTF">2022-10-28T11:25:00Z</dcterms:created>
  <dcterms:modified xsi:type="dcterms:W3CDTF">2024-12-25T04:45:00Z</dcterms:modified>
</cp:coreProperties>
</file>