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2B7E97">
        <w:rPr>
          <w:sz w:val="24"/>
        </w:rPr>
        <w:t>Предоставление в собственность земельного участка садоводам, огородникам, дачникам и их садоводческим, огородническим и дачным некоммерческим объединениям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 xml:space="preserve">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</w:t>
      </w:r>
      <w:r w:rsidR="00C12AC3">
        <w:rPr>
          <w:sz w:val="24"/>
        </w:rPr>
        <w:t>ртской Республики» от 11.03.2025 № 826</w:t>
      </w:r>
      <w:bookmarkStart w:id="0" w:name="_GoBack"/>
      <w:bookmarkEnd w:id="0"/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</w:t>
      </w:r>
      <w:proofErr w:type="gramEnd"/>
      <w:r w:rsidR="001F5EDA">
        <w:rPr>
          <w:sz w:val="24"/>
        </w:rPr>
        <w:t xml:space="preserve"> Завьяловский район Удмуртской Республики», на административный регламент предоставления муниципальной услуги, руководствуясь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2B7E97">
        <w:rPr>
          <w:sz w:val="24"/>
        </w:rPr>
        <w:t>Предоставление в собственность земельного участка садоводам, огородникам, дачникам и их садоводческим, огородническим и дачным некоммерческим объединениям</w:t>
      </w:r>
      <w:r w:rsidR="007A73D0">
        <w:rPr>
          <w:sz w:val="24"/>
        </w:rPr>
        <w:t>».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</w:t>
      </w:r>
      <w:r w:rsidRPr="00F96C84">
        <w:rPr>
          <w:sz w:val="24"/>
        </w:rPr>
        <w:lastRenderedPageBreak/>
        <w:t>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sectPr w:rsidR="003F776B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AC3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B7E97"/>
    <w:rsid w:val="002F4014"/>
    <w:rsid w:val="00300F12"/>
    <w:rsid w:val="00316DFF"/>
    <w:rsid w:val="00360A71"/>
    <w:rsid w:val="00392E71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E68AF"/>
    <w:rsid w:val="006F686A"/>
    <w:rsid w:val="007A73D0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B21C8"/>
    <w:rsid w:val="00C04FED"/>
    <w:rsid w:val="00C12AC3"/>
    <w:rsid w:val="00C25255"/>
    <w:rsid w:val="00C43A6B"/>
    <w:rsid w:val="00C82F1D"/>
    <w:rsid w:val="00C90B0E"/>
    <w:rsid w:val="00CD6E6A"/>
    <w:rsid w:val="00D318FA"/>
    <w:rsid w:val="00DE021F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F509-2B8B-46E0-9344-575E8101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Центр управления имущества</cp:lastModifiedBy>
  <cp:revision>8</cp:revision>
  <cp:lastPrinted>2022-03-01T11:53:00Z</cp:lastPrinted>
  <dcterms:created xsi:type="dcterms:W3CDTF">2024-02-09T06:52:00Z</dcterms:created>
  <dcterms:modified xsi:type="dcterms:W3CDTF">2025-04-09T10:39:00Z</dcterms:modified>
</cp:coreProperties>
</file>