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3960"/>
        <w:gridCol w:w="1800"/>
        <w:gridCol w:w="3600"/>
      </w:tblGrid>
      <w:tr w:rsidR="004860E7" w:rsidRPr="00035A45" w:rsidTr="007C1848">
        <w:tc>
          <w:tcPr>
            <w:tcW w:w="3960" w:type="dxa"/>
          </w:tcPr>
          <w:p w:rsidR="004860E7" w:rsidRPr="00035A45" w:rsidRDefault="004860E7" w:rsidP="00263F71">
            <w:pPr>
              <w:jc w:val="center"/>
              <w:rPr>
                <w:b/>
              </w:rPr>
            </w:pPr>
          </w:p>
        </w:tc>
        <w:tc>
          <w:tcPr>
            <w:tcW w:w="1800" w:type="dxa"/>
          </w:tcPr>
          <w:p w:rsidR="004860E7" w:rsidRPr="00035A45" w:rsidRDefault="004860E7" w:rsidP="00263F71">
            <w:pPr>
              <w:jc w:val="center"/>
              <w:rPr>
                <w:b/>
                <w:lang w:val="en-US"/>
              </w:rPr>
            </w:pPr>
            <w:r>
              <w:rPr>
                <w:noProof/>
              </w:rPr>
              <w:drawing>
                <wp:inline distT="0" distB="0" distL="0" distR="0">
                  <wp:extent cx="716280" cy="716280"/>
                  <wp:effectExtent l="0" t="0" r="7620" b="7620"/>
                  <wp:docPr id="10" name="Рисунок 10" descr="ГербЗ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ЗР"/>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tc>
        <w:tc>
          <w:tcPr>
            <w:tcW w:w="3600" w:type="dxa"/>
          </w:tcPr>
          <w:p w:rsidR="004860E7" w:rsidRPr="00035A45" w:rsidRDefault="004860E7" w:rsidP="00263F71">
            <w:pPr>
              <w:jc w:val="center"/>
              <w:rPr>
                <w:b/>
              </w:rPr>
            </w:pPr>
          </w:p>
        </w:tc>
      </w:tr>
      <w:tr w:rsidR="00B73E53" w:rsidRPr="00035A45" w:rsidTr="007C1848">
        <w:tc>
          <w:tcPr>
            <w:tcW w:w="3960" w:type="dxa"/>
          </w:tcPr>
          <w:p w:rsidR="00B73E53" w:rsidRPr="004453C4" w:rsidRDefault="00B73E53" w:rsidP="00064BE9">
            <w:pPr>
              <w:jc w:val="center"/>
              <w:rPr>
                <w:b/>
              </w:rPr>
            </w:pPr>
            <w:r>
              <w:rPr>
                <w:b/>
              </w:rPr>
              <w:t>АДМИНИСТРАЦИЯ</w:t>
            </w:r>
          </w:p>
          <w:p w:rsidR="00B73E53" w:rsidRPr="00C20005" w:rsidRDefault="00B73E53" w:rsidP="00064BE9">
            <w:pPr>
              <w:jc w:val="center"/>
              <w:rPr>
                <w:b/>
              </w:rPr>
            </w:pPr>
            <w:r w:rsidRPr="00C20005">
              <w:rPr>
                <w:b/>
              </w:rPr>
              <w:t>МУНИЦИПАЛЬНОГО ОБРАЗОВАНИЯ</w:t>
            </w:r>
          </w:p>
          <w:p w:rsidR="00B73E53" w:rsidRPr="00C20005" w:rsidRDefault="00B73E53" w:rsidP="00064BE9">
            <w:pPr>
              <w:jc w:val="center"/>
              <w:rPr>
                <w:b/>
              </w:rPr>
            </w:pPr>
            <w:r w:rsidRPr="00C20005">
              <w:rPr>
                <w:b/>
              </w:rPr>
              <w:t>«</w:t>
            </w:r>
            <w:r>
              <w:rPr>
                <w:b/>
              </w:rPr>
              <w:t xml:space="preserve">МУНИЦИПАЛЬНЫЙ ОКРУГ </w:t>
            </w:r>
            <w:r w:rsidRPr="00C20005">
              <w:rPr>
                <w:b/>
              </w:rPr>
              <w:t>ЗАВЬЯЛОВСКИЙ РАЙОН</w:t>
            </w:r>
          </w:p>
          <w:p w:rsidR="00B73E53" w:rsidRDefault="00B73E53" w:rsidP="00064BE9">
            <w:pPr>
              <w:jc w:val="center"/>
              <w:rPr>
                <w:b/>
              </w:rPr>
            </w:pPr>
            <w:r w:rsidRPr="00C20005">
              <w:rPr>
                <w:b/>
              </w:rPr>
              <w:t>УДМУРТСКОЙ РЕСПУБЛИКИ</w:t>
            </w:r>
            <w:r>
              <w:rPr>
                <w:b/>
              </w:rPr>
              <w:t>»</w:t>
            </w:r>
          </w:p>
        </w:tc>
        <w:tc>
          <w:tcPr>
            <w:tcW w:w="1800" w:type="dxa"/>
          </w:tcPr>
          <w:p w:rsidR="00B73E53" w:rsidRPr="00035A45" w:rsidRDefault="00B73E53" w:rsidP="00064BE9">
            <w:pPr>
              <w:jc w:val="center"/>
            </w:pPr>
          </w:p>
        </w:tc>
        <w:tc>
          <w:tcPr>
            <w:tcW w:w="3600" w:type="dxa"/>
          </w:tcPr>
          <w:p w:rsidR="00B73E53" w:rsidRPr="007B13CE" w:rsidRDefault="00B73E53" w:rsidP="00064BE9">
            <w:pPr>
              <w:jc w:val="center"/>
              <w:rPr>
                <w:b/>
              </w:rPr>
            </w:pPr>
            <w:r>
              <w:rPr>
                <w:b/>
              </w:rPr>
              <w:t>«</w:t>
            </w:r>
            <w:r w:rsidRPr="007B13CE">
              <w:rPr>
                <w:b/>
              </w:rPr>
              <w:t>УДМУРТ ЭЛЬКУНЫСЬ</w:t>
            </w:r>
          </w:p>
          <w:p w:rsidR="00B73E53" w:rsidRDefault="00B73E53" w:rsidP="00064BE9">
            <w:pPr>
              <w:jc w:val="center"/>
              <w:rPr>
                <w:b/>
              </w:rPr>
            </w:pPr>
            <w:r w:rsidRPr="007B13CE">
              <w:rPr>
                <w:b/>
              </w:rPr>
              <w:t>ДЭРИ ЁРОС</w:t>
            </w:r>
          </w:p>
          <w:p w:rsidR="00B73E53" w:rsidRDefault="00B73E53" w:rsidP="00064BE9">
            <w:pPr>
              <w:jc w:val="center"/>
              <w:rPr>
                <w:b/>
              </w:rPr>
            </w:pPr>
            <w:r>
              <w:rPr>
                <w:b/>
              </w:rPr>
              <w:t xml:space="preserve">МУНИЦИПАЛ </w:t>
            </w:r>
            <w:r w:rsidRPr="007B13CE">
              <w:rPr>
                <w:b/>
              </w:rPr>
              <w:t>ОКРУГ»</w:t>
            </w:r>
          </w:p>
          <w:p w:rsidR="00B73E53" w:rsidRPr="007B13CE" w:rsidRDefault="00B73E53" w:rsidP="00064BE9">
            <w:pPr>
              <w:jc w:val="center"/>
              <w:rPr>
                <w:b/>
              </w:rPr>
            </w:pPr>
            <w:r>
              <w:rPr>
                <w:b/>
              </w:rPr>
              <w:t>МУНИЦИПАЛ КЫЛДЫТЭТЛЭН</w:t>
            </w:r>
          </w:p>
          <w:p w:rsidR="00B73E53" w:rsidRPr="004453C4" w:rsidRDefault="00B73E53" w:rsidP="00064BE9">
            <w:pPr>
              <w:jc w:val="center"/>
              <w:rPr>
                <w:b/>
              </w:rPr>
            </w:pPr>
            <w:r>
              <w:rPr>
                <w:b/>
              </w:rPr>
              <w:t>АДМИНИСТРАЦИЕЗ</w:t>
            </w:r>
          </w:p>
        </w:tc>
      </w:tr>
    </w:tbl>
    <w:p w:rsidR="004860E7" w:rsidRPr="00035A45" w:rsidRDefault="004860E7" w:rsidP="004860E7">
      <w:pPr>
        <w:jc w:val="center"/>
      </w:pPr>
    </w:p>
    <w:p w:rsidR="004860E7" w:rsidRPr="00035A45" w:rsidRDefault="004860E7" w:rsidP="004860E7">
      <w:pPr>
        <w:jc w:val="center"/>
      </w:pPr>
    </w:p>
    <w:p w:rsidR="004860E7" w:rsidRPr="002B063D" w:rsidRDefault="004860E7" w:rsidP="004860E7">
      <w:pPr>
        <w:jc w:val="center"/>
        <w:outlineLvl w:val="0"/>
        <w:rPr>
          <w:b/>
          <w:sz w:val="40"/>
          <w:szCs w:val="40"/>
        </w:rPr>
      </w:pPr>
      <w:r w:rsidRPr="002B063D">
        <w:rPr>
          <w:b/>
          <w:sz w:val="40"/>
          <w:szCs w:val="40"/>
        </w:rPr>
        <w:t xml:space="preserve">П О С Т А Н О В Л Е Н И Е        </w:t>
      </w:r>
    </w:p>
    <w:p w:rsidR="004860E7" w:rsidRPr="00263F71" w:rsidRDefault="004860E7" w:rsidP="004860E7">
      <w:pPr>
        <w:jc w:val="center"/>
        <w:rPr>
          <w:b/>
          <w:sz w:val="32"/>
          <w:szCs w:val="32"/>
        </w:rPr>
      </w:pPr>
    </w:p>
    <w:p w:rsidR="004860E7" w:rsidRPr="00EB62F3" w:rsidRDefault="004860E7" w:rsidP="00F01B88">
      <w:pPr>
        <w:tabs>
          <w:tab w:val="left" w:pos="7797"/>
        </w:tabs>
        <w:jc w:val="both"/>
        <w:rPr>
          <w:sz w:val="24"/>
          <w:szCs w:val="24"/>
        </w:rPr>
      </w:pPr>
      <w:r w:rsidRPr="00EB62F3">
        <w:rPr>
          <w:sz w:val="24"/>
          <w:szCs w:val="24"/>
        </w:rPr>
        <w:t xml:space="preserve">_________________                                                                 </w:t>
      </w:r>
      <w:r w:rsidR="00F01B88" w:rsidRPr="00EB62F3">
        <w:rPr>
          <w:sz w:val="24"/>
          <w:szCs w:val="24"/>
        </w:rPr>
        <w:t xml:space="preserve">             </w:t>
      </w:r>
      <w:r w:rsidRPr="00EB62F3">
        <w:rPr>
          <w:sz w:val="24"/>
          <w:szCs w:val="24"/>
        </w:rPr>
        <w:t xml:space="preserve">  </w:t>
      </w:r>
      <w:r w:rsidR="00B50770" w:rsidRPr="00EB62F3">
        <w:rPr>
          <w:sz w:val="24"/>
          <w:szCs w:val="24"/>
        </w:rPr>
        <w:t xml:space="preserve">    </w:t>
      </w:r>
      <w:r w:rsidR="00C532C2" w:rsidRPr="00EB62F3">
        <w:rPr>
          <w:sz w:val="24"/>
          <w:szCs w:val="24"/>
        </w:rPr>
        <w:t xml:space="preserve"> </w:t>
      </w:r>
      <w:r w:rsidR="00FC5F93" w:rsidRPr="00EB62F3">
        <w:rPr>
          <w:sz w:val="24"/>
          <w:szCs w:val="24"/>
        </w:rPr>
        <w:t xml:space="preserve">   </w:t>
      </w:r>
      <w:r w:rsidRPr="00EB62F3">
        <w:rPr>
          <w:sz w:val="24"/>
          <w:szCs w:val="24"/>
        </w:rPr>
        <w:t xml:space="preserve"> №__</w:t>
      </w:r>
      <w:r w:rsidR="00F01B88" w:rsidRPr="00EB62F3">
        <w:rPr>
          <w:sz w:val="24"/>
          <w:szCs w:val="24"/>
        </w:rPr>
        <w:t>__</w:t>
      </w:r>
      <w:r w:rsidRPr="00EB62F3">
        <w:rPr>
          <w:sz w:val="24"/>
          <w:szCs w:val="24"/>
        </w:rPr>
        <w:t>________</w:t>
      </w:r>
    </w:p>
    <w:p w:rsidR="00B226CB" w:rsidRDefault="00B226CB" w:rsidP="004860E7">
      <w:pPr>
        <w:jc w:val="center"/>
        <w:rPr>
          <w:b/>
          <w:sz w:val="24"/>
          <w:szCs w:val="24"/>
        </w:rPr>
      </w:pPr>
    </w:p>
    <w:p w:rsidR="004860E7" w:rsidRPr="00035A45" w:rsidRDefault="004860E7" w:rsidP="004860E7">
      <w:pPr>
        <w:jc w:val="center"/>
        <w:rPr>
          <w:b/>
          <w:sz w:val="24"/>
          <w:szCs w:val="24"/>
        </w:rPr>
      </w:pPr>
      <w:r>
        <w:rPr>
          <w:b/>
          <w:sz w:val="24"/>
          <w:szCs w:val="24"/>
        </w:rPr>
        <w:t>с. Завьялово</w:t>
      </w:r>
    </w:p>
    <w:p w:rsidR="004860E7" w:rsidRPr="00263F71" w:rsidRDefault="004860E7" w:rsidP="004860E7">
      <w:pPr>
        <w:jc w:val="both"/>
        <w:rPr>
          <w:b/>
        </w:rPr>
      </w:pPr>
    </w:p>
    <w:p w:rsidR="00124C3F" w:rsidRPr="00124C3F" w:rsidRDefault="00124C3F" w:rsidP="00721E6E">
      <w:pPr>
        <w:pStyle w:val="1"/>
        <w:spacing w:before="0"/>
        <w:rPr>
          <w:rFonts w:ascii="Times New Roman" w:hAnsi="Times New Roman" w:cs="Times New Roman"/>
          <w:b w:val="0"/>
          <w:color w:val="auto"/>
          <w:sz w:val="24"/>
          <w:szCs w:val="24"/>
        </w:rPr>
      </w:pPr>
      <w:r w:rsidRPr="00124C3F">
        <w:rPr>
          <w:rFonts w:ascii="Times New Roman" w:hAnsi="Times New Roman" w:cs="Times New Roman"/>
          <w:b w:val="0"/>
          <w:color w:val="auto"/>
          <w:sz w:val="24"/>
          <w:szCs w:val="24"/>
        </w:rPr>
        <w:t xml:space="preserve">Об утверждении условий приватизации муниципального имущества </w:t>
      </w:r>
      <w:r w:rsidR="00994D70" w:rsidRPr="00994D70">
        <w:rPr>
          <w:rFonts w:ascii="Times New Roman" w:hAnsi="Times New Roman" w:cs="Times New Roman"/>
          <w:b w:val="0"/>
          <w:color w:val="auto"/>
          <w:sz w:val="24"/>
          <w:szCs w:val="24"/>
        </w:rPr>
        <w:t xml:space="preserve">                                                        </w:t>
      </w:r>
      <w:r w:rsidRPr="00124C3F">
        <w:rPr>
          <w:rFonts w:ascii="Times New Roman" w:hAnsi="Times New Roman" w:cs="Times New Roman"/>
          <w:b w:val="0"/>
          <w:color w:val="auto"/>
          <w:sz w:val="24"/>
          <w:szCs w:val="24"/>
        </w:rPr>
        <w:t xml:space="preserve">на открытом аукционе в электронной форме и создании комиссии по организации </w:t>
      </w:r>
      <w:r w:rsidR="00994D70" w:rsidRPr="00994D70">
        <w:rPr>
          <w:rFonts w:ascii="Times New Roman" w:hAnsi="Times New Roman" w:cs="Times New Roman"/>
          <w:b w:val="0"/>
          <w:color w:val="auto"/>
          <w:sz w:val="24"/>
          <w:szCs w:val="24"/>
        </w:rPr>
        <w:t xml:space="preserve">                  </w:t>
      </w:r>
      <w:r w:rsidRPr="00124C3F">
        <w:rPr>
          <w:rFonts w:ascii="Times New Roman" w:hAnsi="Times New Roman" w:cs="Times New Roman"/>
          <w:b w:val="0"/>
          <w:color w:val="auto"/>
          <w:sz w:val="24"/>
          <w:szCs w:val="24"/>
        </w:rPr>
        <w:t>и проведению аукциона</w:t>
      </w:r>
    </w:p>
    <w:p w:rsidR="00C03C77" w:rsidRPr="00B863BD" w:rsidRDefault="00C03C77" w:rsidP="00721E6E">
      <w:pPr>
        <w:jc w:val="both"/>
        <w:rPr>
          <w:sz w:val="24"/>
          <w:szCs w:val="24"/>
        </w:rPr>
      </w:pPr>
    </w:p>
    <w:p w:rsidR="00124C3F" w:rsidRPr="00721E6E" w:rsidRDefault="00721E6E" w:rsidP="006D1AC9">
      <w:pPr>
        <w:pStyle w:val="1"/>
        <w:spacing w:before="0"/>
        <w:ind w:firstLine="708"/>
        <w:jc w:val="both"/>
        <w:rPr>
          <w:rFonts w:ascii="Times New Roman" w:hAnsi="Times New Roman" w:cs="Times New Roman"/>
          <w:b w:val="0"/>
          <w:color w:val="auto"/>
        </w:rPr>
      </w:pPr>
      <w:r w:rsidRPr="00721E6E">
        <w:rPr>
          <w:rFonts w:ascii="Times New Roman" w:hAnsi="Times New Roman" w:cs="Times New Roman"/>
          <w:b w:val="0"/>
          <w:color w:val="auto"/>
          <w:sz w:val="24"/>
          <w:szCs w:val="24"/>
        </w:rPr>
        <w:t>В связи с тем, что аукционы в электронной форме по приватизации муниципального имущества по лотам №№ 1,</w:t>
      </w:r>
      <w:r>
        <w:rPr>
          <w:rFonts w:ascii="Times New Roman" w:hAnsi="Times New Roman" w:cs="Times New Roman"/>
          <w:b w:val="0"/>
          <w:color w:val="auto"/>
          <w:sz w:val="24"/>
          <w:szCs w:val="24"/>
        </w:rPr>
        <w:t xml:space="preserve"> </w:t>
      </w:r>
      <w:r w:rsidRPr="00721E6E">
        <w:rPr>
          <w:rFonts w:ascii="Times New Roman" w:hAnsi="Times New Roman" w:cs="Times New Roman"/>
          <w:b w:val="0"/>
          <w:color w:val="auto"/>
          <w:sz w:val="24"/>
          <w:szCs w:val="24"/>
        </w:rPr>
        <w:t>2,</w:t>
      </w:r>
      <w:r>
        <w:rPr>
          <w:rFonts w:ascii="Times New Roman" w:hAnsi="Times New Roman" w:cs="Times New Roman"/>
          <w:b w:val="0"/>
          <w:color w:val="auto"/>
          <w:sz w:val="24"/>
          <w:szCs w:val="24"/>
        </w:rPr>
        <w:t xml:space="preserve"> </w:t>
      </w:r>
      <w:r w:rsidRPr="00721E6E">
        <w:rPr>
          <w:rFonts w:ascii="Times New Roman" w:hAnsi="Times New Roman" w:cs="Times New Roman"/>
          <w:b w:val="0"/>
          <w:color w:val="auto"/>
          <w:sz w:val="24"/>
          <w:szCs w:val="24"/>
        </w:rPr>
        <w:t>3,</w:t>
      </w:r>
      <w:r>
        <w:rPr>
          <w:rFonts w:ascii="Times New Roman" w:hAnsi="Times New Roman" w:cs="Times New Roman"/>
          <w:b w:val="0"/>
          <w:color w:val="auto"/>
          <w:sz w:val="24"/>
          <w:szCs w:val="24"/>
        </w:rPr>
        <w:t xml:space="preserve"> </w:t>
      </w:r>
      <w:r w:rsidRPr="00721E6E">
        <w:rPr>
          <w:rFonts w:ascii="Times New Roman" w:hAnsi="Times New Roman" w:cs="Times New Roman"/>
          <w:b w:val="0"/>
          <w:color w:val="auto"/>
          <w:sz w:val="24"/>
          <w:szCs w:val="24"/>
        </w:rPr>
        <w:t>4</w:t>
      </w:r>
      <w:r w:rsidR="00994D70">
        <w:rPr>
          <w:rFonts w:ascii="Times New Roman" w:hAnsi="Times New Roman" w:cs="Times New Roman"/>
          <w:b w:val="0"/>
          <w:color w:val="auto"/>
          <w:sz w:val="24"/>
          <w:szCs w:val="24"/>
        </w:rPr>
        <w:t>,</w:t>
      </w:r>
      <w:r w:rsidRPr="00721E6E">
        <w:rPr>
          <w:rFonts w:ascii="Times New Roman" w:hAnsi="Times New Roman" w:cs="Times New Roman"/>
          <w:b w:val="0"/>
          <w:color w:val="auto"/>
          <w:sz w:val="24"/>
          <w:szCs w:val="24"/>
        </w:rPr>
        <w:t xml:space="preserve"> назначенные</w:t>
      </w:r>
      <w:r w:rsidR="00994D70">
        <w:rPr>
          <w:rFonts w:ascii="Times New Roman" w:hAnsi="Times New Roman" w:cs="Times New Roman"/>
          <w:b w:val="0"/>
          <w:color w:val="auto"/>
          <w:sz w:val="24"/>
          <w:szCs w:val="24"/>
        </w:rPr>
        <w:t xml:space="preserve"> на</w:t>
      </w:r>
      <w:r w:rsidRPr="00721E6E">
        <w:rPr>
          <w:rFonts w:ascii="Times New Roman" w:hAnsi="Times New Roman" w:cs="Times New Roman"/>
          <w:b w:val="0"/>
          <w:color w:val="auto"/>
          <w:sz w:val="24"/>
          <w:szCs w:val="24"/>
        </w:rPr>
        <w:t xml:space="preserve"> 08.08.2023 в соответствии с постановлениями Администрации муниципального образования «Муниципальный округ Завьяловский район Удмуртской Республики» от 06.07.2023      № 2404 «Об утверждении условий приватизации муниципального имущества на открытом аукционе в электронной форме и создании комиссии по организации и проведению аукциона» признаны несостоявшимися</w:t>
      </w:r>
      <w:r>
        <w:rPr>
          <w:rFonts w:ascii="Times New Roman" w:hAnsi="Times New Roman" w:cs="Times New Roman"/>
          <w:b w:val="0"/>
          <w:color w:val="auto"/>
          <w:sz w:val="24"/>
          <w:szCs w:val="24"/>
        </w:rPr>
        <w:t xml:space="preserve">, </w:t>
      </w:r>
      <w:r w:rsidRPr="00721E6E">
        <w:rPr>
          <w:rFonts w:ascii="Times New Roman" w:hAnsi="Times New Roman" w:cs="Times New Roman"/>
          <w:b w:val="0"/>
          <w:color w:val="auto"/>
          <w:sz w:val="24"/>
          <w:szCs w:val="24"/>
        </w:rPr>
        <w:t>в</w:t>
      </w:r>
      <w:r w:rsidR="00124C3F" w:rsidRPr="00721E6E">
        <w:rPr>
          <w:rFonts w:ascii="Times New Roman" w:hAnsi="Times New Roman" w:cs="Times New Roman"/>
          <w:b w:val="0"/>
          <w:color w:val="auto"/>
          <w:sz w:val="24"/>
          <w:szCs w:val="24"/>
        </w:rPr>
        <w:t xml:space="preserve">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w:t>
      </w:r>
      <w:r>
        <w:rPr>
          <w:rFonts w:ascii="Times New Roman" w:hAnsi="Times New Roman" w:cs="Times New Roman"/>
          <w:b w:val="0"/>
          <w:color w:val="auto"/>
          <w:sz w:val="24"/>
          <w:szCs w:val="24"/>
        </w:rPr>
        <w:t xml:space="preserve">           </w:t>
      </w:r>
      <w:r w:rsidR="00124C3F" w:rsidRPr="00721E6E">
        <w:rPr>
          <w:rFonts w:ascii="Times New Roman" w:hAnsi="Times New Roman" w:cs="Times New Roman"/>
          <w:b w:val="0"/>
          <w:color w:val="auto"/>
          <w:sz w:val="24"/>
          <w:szCs w:val="24"/>
        </w:rPr>
        <w:t>№ 860 «Об организации и проведении продажи государственного или муниципального имущества в электронной форме»,</w:t>
      </w:r>
      <w:r w:rsidR="00124C3F" w:rsidRPr="00721E6E">
        <w:rPr>
          <w:rFonts w:ascii="Times New Roman" w:hAnsi="Times New Roman" w:cs="Times New Roman"/>
          <w:b w:val="0"/>
          <w:color w:val="auto"/>
        </w:rPr>
        <w:t xml:space="preserve"> </w:t>
      </w:r>
      <w:r w:rsidR="00124C3F" w:rsidRPr="00721E6E">
        <w:rPr>
          <w:rFonts w:ascii="Times New Roman" w:hAnsi="Times New Roman" w:cs="Times New Roman"/>
          <w:b w:val="0"/>
          <w:color w:val="auto"/>
          <w:sz w:val="24"/>
          <w:szCs w:val="24"/>
        </w:rPr>
        <w:t xml:space="preserve">Положением «О порядке приватизации имущества муниципального образования «Завьяловский район» Удмуртской Республики», утвержденным решением </w:t>
      </w:r>
      <w:proofErr w:type="spellStart"/>
      <w:r w:rsidR="00124C3F" w:rsidRPr="00721E6E">
        <w:rPr>
          <w:rFonts w:ascii="Times New Roman" w:hAnsi="Times New Roman" w:cs="Times New Roman"/>
          <w:b w:val="0"/>
          <w:color w:val="auto"/>
          <w:sz w:val="24"/>
          <w:szCs w:val="24"/>
        </w:rPr>
        <w:t>Завьяловской</w:t>
      </w:r>
      <w:proofErr w:type="spellEnd"/>
      <w:r w:rsidR="00124C3F" w:rsidRPr="00721E6E">
        <w:rPr>
          <w:rFonts w:ascii="Times New Roman" w:hAnsi="Times New Roman" w:cs="Times New Roman"/>
          <w:b w:val="0"/>
          <w:color w:val="auto"/>
          <w:sz w:val="24"/>
          <w:szCs w:val="24"/>
        </w:rPr>
        <w:t xml:space="preserve"> районной Думы от 24.11.2004 № 204, Положением о функционировании электронной площадки, регламентом торговой секции «Приватизация, аренда и продажа прав» универсальной торговой платформы акционерного общества «Сбербанк – АСТ» http://utp.sberbank-ast.ru, Прогнозным планом (программой) приватизации муниципального имущества муниципального образования «Муниципальный округ Завьяловский райо</w:t>
      </w:r>
      <w:r w:rsidR="00646611" w:rsidRPr="00721E6E">
        <w:rPr>
          <w:rFonts w:ascii="Times New Roman" w:hAnsi="Times New Roman" w:cs="Times New Roman"/>
          <w:b w:val="0"/>
          <w:color w:val="auto"/>
          <w:sz w:val="24"/>
          <w:szCs w:val="24"/>
        </w:rPr>
        <w:t>н Удмуртской Республики» на 2023</w:t>
      </w:r>
      <w:r w:rsidR="00124C3F" w:rsidRPr="00721E6E">
        <w:rPr>
          <w:rFonts w:ascii="Times New Roman" w:hAnsi="Times New Roman" w:cs="Times New Roman"/>
          <w:b w:val="0"/>
          <w:color w:val="auto"/>
          <w:sz w:val="24"/>
          <w:szCs w:val="24"/>
        </w:rPr>
        <w:t xml:space="preserve"> год, утвержденным решением Совета депутатов муниципального образования «</w:t>
      </w:r>
      <w:r w:rsidR="00AE274E" w:rsidRPr="00721E6E">
        <w:rPr>
          <w:rFonts w:ascii="Times New Roman" w:hAnsi="Times New Roman" w:cs="Times New Roman"/>
          <w:b w:val="0"/>
          <w:color w:val="auto"/>
          <w:sz w:val="24"/>
          <w:szCs w:val="24"/>
        </w:rPr>
        <w:t>Муниципальный округ Завьяловский район Удмуртской Республики</w:t>
      </w:r>
      <w:r w:rsidR="00124C3F" w:rsidRPr="00721E6E">
        <w:rPr>
          <w:rFonts w:ascii="Times New Roman" w:hAnsi="Times New Roman" w:cs="Times New Roman"/>
          <w:b w:val="0"/>
          <w:color w:val="auto"/>
          <w:sz w:val="24"/>
          <w:szCs w:val="24"/>
        </w:rPr>
        <w:t xml:space="preserve">» от </w:t>
      </w:r>
      <w:r w:rsidR="00646611" w:rsidRPr="00721E6E">
        <w:rPr>
          <w:rFonts w:ascii="Times New Roman" w:hAnsi="Times New Roman" w:cs="Times New Roman"/>
          <w:b w:val="0"/>
          <w:color w:val="auto"/>
          <w:sz w:val="24"/>
          <w:szCs w:val="24"/>
        </w:rPr>
        <w:t>30.11.2022</w:t>
      </w:r>
      <w:r w:rsidR="00124C3F" w:rsidRPr="00721E6E">
        <w:rPr>
          <w:rFonts w:ascii="Times New Roman" w:hAnsi="Times New Roman" w:cs="Times New Roman"/>
          <w:b w:val="0"/>
          <w:color w:val="auto"/>
          <w:sz w:val="24"/>
          <w:szCs w:val="24"/>
        </w:rPr>
        <w:t xml:space="preserve"> </w:t>
      </w:r>
      <w:r w:rsidR="006D1AC9">
        <w:rPr>
          <w:rFonts w:ascii="Times New Roman" w:hAnsi="Times New Roman" w:cs="Times New Roman"/>
          <w:b w:val="0"/>
          <w:color w:val="auto"/>
          <w:sz w:val="24"/>
          <w:szCs w:val="24"/>
        </w:rPr>
        <w:t xml:space="preserve"> </w:t>
      </w:r>
      <w:r w:rsidR="00124C3F" w:rsidRPr="00721E6E">
        <w:rPr>
          <w:rFonts w:ascii="Times New Roman" w:hAnsi="Times New Roman" w:cs="Times New Roman"/>
          <w:b w:val="0"/>
          <w:color w:val="auto"/>
          <w:sz w:val="24"/>
          <w:szCs w:val="24"/>
        </w:rPr>
        <w:t xml:space="preserve">№ </w:t>
      </w:r>
      <w:r w:rsidR="007630FB" w:rsidRPr="00721E6E">
        <w:rPr>
          <w:rFonts w:ascii="Times New Roman" w:hAnsi="Times New Roman" w:cs="Times New Roman"/>
          <w:b w:val="0"/>
          <w:color w:val="auto"/>
          <w:sz w:val="24"/>
          <w:szCs w:val="24"/>
        </w:rPr>
        <w:t>384</w:t>
      </w:r>
      <w:r w:rsidR="00124C3F" w:rsidRPr="00721E6E">
        <w:rPr>
          <w:rFonts w:ascii="Times New Roman" w:hAnsi="Times New Roman" w:cs="Times New Roman"/>
          <w:b w:val="0"/>
          <w:color w:val="auto"/>
          <w:sz w:val="24"/>
          <w:szCs w:val="24"/>
        </w:rPr>
        <w:t>,</w:t>
      </w:r>
      <w:r w:rsidR="005A3FD4" w:rsidRPr="00721E6E">
        <w:rPr>
          <w:rFonts w:ascii="Times New Roman" w:hAnsi="Times New Roman" w:cs="Times New Roman"/>
          <w:b w:val="0"/>
          <w:color w:val="auto"/>
          <w:sz w:val="24"/>
          <w:szCs w:val="24"/>
        </w:rPr>
        <w:t xml:space="preserve"> </w:t>
      </w:r>
      <w:r w:rsidR="007630FB" w:rsidRPr="00721E6E">
        <w:rPr>
          <w:rFonts w:ascii="Times New Roman" w:hAnsi="Times New Roman" w:cs="Times New Roman"/>
          <w:b w:val="0"/>
          <w:color w:val="auto"/>
          <w:sz w:val="24"/>
          <w:szCs w:val="24"/>
        </w:rPr>
        <w:t>решением Совета депутатов муниципальн</w:t>
      </w:r>
      <w:r w:rsidR="006D1AC9">
        <w:rPr>
          <w:rFonts w:ascii="Times New Roman" w:hAnsi="Times New Roman" w:cs="Times New Roman"/>
          <w:b w:val="0"/>
          <w:color w:val="auto"/>
          <w:sz w:val="24"/>
          <w:szCs w:val="24"/>
        </w:rPr>
        <w:t>ого образования «Муниципальный</w:t>
      </w:r>
      <w:bookmarkStart w:id="0" w:name="_GoBack"/>
      <w:bookmarkEnd w:id="0"/>
      <w:r w:rsidR="006D1AC9">
        <w:rPr>
          <w:rFonts w:ascii="Times New Roman" w:hAnsi="Times New Roman" w:cs="Times New Roman"/>
          <w:b w:val="0"/>
          <w:color w:val="auto"/>
          <w:sz w:val="24"/>
          <w:szCs w:val="24"/>
        </w:rPr>
        <w:t xml:space="preserve"> </w:t>
      </w:r>
      <w:r w:rsidR="007630FB" w:rsidRPr="00721E6E">
        <w:rPr>
          <w:rFonts w:ascii="Times New Roman" w:hAnsi="Times New Roman" w:cs="Times New Roman"/>
          <w:b w:val="0"/>
          <w:color w:val="auto"/>
          <w:sz w:val="24"/>
          <w:szCs w:val="24"/>
        </w:rPr>
        <w:t>округ Завьяловский район Удмуртской Республики» от 21.02.2023 № 417 «О внесении изменений в Прогнозный план (программу) приватизации муниципального имущества муниципального образования «Муниципальный округ Завьяловский район Удмуртской Республики» на 2023 год, утвержденный решением Совета депутатов муниципального образования «Муниципальный округ Завьяловский район Удмуртской Республики» от 30.11.2022 № 384»,</w:t>
      </w:r>
      <w:r>
        <w:rPr>
          <w:rFonts w:ascii="Times New Roman" w:hAnsi="Times New Roman" w:cs="Times New Roman"/>
          <w:b w:val="0"/>
          <w:color w:val="auto"/>
          <w:sz w:val="24"/>
          <w:szCs w:val="24"/>
        </w:rPr>
        <w:t xml:space="preserve"> учитывая протокол № 1 о признании претендентов участниками аукциона от 04.08.2023</w:t>
      </w:r>
      <w:r w:rsidR="00C93253">
        <w:rPr>
          <w:rFonts w:ascii="Times New Roman" w:hAnsi="Times New Roman" w:cs="Times New Roman"/>
          <w:b w:val="0"/>
          <w:color w:val="auto"/>
          <w:sz w:val="24"/>
          <w:szCs w:val="24"/>
        </w:rPr>
        <w:t>,</w:t>
      </w:r>
      <w:r w:rsidR="007630FB" w:rsidRPr="00721E6E">
        <w:rPr>
          <w:rFonts w:ascii="Times New Roman" w:hAnsi="Times New Roman" w:cs="Times New Roman"/>
          <w:b w:val="0"/>
          <w:color w:val="auto"/>
          <w:sz w:val="24"/>
          <w:szCs w:val="24"/>
        </w:rPr>
        <w:t xml:space="preserve"> </w:t>
      </w:r>
      <w:r w:rsidR="00124C3F" w:rsidRPr="00721E6E">
        <w:rPr>
          <w:rFonts w:ascii="Times New Roman" w:hAnsi="Times New Roman" w:cs="Times New Roman"/>
          <w:b w:val="0"/>
          <w:color w:val="auto"/>
          <w:sz w:val="24"/>
          <w:szCs w:val="24"/>
        </w:rPr>
        <w:t>руководствуясь Уставом муниципального образования «Муниципальный округ Завьяловский район Удмуртской Республики»,</w:t>
      </w:r>
    </w:p>
    <w:p w:rsidR="00124C3F" w:rsidRPr="00721E6E" w:rsidRDefault="00124C3F" w:rsidP="00124C3F">
      <w:pPr>
        <w:jc w:val="both"/>
        <w:rPr>
          <w:sz w:val="24"/>
        </w:rPr>
      </w:pPr>
    </w:p>
    <w:p w:rsidR="00721E6E" w:rsidRPr="00721E6E" w:rsidRDefault="00721E6E" w:rsidP="00124C3F">
      <w:pPr>
        <w:jc w:val="both"/>
        <w:rPr>
          <w:sz w:val="24"/>
        </w:rPr>
      </w:pPr>
    </w:p>
    <w:p w:rsidR="00FE19A5" w:rsidRDefault="00124C3F" w:rsidP="00124C3F">
      <w:pPr>
        <w:jc w:val="both"/>
        <w:rPr>
          <w:b/>
          <w:sz w:val="24"/>
        </w:rPr>
      </w:pPr>
      <w:r>
        <w:rPr>
          <w:b/>
          <w:sz w:val="24"/>
        </w:rPr>
        <w:t>ПОСТАНОВЛЯЮ:</w:t>
      </w:r>
    </w:p>
    <w:p w:rsidR="00124C3F" w:rsidRPr="00124C3F" w:rsidRDefault="00124C3F" w:rsidP="00124C3F">
      <w:pPr>
        <w:ind w:firstLine="708"/>
        <w:jc w:val="both"/>
        <w:rPr>
          <w:b/>
          <w:sz w:val="24"/>
        </w:rPr>
      </w:pPr>
      <w:r w:rsidRPr="00124C3F">
        <w:rPr>
          <w:sz w:val="24"/>
          <w:szCs w:val="24"/>
        </w:rPr>
        <w:t>1. Утвердить:</w:t>
      </w:r>
    </w:p>
    <w:p w:rsidR="00124C3F" w:rsidRPr="00124C3F" w:rsidRDefault="00124C3F" w:rsidP="00124C3F">
      <w:pPr>
        <w:pStyle w:val="1"/>
        <w:tabs>
          <w:tab w:val="left" w:pos="0"/>
          <w:tab w:val="left" w:pos="851"/>
        </w:tabs>
        <w:spacing w:before="0"/>
        <w:ind w:firstLine="728"/>
        <w:rPr>
          <w:rFonts w:ascii="Times New Roman" w:hAnsi="Times New Roman" w:cs="Times New Roman"/>
          <w:b w:val="0"/>
          <w:color w:val="auto"/>
          <w:sz w:val="24"/>
          <w:szCs w:val="24"/>
        </w:rPr>
      </w:pPr>
      <w:r w:rsidRPr="00124C3F">
        <w:rPr>
          <w:rFonts w:ascii="Times New Roman" w:hAnsi="Times New Roman" w:cs="Times New Roman"/>
          <w:b w:val="0"/>
          <w:color w:val="auto"/>
          <w:sz w:val="24"/>
          <w:szCs w:val="24"/>
        </w:rPr>
        <w:t>1.1. Условия приватизации муниципального имущества на открытом аукционе в электронной форме (прилагаются).</w:t>
      </w:r>
    </w:p>
    <w:p w:rsidR="00124C3F" w:rsidRDefault="00124C3F" w:rsidP="00124C3F">
      <w:pPr>
        <w:tabs>
          <w:tab w:val="num" w:pos="0"/>
        </w:tabs>
        <w:ind w:firstLine="728"/>
        <w:rPr>
          <w:sz w:val="24"/>
          <w:szCs w:val="24"/>
        </w:rPr>
      </w:pPr>
      <w:r w:rsidRPr="00124C3F">
        <w:rPr>
          <w:sz w:val="24"/>
          <w:szCs w:val="24"/>
        </w:rPr>
        <w:t>1.2. Форму заявки на участие в аукционе в электронной форме (прилагается).</w:t>
      </w:r>
    </w:p>
    <w:p w:rsidR="00994D70" w:rsidRPr="00124C3F" w:rsidRDefault="00994D70" w:rsidP="00124C3F">
      <w:pPr>
        <w:tabs>
          <w:tab w:val="num" w:pos="0"/>
        </w:tabs>
        <w:ind w:firstLine="728"/>
        <w:rPr>
          <w:sz w:val="24"/>
          <w:szCs w:val="24"/>
        </w:rPr>
      </w:pPr>
    </w:p>
    <w:p w:rsidR="007630FB" w:rsidRDefault="00124C3F" w:rsidP="00721E6E">
      <w:pPr>
        <w:tabs>
          <w:tab w:val="left" w:pos="851"/>
        </w:tabs>
        <w:ind w:firstLine="728"/>
        <w:jc w:val="both"/>
        <w:rPr>
          <w:sz w:val="24"/>
          <w:szCs w:val="24"/>
        </w:rPr>
      </w:pPr>
      <w:r>
        <w:rPr>
          <w:sz w:val="24"/>
        </w:rPr>
        <w:lastRenderedPageBreak/>
        <w:t>1.3. П</w:t>
      </w:r>
      <w:r>
        <w:rPr>
          <w:sz w:val="24"/>
          <w:szCs w:val="24"/>
        </w:rPr>
        <w:t>орядок работы комиссии по организации и проведению аукциона (прилагается).</w:t>
      </w:r>
    </w:p>
    <w:p w:rsidR="000B0E8D" w:rsidRDefault="00124C3F" w:rsidP="00342C7C">
      <w:pPr>
        <w:tabs>
          <w:tab w:val="left" w:pos="851"/>
        </w:tabs>
        <w:ind w:firstLine="728"/>
        <w:jc w:val="both"/>
        <w:rPr>
          <w:sz w:val="24"/>
          <w:szCs w:val="24"/>
        </w:rPr>
      </w:pPr>
      <w:r>
        <w:rPr>
          <w:sz w:val="24"/>
          <w:szCs w:val="24"/>
        </w:rPr>
        <w:t xml:space="preserve">1.4. </w:t>
      </w:r>
      <w:r w:rsidRPr="00642541">
        <w:rPr>
          <w:sz w:val="24"/>
          <w:szCs w:val="24"/>
        </w:rPr>
        <w:t xml:space="preserve">Электронную площадку </w:t>
      </w:r>
      <w:r w:rsidRPr="000A0AF6">
        <w:rPr>
          <w:sz w:val="24"/>
          <w:szCs w:val="24"/>
        </w:rPr>
        <w:t>http://utp.sberbank-ast.ru</w:t>
      </w:r>
      <w:r w:rsidRPr="00642541">
        <w:rPr>
          <w:sz w:val="24"/>
          <w:szCs w:val="24"/>
        </w:rPr>
        <w:t xml:space="preserve"> для проведения аукциона в электронной форме</w:t>
      </w:r>
      <w:r>
        <w:rPr>
          <w:sz w:val="24"/>
          <w:szCs w:val="24"/>
        </w:rPr>
        <w:t>.</w:t>
      </w:r>
    </w:p>
    <w:p w:rsidR="00124C3F" w:rsidRPr="00642541" w:rsidRDefault="00124C3F" w:rsidP="00124C3F">
      <w:pPr>
        <w:tabs>
          <w:tab w:val="left" w:pos="851"/>
        </w:tabs>
        <w:ind w:firstLine="728"/>
        <w:jc w:val="both"/>
        <w:rPr>
          <w:sz w:val="24"/>
          <w:szCs w:val="24"/>
        </w:rPr>
      </w:pPr>
      <w:r>
        <w:rPr>
          <w:sz w:val="24"/>
          <w:szCs w:val="24"/>
        </w:rPr>
        <w:t>2. Определить продавцом муниципального имущества Администрации муниципального образования «Муниципальный округ Завьяловский район Удмуртской Республики» - Управление имущества и земельных ресурсов Администрации муниципального образования «Муниципальный округ Завьяловский район Удмуртской Республики</w:t>
      </w:r>
      <w:r w:rsidRPr="00E4749C">
        <w:rPr>
          <w:sz w:val="24"/>
          <w:szCs w:val="24"/>
        </w:rPr>
        <w:t xml:space="preserve">» </w:t>
      </w:r>
      <w:r w:rsidRPr="00E4749C">
        <w:rPr>
          <w:bCs/>
          <w:sz w:val="24"/>
          <w:szCs w:val="24"/>
        </w:rPr>
        <w:t>(Удмуртская Республика, З</w:t>
      </w:r>
      <w:r>
        <w:rPr>
          <w:bCs/>
          <w:sz w:val="24"/>
          <w:szCs w:val="24"/>
        </w:rPr>
        <w:t xml:space="preserve">авьяловский район, </w:t>
      </w:r>
      <w:r w:rsidRPr="00E4749C">
        <w:rPr>
          <w:bCs/>
          <w:sz w:val="24"/>
          <w:szCs w:val="24"/>
        </w:rPr>
        <w:t xml:space="preserve">с. Завьялово, </w:t>
      </w:r>
      <w:r w:rsidR="007630FB">
        <w:rPr>
          <w:bCs/>
          <w:sz w:val="24"/>
          <w:szCs w:val="24"/>
        </w:rPr>
        <w:t xml:space="preserve">                     </w:t>
      </w:r>
      <w:r w:rsidRPr="00E4749C">
        <w:rPr>
          <w:bCs/>
          <w:sz w:val="24"/>
          <w:szCs w:val="24"/>
        </w:rPr>
        <w:t>ул. Калинина, 64)</w:t>
      </w:r>
      <w:r w:rsidRPr="00E4749C">
        <w:rPr>
          <w:sz w:val="24"/>
          <w:szCs w:val="24"/>
        </w:rPr>
        <w:t>.</w:t>
      </w:r>
    </w:p>
    <w:p w:rsidR="00124C3F" w:rsidRDefault="00124C3F" w:rsidP="003D441B">
      <w:pPr>
        <w:tabs>
          <w:tab w:val="left" w:pos="567"/>
        </w:tabs>
        <w:ind w:firstLine="714"/>
        <w:jc w:val="both"/>
        <w:rPr>
          <w:sz w:val="24"/>
          <w:szCs w:val="24"/>
        </w:rPr>
      </w:pPr>
      <w:r w:rsidRPr="007D474B">
        <w:rPr>
          <w:sz w:val="24"/>
          <w:szCs w:val="24"/>
        </w:rPr>
        <w:t xml:space="preserve">3. Создать комиссию по организации и проведению аукциона в электронной форме в следующем составе: </w:t>
      </w:r>
    </w:p>
    <w:p w:rsidR="00331B7C" w:rsidRDefault="00E80653" w:rsidP="00E80653">
      <w:pPr>
        <w:tabs>
          <w:tab w:val="left" w:pos="567"/>
          <w:tab w:val="left" w:pos="709"/>
        </w:tabs>
        <w:jc w:val="both"/>
        <w:rPr>
          <w:sz w:val="24"/>
          <w:szCs w:val="24"/>
        </w:rPr>
      </w:pPr>
      <w:r>
        <w:rPr>
          <w:sz w:val="24"/>
          <w:szCs w:val="24"/>
        </w:rPr>
        <w:tab/>
        <w:t xml:space="preserve">  </w:t>
      </w:r>
      <w:r w:rsidR="00331B7C">
        <w:rPr>
          <w:sz w:val="24"/>
          <w:szCs w:val="24"/>
        </w:rPr>
        <w:t xml:space="preserve">- заместитель главы Администрации муниципального образования «Муниципальный округ </w:t>
      </w:r>
      <w:r w:rsidR="00331B7C" w:rsidRPr="00D97133">
        <w:rPr>
          <w:sz w:val="24"/>
          <w:szCs w:val="24"/>
        </w:rPr>
        <w:t>Завьяловский район</w:t>
      </w:r>
      <w:r w:rsidR="00331B7C">
        <w:rPr>
          <w:sz w:val="24"/>
          <w:szCs w:val="24"/>
        </w:rPr>
        <w:t xml:space="preserve"> Удмуртской Республики» - начальник Управления имущества и земельных ресурсов, председатель комиссии;</w:t>
      </w:r>
    </w:p>
    <w:p w:rsidR="00331B7C" w:rsidRPr="00752EC0" w:rsidRDefault="00E80653" w:rsidP="00E80653">
      <w:pPr>
        <w:widowControl/>
        <w:tabs>
          <w:tab w:val="left" w:pos="851"/>
        </w:tabs>
        <w:autoSpaceDE/>
        <w:autoSpaceDN/>
        <w:adjustRightInd/>
        <w:ind w:firstLine="540"/>
        <w:jc w:val="both"/>
        <w:rPr>
          <w:sz w:val="24"/>
          <w:szCs w:val="24"/>
        </w:rPr>
      </w:pPr>
      <w:r>
        <w:rPr>
          <w:sz w:val="24"/>
          <w:szCs w:val="24"/>
        </w:rPr>
        <w:t xml:space="preserve">  - </w:t>
      </w:r>
      <w:r w:rsidR="00331B7C" w:rsidRPr="00E53C0F">
        <w:rPr>
          <w:sz w:val="24"/>
          <w:szCs w:val="24"/>
        </w:rPr>
        <w:t xml:space="preserve">заместитель начальника </w:t>
      </w:r>
      <w:r w:rsidR="00331B7C" w:rsidRPr="00752EC0">
        <w:rPr>
          <w:sz w:val="24"/>
          <w:szCs w:val="24"/>
        </w:rPr>
        <w:t>Управления</w:t>
      </w:r>
      <w:r w:rsidR="00331B7C">
        <w:rPr>
          <w:sz w:val="24"/>
          <w:szCs w:val="24"/>
        </w:rPr>
        <w:t xml:space="preserve"> </w:t>
      </w:r>
      <w:r w:rsidR="00331B7C" w:rsidRPr="00752EC0">
        <w:rPr>
          <w:sz w:val="24"/>
          <w:szCs w:val="24"/>
        </w:rPr>
        <w:t>-</w:t>
      </w:r>
      <w:r w:rsidR="00331B7C">
        <w:rPr>
          <w:sz w:val="24"/>
          <w:szCs w:val="24"/>
        </w:rPr>
        <w:t xml:space="preserve"> </w:t>
      </w:r>
      <w:r w:rsidR="00331B7C" w:rsidRPr="009E2287">
        <w:rPr>
          <w:sz w:val="24"/>
          <w:szCs w:val="24"/>
          <w:shd w:val="clear" w:color="auto" w:fill="FFFFFF"/>
        </w:rPr>
        <w:t>начальник отдела имущественных отношений Управления</w:t>
      </w:r>
      <w:r w:rsidR="00331B7C" w:rsidRPr="009E2287">
        <w:rPr>
          <w:sz w:val="24"/>
          <w:szCs w:val="24"/>
        </w:rPr>
        <w:t xml:space="preserve"> имущества и земельных ресурсов Администрации муниципального образования «</w:t>
      </w:r>
      <w:r w:rsidR="00331B7C">
        <w:rPr>
          <w:sz w:val="24"/>
          <w:szCs w:val="24"/>
        </w:rPr>
        <w:t xml:space="preserve">Муниципальный округ </w:t>
      </w:r>
      <w:r w:rsidR="00331B7C" w:rsidRPr="00D97133">
        <w:rPr>
          <w:sz w:val="24"/>
          <w:szCs w:val="24"/>
        </w:rPr>
        <w:t>Завьяловский район</w:t>
      </w:r>
      <w:r w:rsidR="00331B7C">
        <w:rPr>
          <w:sz w:val="24"/>
          <w:szCs w:val="24"/>
        </w:rPr>
        <w:t xml:space="preserve"> Удмуртской Республики</w:t>
      </w:r>
      <w:r w:rsidR="00331B7C" w:rsidRPr="00752EC0">
        <w:rPr>
          <w:sz w:val="24"/>
          <w:szCs w:val="24"/>
        </w:rPr>
        <w:t>», заместитель председателя комиссии;</w:t>
      </w:r>
    </w:p>
    <w:p w:rsidR="00331B7C" w:rsidRDefault="00E80653" w:rsidP="00E80653">
      <w:pPr>
        <w:widowControl/>
        <w:tabs>
          <w:tab w:val="left" w:pos="0"/>
        </w:tabs>
        <w:autoSpaceDE/>
        <w:autoSpaceDN/>
        <w:adjustRightInd/>
        <w:jc w:val="both"/>
        <w:rPr>
          <w:sz w:val="24"/>
          <w:szCs w:val="24"/>
        </w:rPr>
      </w:pPr>
      <w:r>
        <w:rPr>
          <w:sz w:val="24"/>
          <w:szCs w:val="24"/>
        </w:rPr>
        <w:t xml:space="preserve">           - </w:t>
      </w:r>
      <w:r w:rsidR="00331B7C">
        <w:rPr>
          <w:sz w:val="24"/>
          <w:szCs w:val="24"/>
        </w:rPr>
        <w:t xml:space="preserve">главный специалист - эксперт </w:t>
      </w:r>
      <w:r w:rsidR="00331B7C" w:rsidRPr="009E2287">
        <w:rPr>
          <w:sz w:val="24"/>
          <w:szCs w:val="24"/>
          <w:shd w:val="clear" w:color="auto" w:fill="FFFFFF"/>
        </w:rPr>
        <w:t>отдела имущественных отношений Управления</w:t>
      </w:r>
      <w:r w:rsidR="00331B7C" w:rsidRPr="009E2287">
        <w:rPr>
          <w:sz w:val="24"/>
          <w:szCs w:val="24"/>
        </w:rPr>
        <w:t xml:space="preserve"> имущества и земельных ресурсов Администрации муниципального образования «</w:t>
      </w:r>
      <w:r w:rsidR="00331B7C">
        <w:rPr>
          <w:sz w:val="24"/>
          <w:szCs w:val="24"/>
        </w:rPr>
        <w:t xml:space="preserve">Муниципальный округ </w:t>
      </w:r>
      <w:r w:rsidR="00331B7C" w:rsidRPr="00D97133">
        <w:rPr>
          <w:sz w:val="24"/>
          <w:szCs w:val="24"/>
        </w:rPr>
        <w:t>Завьяловский район</w:t>
      </w:r>
      <w:r w:rsidR="00331B7C">
        <w:rPr>
          <w:sz w:val="24"/>
          <w:szCs w:val="24"/>
        </w:rPr>
        <w:t xml:space="preserve"> Удмуртской Республики</w:t>
      </w:r>
      <w:r w:rsidR="00331B7C" w:rsidRPr="00752EC0">
        <w:rPr>
          <w:sz w:val="24"/>
          <w:szCs w:val="24"/>
        </w:rPr>
        <w:t>»,</w:t>
      </w:r>
      <w:r w:rsidR="00331B7C">
        <w:rPr>
          <w:sz w:val="24"/>
          <w:szCs w:val="24"/>
        </w:rPr>
        <w:t xml:space="preserve"> секретарь комиссии;</w:t>
      </w:r>
    </w:p>
    <w:p w:rsidR="00331B7C" w:rsidRDefault="00E80653" w:rsidP="00E80653">
      <w:pPr>
        <w:widowControl/>
        <w:tabs>
          <w:tab w:val="left" w:pos="851"/>
        </w:tabs>
        <w:autoSpaceDE/>
        <w:autoSpaceDN/>
        <w:adjustRightInd/>
        <w:jc w:val="both"/>
        <w:rPr>
          <w:sz w:val="24"/>
          <w:szCs w:val="24"/>
        </w:rPr>
      </w:pPr>
      <w:r>
        <w:rPr>
          <w:sz w:val="24"/>
          <w:szCs w:val="24"/>
        </w:rPr>
        <w:t xml:space="preserve">           - </w:t>
      </w:r>
      <w:r w:rsidR="00331B7C">
        <w:rPr>
          <w:sz w:val="24"/>
          <w:szCs w:val="24"/>
        </w:rPr>
        <w:t xml:space="preserve">начальник правового управления Администрации муниципального образования «Муниципальный округ </w:t>
      </w:r>
      <w:r w:rsidR="00331B7C" w:rsidRPr="00D97133">
        <w:rPr>
          <w:sz w:val="24"/>
          <w:szCs w:val="24"/>
        </w:rPr>
        <w:t>Завьяловский район</w:t>
      </w:r>
      <w:r w:rsidR="00331B7C">
        <w:rPr>
          <w:sz w:val="24"/>
          <w:szCs w:val="24"/>
        </w:rPr>
        <w:t xml:space="preserve"> Удмуртской Республики»;</w:t>
      </w:r>
    </w:p>
    <w:p w:rsidR="00331B7C" w:rsidRPr="00331B7C" w:rsidRDefault="00E80653" w:rsidP="00E80653">
      <w:pPr>
        <w:widowControl/>
        <w:tabs>
          <w:tab w:val="left" w:pos="851"/>
        </w:tabs>
        <w:autoSpaceDE/>
        <w:autoSpaceDN/>
        <w:adjustRightInd/>
        <w:jc w:val="both"/>
        <w:rPr>
          <w:sz w:val="24"/>
          <w:szCs w:val="24"/>
        </w:rPr>
      </w:pPr>
      <w:r>
        <w:rPr>
          <w:sz w:val="24"/>
          <w:szCs w:val="24"/>
        </w:rPr>
        <w:t xml:space="preserve">           - </w:t>
      </w:r>
      <w:r w:rsidR="00331B7C">
        <w:rPr>
          <w:sz w:val="24"/>
          <w:szCs w:val="24"/>
        </w:rPr>
        <w:t>директор муниципального казенного учреждения «Информационный центр управления имуществом Завьяловского района»;</w:t>
      </w:r>
    </w:p>
    <w:p w:rsidR="00331B7C" w:rsidRPr="003737A2" w:rsidRDefault="00E80653" w:rsidP="00331B7C">
      <w:pPr>
        <w:tabs>
          <w:tab w:val="left" w:pos="851"/>
        </w:tabs>
        <w:ind w:firstLine="567"/>
        <w:jc w:val="both"/>
        <w:rPr>
          <w:sz w:val="24"/>
          <w:szCs w:val="24"/>
        </w:rPr>
      </w:pPr>
      <w:r>
        <w:rPr>
          <w:sz w:val="24"/>
        </w:rPr>
        <w:t xml:space="preserve">  </w:t>
      </w:r>
      <w:r w:rsidR="00331B7C">
        <w:rPr>
          <w:sz w:val="24"/>
        </w:rPr>
        <w:t xml:space="preserve">- заместитель начальника отдела имущественных отношений Управления имущества и земельных ресурсов </w:t>
      </w:r>
      <w:r w:rsidR="00331B7C">
        <w:rPr>
          <w:sz w:val="24"/>
          <w:szCs w:val="24"/>
        </w:rPr>
        <w:t xml:space="preserve">Администрации муниципального образования «Муниципальный округ </w:t>
      </w:r>
      <w:r w:rsidR="00331B7C" w:rsidRPr="00D97133">
        <w:rPr>
          <w:sz w:val="24"/>
          <w:szCs w:val="24"/>
        </w:rPr>
        <w:t>Завьяловский район</w:t>
      </w:r>
      <w:r w:rsidR="00331B7C">
        <w:rPr>
          <w:sz w:val="24"/>
          <w:szCs w:val="24"/>
        </w:rPr>
        <w:t xml:space="preserve"> Удмуртской Республики».</w:t>
      </w:r>
    </w:p>
    <w:p w:rsidR="00124C3F" w:rsidRDefault="00124C3F" w:rsidP="00124C3F">
      <w:pPr>
        <w:tabs>
          <w:tab w:val="left" w:pos="1080"/>
        </w:tabs>
        <w:ind w:firstLine="714"/>
        <w:jc w:val="both"/>
        <w:rPr>
          <w:sz w:val="24"/>
          <w:szCs w:val="24"/>
        </w:rPr>
      </w:pPr>
      <w:r>
        <w:rPr>
          <w:sz w:val="24"/>
          <w:szCs w:val="24"/>
        </w:rPr>
        <w:t>4. Управлению имущества и земельных ресурсов Администрации муниципального образования «</w:t>
      </w:r>
      <w:r w:rsidR="00B44C7A">
        <w:rPr>
          <w:sz w:val="24"/>
          <w:szCs w:val="24"/>
        </w:rPr>
        <w:t xml:space="preserve">Муниципальный округ </w:t>
      </w:r>
      <w:r>
        <w:rPr>
          <w:sz w:val="24"/>
          <w:szCs w:val="24"/>
        </w:rPr>
        <w:t>Завьяловский район</w:t>
      </w:r>
      <w:r w:rsidR="00B44C7A">
        <w:rPr>
          <w:sz w:val="24"/>
          <w:szCs w:val="24"/>
        </w:rPr>
        <w:t xml:space="preserve"> Удмуртской Республики</w:t>
      </w:r>
      <w:r>
        <w:rPr>
          <w:sz w:val="24"/>
          <w:szCs w:val="24"/>
        </w:rPr>
        <w:t xml:space="preserve">» </w:t>
      </w:r>
      <w:r>
        <w:rPr>
          <w:sz w:val="24"/>
        </w:rPr>
        <w:t>(</w:t>
      </w:r>
      <w:proofErr w:type="spellStart"/>
      <w:r w:rsidR="007630FB">
        <w:rPr>
          <w:sz w:val="24"/>
        </w:rPr>
        <w:t>Кетова</w:t>
      </w:r>
      <w:proofErr w:type="spellEnd"/>
      <w:r w:rsidR="007630FB">
        <w:rPr>
          <w:sz w:val="24"/>
        </w:rPr>
        <w:t xml:space="preserve"> И.Ф.</w:t>
      </w:r>
      <w:r>
        <w:rPr>
          <w:sz w:val="24"/>
        </w:rPr>
        <w:t>)</w:t>
      </w:r>
      <w:r>
        <w:rPr>
          <w:sz w:val="24"/>
          <w:szCs w:val="24"/>
        </w:rPr>
        <w:t>:</w:t>
      </w:r>
    </w:p>
    <w:p w:rsidR="00124C3F" w:rsidRDefault="00124C3F" w:rsidP="00124C3F">
      <w:pPr>
        <w:ind w:firstLine="714"/>
        <w:jc w:val="both"/>
        <w:rPr>
          <w:sz w:val="24"/>
          <w:szCs w:val="24"/>
        </w:rPr>
      </w:pPr>
      <w:r>
        <w:rPr>
          <w:sz w:val="24"/>
          <w:szCs w:val="24"/>
        </w:rPr>
        <w:t xml:space="preserve">4.1. Организовать проведение аукциона по продаже имущества, указанного в пункте 1 постановления, в соответствии с </w:t>
      </w:r>
      <w:r w:rsidRPr="000A0AF6">
        <w:rPr>
          <w:sz w:val="24"/>
          <w:szCs w:val="24"/>
        </w:rPr>
        <w:t xml:space="preserve">регламентом электронной площадки </w:t>
      </w:r>
      <w:r w:rsidRPr="00930509">
        <w:rPr>
          <w:sz w:val="24"/>
          <w:szCs w:val="24"/>
        </w:rPr>
        <w:t>http://utp.sberbank-ast.ru</w:t>
      </w:r>
      <w:r>
        <w:rPr>
          <w:sz w:val="24"/>
          <w:szCs w:val="24"/>
        </w:rPr>
        <w:t>.</w:t>
      </w:r>
    </w:p>
    <w:p w:rsidR="00124C3F" w:rsidRPr="00590266" w:rsidRDefault="00124C3F" w:rsidP="00124C3F">
      <w:pPr>
        <w:ind w:firstLine="709"/>
        <w:jc w:val="both"/>
        <w:rPr>
          <w:b/>
          <w:bCs/>
        </w:rPr>
      </w:pPr>
      <w:r>
        <w:rPr>
          <w:sz w:val="24"/>
          <w:szCs w:val="24"/>
        </w:rPr>
        <w:t>4.2. Р</w:t>
      </w:r>
      <w:r>
        <w:rPr>
          <w:sz w:val="24"/>
        </w:rPr>
        <w:t xml:space="preserve">азместить информационное сообщение </w:t>
      </w:r>
      <w:r>
        <w:rPr>
          <w:sz w:val="24"/>
          <w:szCs w:val="24"/>
        </w:rPr>
        <w:t>о проведении аукциона</w:t>
      </w:r>
      <w:r w:rsidRPr="00003D97">
        <w:rPr>
          <w:sz w:val="24"/>
          <w:szCs w:val="24"/>
        </w:rPr>
        <w:t xml:space="preserve"> </w:t>
      </w:r>
      <w:r>
        <w:rPr>
          <w:sz w:val="24"/>
          <w:szCs w:val="24"/>
        </w:rPr>
        <w:t>на официальном сайте муниципального образования</w:t>
      </w:r>
      <w:r w:rsidR="00EB62F3">
        <w:rPr>
          <w:sz w:val="24"/>
          <w:szCs w:val="24"/>
        </w:rPr>
        <w:t xml:space="preserve"> </w:t>
      </w:r>
      <w:proofErr w:type="spellStart"/>
      <w:r w:rsidR="00EB62F3">
        <w:rPr>
          <w:sz w:val="24"/>
          <w:szCs w:val="24"/>
        </w:rPr>
        <w:t>завьяловский.рф</w:t>
      </w:r>
      <w:proofErr w:type="spellEnd"/>
      <w:r>
        <w:rPr>
          <w:sz w:val="24"/>
          <w:szCs w:val="24"/>
        </w:rPr>
        <w:t xml:space="preserve"> и на официальном сайте Российской Федерации для размещения  информации о проведении торгов </w:t>
      </w:r>
      <w:hyperlink r:id="rId10" w:history="1">
        <w:r w:rsidRPr="00E17DEF">
          <w:rPr>
            <w:rStyle w:val="a5"/>
            <w:color w:val="000000"/>
            <w:sz w:val="24"/>
            <w:szCs w:val="24"/>
            <w:u w:val="none"/>
            <w:lang w:val="en-US"/>
          </w:rPr>
          <w:t>torgi</w:t>
        </w:r>
        <w:r w:rsidRPr="00E17DEF">
          <w:rPr>
            <w:rStyle w:val="a5"/>
            <w:color w:val="000000"/>
            <w:sz w:val="24"/>
            <w:szCs w:val="24"/>
            <w:u w:val="none"/>
          </w:rPr>
          <w:t>.</w:t>
        </w:r>
        <w:r w:rsidRPr="00E17DEF">
          <w:rPr>
            <w:rStyle w:val="a5"/>
            <w:color w:val="000000"/>
            <w:sz w:val="24"/>
            <w:szCs w:val="24"/>
            <w:u w:val="none"/>
            <w:lang w:val="en-US"/>
          </w:rPr>
          <w:t>gov</w:t>
        </w:r>
        <w:r w:rsidRPr="00E17DEF">
          <w:rPr>
            <w:rStyle w:val="a5"/>
            <w:color w:val="000000"/>
            <w:sz w:val="24"/>
            <w:szCs w:val="24"/>
            <w:u w:val="none"/>
          </w:rPr>
          <w:t>.</w:t>
        </w:r>
        <w:r w:rsidRPr="00E17DEF">
          <w:rPr>
            <w:rStyle w:val="a5"/>
            <w:color w:val="000000"/>
            <w:sz w:val="24"/>
            <w:szCs w:val="24"/>
            <w:u w:val="none"/>
            <w:lang w:val="en-US"/>
          </w:rPr>
          <w:t>ru</w:t>
        </w:r>
      </w:hyperlink>
      <w:r>
        <w:rPr>
          <w:sz w:val="24"/>
          <w:szCs w:val="24"/>
        </w:rPr>
        <w:t xml:space="preserve">, </w:t>
      </w:r>
      <w:r w:rsidRPr="000A0AF6">
        <w:rPr>
          <w:sz w:val="24"/>
          <w:szCs w:val="24"/>
        </w:rPr>
        <w:t>электронной площадк</w:t>
      </w:r>
      <w:r>
        <w:rPr>
          <w:sz w:val="24"/>
          <w:szCs w:val="24"/>
        </w:rPr>
        <w:t>е</w:t>
      </w:r>
      <w:r w:rsidRPr="000A0AF6">
        <w:rPr>
          <w:sz w:val="24"/>
          <w:szCs w:val="24"/>
        </w:rPr>
        <w:t xml:space="preserve"> http://utp.sberbank-ast.ru</w:t>
      </w:r>
      <w:r w:rsidRPr="00590266">
        <w:rPr>
          <w:sz w:val="24"/>
          <w:szCs w:val="24"/>
        </w:rPr>
        <w:t xml:space="preserve"> </w:t>
      </w:r>
      <w:r w:rsidRPr="00590266">
        <w:rPr>
          <w:bCs/>
          <w:sz w:val="24"/>
          <w:szCs w:val="24"/>
        </w:rPr>
        <w:t>не менее чем за тридцать дней до дня осуществления продажи</w:t>
      </w:r>
      <w:r w:rsidRPr="00590266">
        <w:rPr>
          <w:sz w:val="24"/>
          <w:szCs w:val="24"/>
        </w:rPr>
        <w:t>,</w:t>
      </w:r>
      <w:r>
        <w:rPr>
          <w:sz w:val="24"/>
          <w:szCs w:val="24"/>
        </w:rPr>
        <w:t xml:space="preserve"> а также опубликовать извещение о результатах аукциона в течение десяти дней со дня совершения купли-продажи.</w:t>
      </w:r>
    </w:p>
    <w:p w:rsidR="00124C3F" w:rsidRPr="00930509" w:rsidRDefault="00124C3F" w:rsidP="00124C3F">
      <w:pPr>
        <w:tabs>
          <w:tab w:val="left" w:pos="1080"/>
        </w:tabs>
        <w:ind w:firstLine="714"/>
        <w:jc w:val="both"/>
        <w:rPr>
          <w:sz w:val="24"/>
        </w:rPr>
      </w:pPr>
      <w:r>
        <w:rPr>
          <w:sz w:val="24"/>
        </w:rPr>
        <w:t>4.3. По результатам аукциона заключить договоры купли-продажи имущества, указанного в пункте 1 постановления.</w:t>
      </w:r>
    </w:p>
    <w:p w:rsidR="00124C3F" w:rsidRPr="00961BAD" w:rsidRDefault="00124C3F" w:rsidP="00124C3F">
      <w:pPr>
        <w:ind w:firstLine="714"/>
        <w:jc w:val="both"/>
        <w:rPr>
          <w:sz w:val="24"/>
          <w:szCs w:val="24"/>
        </w:rPr>
      </w:pPr>
      <w:r>
        <w:rPr>
          <w:sz w:val="24"/>
          <w:szCs w:val="24"/>
        </w:rPr>
        <w:t>5</w:t>
      </w:r>
      <w:r w:rsidRPr="00961BAD">
        <w:rPr>
          <w:sz w:val="24"/>
          <w:szCs w:val="24"/>
        </w:rPr>
        <w:t xml:space="preserve">. </w:t>
      </w:r>
      <w:r w:rsidRPr="00154DA6">
        <w:rPr>
          <w:sz w:val="24"/>
          <w:szCs w:val="24"/>
        </w:rPr>
        <w:t xml:space="preserve">Контроль за исполнением постановления возложить </w:t>
      </w:r>
      <w:r>
        <w:rPr>
          <w:sz w:val="24"/>
          <w:szCs w:val="24"/>
        </w:rPr>
        <w:t>на заместителя главы Администрации муниципального образования «</w:t>
      </w:r>
      <w:r w:rsidR="003D441B">
        <w:rPr>
          <w:sz w:val="24"/>
          <w:szCs w:val="24"/>
        </w:rPr>
        <w:t>Муниципальный округ Завьяловский район Удмуртской Республики</w:t>
      </w:r>
      <w:r>
        <w:rPr>
          <w:sz w:val="24"/>
          <w:szCs w:val="24"/>
        </w:rPr>
        <w:t xml:space="preserve">» - </w:t>
      </w:r>
      <w:r w:rsidRPr="00E53C0F">
        <w:rPr>
          <w:sz w:val="24"/>
          <w:szCs w:val="24"/>
        </w:rPr>
        <w:t>начальник</w:t>
      </w:r>
      <w:r>
        <w:rPr>
          <w:sz w:val="24"/>
          <w:szCs w:val="24"/>
        </w:rPr>
        <w:t>а</w:t>
      </w:r>
      <w:r w:rsidRPr="00E53C0F">
        <w:rPr>
          <w:sz w:val="24"/>
          <w:szCs w:val="24"/>
        </w:rPr>
        <w:t xml:space="preserve"> Управления имущества и земельных ресурсов</w:t>
      </w:r>
      <w:r>
        <w:rPr>
          <w:sz w:val="24"/>
          <w:szCs w:val="24"/>
        </w:rPr>
        <w:t xml:space="preserve"> </w:t>
      </w:r>
      <w:proofErr w:type="spellStart"/>
      <w:r w:rsidR="00BB24DC">
        <w:rPr>
          <w:sz w:val="24"/>
          <w:szCs w:val="24"/>
        </w:rPr>
        <w:t>Кетову</w:t>
      </w:r>
      <w:proofErr w:type="spellEnd"/>
      <w:r w:rsidR="00BB24DC">
        <w:rPr>
          <w:sz w:val="24"/>
          <w:szCs w:val="24"/>
        </w:rPr>
        <w:t xml:space="preserve"> И.Ф.</w:t>
      </w:r>
    </w:p>
    <w:p w:rsidR="00C93253" w:rsidRDefault="00C93253" w:rsidP="00721E6E">
      <w:pPr>
        <w:pStyle w:val="3"/>
        <w:ind w:firstLine="0"/>
        <w:rPr>
          <w:b w:val="0"/>
          <w:szCs w:val="24"/>
        </w:rPr>
      </w:pPr>
    </w:p>
    <w:p w:rsidR="00C93253" w:rsidRDefault="00C93253" w:rsidP="00721E6E">
      <w:pPr>
        <w:pStyle w:val="3"/>
        <w:ind w:firstLine="0"/>
        <w:rPr>
          <w:b w:val="0"/>
          <w:szCs w:val="24"/>
        </w:rPr>
      </w:pPr>
    </w:p>
    <w:p w:rsidR="00C93253" w:rsidRDefault="00C93253" w:rsidP="00721E6E">
      <w:pPr>
        <w:pStyle w:val="3"/>
        <w:ind w:firstLine="0"/>
        <w:rPr>
          <w:b w:val="0"/>
          <w:szCs w:val="24"/>
        </w:rPr>
      </w:pPr>
    </w:p>
    <w:p w:rsidR="005717BF" w:rsidRPr="00721E6E" w:rsidRDefault="00E71952" w:rsidP="00721E6E">
      <w:pPr>
        <w:pStyle w:val="3"/>
        <w:ind w:firstLine="0"/>
        <w:rPr>
          <w:b w:val="0"/>
        </w:rPr>
      </w:pPr>
      <w:r>
        <w:rPr>
          <w:b w:val="0"/>
          <w:szCs w:val="24"/>
        </w:rPr>
        <w:t>Глав</w:t>
      </w:r>
      <w:r w:rsidR="00F15BDF">
        <w:rPr>
          <w:b w:val="0"/>
          <w:szCs w:val="24"/>
        </w:rPr>
        <w:t>а</w:t>
      </w:r>
      <w:r w:rsidR="00124C3F" w:rsidRPr="00B016D4">
        <w:rPr>
          <w:b w:val="0"/>
          <w:szCs w:val="24"/>
        </w:rPr>
        <w:t xml:space="preserve"> муниципального образования</w:t>
      </w:r>
      <w:r w:rsidR="00124C3F" w:rsidRPr="00B016D4">
        <w:rPr>
          <w:b w:val="0"/>
          <w:szCs w:val="24"/>
        </w:rPr>
        <w:tab/>
      </w:r>
      <w:r w:rsidR="00124C3F" w:rsidRPr="00B016D4">
        <w:rPr>
          <w:b w:val="0"/>
          <w:szCs w:val="24"/>
        </w:rPr>
        <w:tab/>
        <w:t xml:space="preserve">                                            </w:t>
      </w:r>
      <w:r w:rsidR="00F15BDF">
        <w:rPr>
          <w:b w:val="0"/>
          <w:szCs w:val="24"/>
        </w:rPr>
        <w:t xml:space="preserve"> К.Н. Русинов</w:t>
      </w:r>
    </w:p>
    <w:p w:rsidR="005717BF" w:rsidRDefault="005717BF" w:rsidP="00E91F4A">
      <w:pPr>
        <w:pStyle w:val="a9"/>
        <w:tabs>
          <w:tab w:val="left" w:pos="6804"/>
          <w:tab w:val="left" w:pos="7088"/>
        </w:tabs>
        <w:rPr>
          <w:b/>
          <w:szCs w:val="24"/>
        </w:rPr>
      </w:pPr>
    </w:p>
    <w:p w:rsidR="00994D70" w:rsidRDefault="00994D70" w:rsidP="00924BFE">
      <w:pPr>
        <w:widowControl/>
        <w:autoSpaceDE/>
        <w:adjustRightInd/>
        <w:jc w:val="center"/>
        <w:rPr>
          <w:b/>
          <w:sz w:val="24"/>
          <w:szCs w:val="24"/>
        </w:rPr>
      </w:pPr>
    </w:p>
    <w:p w:rsidR="00994D70" w:rsidRDefault="00994D70" w:rsidP="00924BFE">
      <w:pPr>
        <w:widowControl/>
        <w:autoSpaceDE/>
        <w:adjustRightInd/>
        <w:jc w:val="center"/>
        <w:rPr>
          <w:b/>
          <w:sz w:val="24"/>
          <w:szCs w:val="24"/>
        </w:rPr>
      </w:pPr>
    </w:p>
    <w:p w:rsidR="00994D70" w:rsidRDefault="00994D70" w:rsidP="00924BFE">
      <w:pPr>
        <w:widowControl/>
        <w:autoSpaceDE/>
        <w:adjustRightInd/>
        <w:jc w:val="center"/>
        <w:rPr>
          <w:b/>
          <w:sz w:val="24"/>
          <w:szCs w:val="24"/>
        </w:rPr>
      </w:pPr>
    </w:p>
    <w:p w:rsidR="00924BFE" w:rsidRPr="00924BFE" w:rsidRDefault="00924BFE" w:rsidP="00924BFE">
      <w:pPr>
        <w:widowControl/>
        <w:autoSpaceDE/>
        <w:adjustRightInd/>
        <w:jc w:val="center"/>
        <w:rPr>
          <w:b/>
          <w:sz w:val="24"/>
          <w:szCs w:val="24"/>
        </w:rPr>
      </w:pPr>
      <w:r w:rsidRPr="00924BFE">
        <w:rPr>
          <w:b/>
          <w:sz w:val="24"/>
          <w:szCs w:val="24"/>
        </w:rPr>
        <w:lastRenderedPageBreak/>
        <w:t>С П Р А В К А</w:t>
      </w:r>
    </w:p>
    <w:p w:rsidR="00924BFE" w:rsidRPr="00924BFE" w:rsidRDefault="00924BFE" w:rsidP="00924BFE">
      <w:pPr>
        <w:widowControl/>
        <w:autoSpaceDE/>
        <w:adjustRightInd/>
        <w:jc w:val="center"/>
        <w:rPr>
          <w:b/>
          <w:sz w:val="24"/>
          <w:szCs w:val="24"/>
        </w:rPr>
      </w:pPr>
      <w:r w:rsidRPr="00924BFE">
        <w:rPr>
          <w:b/>
          <w:sz w:val="24"/>
          <w:szCs w:val="24"/>
        </w:rPr>
        <w:t>о согласовании проекта постановления Администрации</w:t>
      </w:r>
    </w:p>
    <w:p w:rsidR="00924BFE" w:rsidRPr="00924BFE" w:rsidRDefault="00924BFE" w:rsidP="00924BFE">
      <w:pPr>
        <w:widowControl/>
        <w:autoSpaceDE/>
        <w:adjustRightInd/>
        <w:jc w:val="center"/>
        <w:rPr>
          <w:b/>
          <w:sz w:val="24"/>
          <w:szCs w:val="24"/>
        </w:rPr>
      </w:pPr>
      <w:r w:rsidRPr="00924BFE">
        <w:rPr>
          <w:b/>
          <w:sz w:val="24"/>
          <w:szCs w:val="24"/>
        </w:rPr>
        <w:t>муниципального образования «Муниципальный округ Завьяловский район</w:t>
      </w:r>
      <w:r w:rsidRPr="00924BFE">
        <w:rPr>
          <w:b/>
          <w:sz w:val="24"/>
          <w:szCs w:val="24"/>
        </w:rPr>
        <w:br/>
        <w:t>Удмуртской Республики»</w:t>
      </w:r>
    </w:p>
    <w:p w:rsidR="00B44C7A" w:rsidRPr="00B44C7A" w:rsidRDefault="00E91F4A" w:rsidP="00B44C7A">
      <w:pPr>
        <w:pStyle w:val="1"/>
        <w:jc w:val="both"/>
        <w:rPr>
          <w:rFonts w:ascii="Times New Roman" w:hAnsi="Times New Roman" w:cs="Times New Roman"/>
          <w:b w:val="0"/>
          <w:color w:val="auto"/>
          <w:sz w:val="24"/>
          <w:szCs w:val="24"/>
        </w:rPr>
      </w:pPr>
      <w:r w:rsidRPr="00B44C7A">
        <w:rPr>
          <w:rFonts w:ascii="Times New Roman" w:hAnsi="Times New Roman" w:cs="Times New Roman"/>
          <w:b w:val="0"/>
          <w:color w:val="auto"/>
          <w:sz w:val="24"/>
          <w:szCs w:val="24"/>
        </w:rPr>
        <w:t xml:space="preserve">Содержание проекта: </w:t>
      </w:r>
      <w:r w:rsidR="00B44C7A" w:rsidRPr="00B44C7A">
        <w:rPr>
          <w:rFonts w:ascii="Times New Roman" w:hAnsi="Times New Roman" w:cs="Times New Roman"/>
          <w:b w:val="0"/>
          <w:color w:val="auto"/>
          <w:sz w:val="24"/>
          <w:szCs w:val="24"/>
        </w:rPr>
        <w:t>Об утверждении условий приватизации муниципального имущества на открытом аукционе в электронной форме и создании комиссии по организации и проведению аукциона</w:t>
      </w:r>
    </w:p>
    <w:p w:rsidR="00E91F4A" w:rsidRPr="005F610B" w:rsidRDefault="00E91F4A" w:rsidP="00B44C7A">
      <w:pPr>
        <w:rPr>
          <w:b/>
          <w:sz w:val="24"/>
          <w:szCs w:val="24"/>
        </w:rPr>
      </w:pPr>
    </w:p>
    <w:p w:rsidR="00E91F4A" w:rsidRPr="005F610B" w:rsidRDefault="00E91F4A" w:rsidP="00E91F4A">
      <w:pPr>
        <w:rPr>
          <w:sz w:val="24"/>
          <w:szCs w:val="24"/>
        </w:rPr>
      </w:pPr>
    </w:p>
    <w:p w:rsidR="000566FC" w:rsidRPr="005F610B" w:rsidRDefault="000566FC" w:rsidP="000566FC">
      <w:pPr>
        <w:rPr>
          <w:b/>
          <w:sz w:val="24"/>
          <w:szCs w:val="24"/>
        </w:rPr>
      </w:pPr>
      <w:r w:rsidRPr="005F610B">
        <w:rPr>
          <w:b/>
          <w:sz w:val="24"/>
          <w:szCs w:val="24"/>
        </w:rPr>
        <w:t>Проект вносит:</w:t>
      </w:r>
    </w:p>
    <w:p w:rsidR="000566FC" w:rsidRPr="005F610B" w:rsidRDefault="000566FC" w:rsidP="000566FC">
      <w:pPr>
        <w:tabs>
          <w:tab w:val="left" w:pos="6521"/>
          <w:tab w:val="left" w:pos="6804"/>
          <w:tab w:val="left" w:pos="6946"/>
          <w:tab w:val="left" w:pos="7088"/>
          <w:tab w:val="left" w:pos="7230"/>
        </w:tabs>
        <w:rPr>
          <w:sz w:val="24"/>
          <w:szCs w:val="24"/>
        </w:rPr>
      </w:pPr>
    </w:p>
    <w:p w:rsidR="000566FC" w:rsidRPr="005F610B" w:rsidRDefault="000566FC" w:rsidP="000566FC">
      <w:pPr>
        <w:tabs>
          <w:tab w:val="left" w:pos="6521"/>
          <w:tab w:val="left" w:pos="6804"/>
          <w:tab w:val="left" w:pos="6946"/>
          <w:tab w:val="left" w:pos="7088"/>
          <w:tab w:val="left" w:pos="7230"/>
        </w:tabs>
        <w:rPr>
          <w:sz w:val="24"/>
          <w:szCs w:val="24"/>
        </w:rPr>
      </w:pPr>
      <w:r w:rsidRPr="005F610B">
        <w:rPr>
          <w:sz w:val="24"/>
          <w:szCs w:val="24"/>
        </w:rPr>
        <w:t xml:space="preserve">Заместитель главы Администрации- начальник </w:t>
      </w:r>
    </w:p>
    <w:p w:rsidR="000566FC" w:rsidRPr="005F610B" w:rsidRDefault="000566FC" w:rsidP="000566FC">
      <w:pPr>
        <w:tabs>
          <w:tab w:val="left" w:pos="6521"/>
          <w:tab w:val="left" w:pos="6804"/>
          <w:tab w:val="left" w:pos="6946"/>
          <w:tab w:val="left" w:pos="7088"/>
          <w:tab w:val="left" w:pos="7230"/>
        </w:tabs>
        <w:rPr>
          <w:sz w:val="24"/>
          <w:szCs w:val="24"/>
        </w:rPr>
      </w:pPr>
      <w:r w:rsidRPr="005F610B">
        <w:rPr>
          <w:sz w:val="24"/>
          <w:szCs w:val="24"/>
        </w:rPr>
        <w:t xml:space="preserve">Управления имущества и земельных ресурсов </w:t>
      </w:r>
    </w:p>
    <w:p w:rsidR="000566FC" w:rsidRPr="005F610B" w:rsidRDefault="00B226CB" w:rsidP="00985778">
      <w:pPr>
        <w:tabs>
          <w:tab w:val="left" w:pos="1276"/>
        </w:tabs>
        <w:rPr>
          <w:sz w:val="24"/>
          <w:szCs w:val="24"/>
        </w:rPr>
      </w:pPr>
      <w:r>
        <w:rPr>
          <w:sz w:val="24"/>
          <w:szCs w:val="24"/>
        </w:rPr>
        <w:t>_______</w:t>
      </w:r>
      <w:r w:rsidR="00985778">
        <w:rPr>
          <w:sz w:val="24"/>
          <w:szCs w:val="24"/>
        </w:rPr>
        <w:t>____</w:t>
      </w:r>
      <w:r>
        <w:rPr>
          <w:sz w:val="24"/>
          <w:szCs w:val="24"/>
        </w:rPr>
        <w:t>202</w:t>
      </w:r>
      <w:r w:rsidR="00BB24DC">
        <w:rPr>
          <w:sz w:val="24"/>
          <w:szCs w:val="24"/>
        </w:rPr>
        <w:t>3</w:t>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985778">
        <w:rPr>
          <w:sz w:val="24"/>
          <w:szCs w:val="24"/>
        </w:rPr>
        <w:t xml:space="preserve">          </w:t>
      </w:r>
      <w:r w:rsidR="00BB24DC">
        <w:rPr>
          <w:sz w:val="24"/>
          <w:szCs w:val="24"/>
        </w:rPr>
        <w:t xml:space="preserve">И.Ф. </w:t>
      </w:r>
      <w:proofErr w:type="spellStart"/>
      <w:r w:rsidR="00BB24DC">
        <w:rPr>
          <w:sz w:val="24"/>
          <w:szCs w:val="24"/>
        </w:rPr>
        <w:t>Кетова</w:t>
      </w:r>
      <w:proofErr w:type="spellEnd"/>
    </w:p>
    <w:p w:rsidR="000566FC" w:rsidRPr="005F610B" w:rsidRDefault="000566FC" w:rsidP="000566FC">
      <w:pPr>
        <w:rPr>
          <w:sz w:val="24"/>
          <w:szCs w:val="24"/>
        </w:rPr>
      </w:pPr>
    </w:p>
    <w:p w:rsidR="000566FC" w:rsidRPr="005F610B" w:rsidRDefault="000566FC" w:rsidP="000566FC">
      <w:pPr>
        <w:rPr>
          <w:sz w:val="24"/>
          <w:szCs w:val="24"/>
        </w:rPr>
      </w:pPr>
    </w:p>
    <w:p w:rsidR="00985778" w:rsidRPr="005F610B" w:rsidRDefault="000566FC" w:rsidP="000566FC">
      <w:pPr>
        <w:rPr>
          <w:b/>
          <w:sz w:val="24"/>
          <w:szCs w:val="24"/>
        </w:rPr>
      </w:pPr>
      <w:r w:rsidRPr="005F610B">
        <w:rPr>
          <w:b/>
          <w:sz w:val="24"/>
          <w:szCs w:val="24"/>
        </w:rPr>
        <w:t>Проект согласован:</w:t>
      </w:r>
    </w:p>
    <w:p w:rsidR="00B226CB" w:rsidRPr="00D922EB" w:rsidRDefault="00B226CB" w:rsidP="00B226CB">
      <w:pPr>
        <w:pStyle w:val="a7"/>
        <w:spacing w:after="0"/>
        <w:ind w:left="0"/>
        <w:rPr>
          <w:sz w:val="24"/>
          <w:szCs w:val="24"/>
        </w:rPr>
      </w:pPr>
      <w:r w:rsidRPr="00D922EB">
        <w:rPr>
          <w:sz w:val="24"/>
          <w:szCs w:val="24"/>
        </w:rPr>
        <w:t>Начальник отдела</w:t>
      </w:r>
    </w:p>
    <w:p w:rsidR="00B226CB" w:rsidRPr="00D922EB" w:rsidRDefault="00B226CB" w:rsidP="00B226CB">
      <w:pPr>
        <w:pStyle w:val="a7"/>
        <w:spacing w:after="0"/>
        <w:ind w:left="0"/>
        <w:rPr>
          <w:sz w:val="24"/>
          <w:szCs w:val="24"/>
        </w:rPr>
      </w:pPr>
      <w:r w:rsidRPr="00D922EB">
        <w:rPr>
          <w:sz w:val="24"/>
          <w:szCs w:val="24"/>
        </w:rPr>
        <w:t>документационного обеспечения</w:t>
      </w:r>
    </w:p>
    <w:p w:rsidR="00B226CB" w:rsidRDefault="00BB24DC" w:rsidP="00B226CB">
      <w:pPr>
        <w:pStyle w:val="3"/>
        <w:tabs>
          <w:tab w:val="left" w:pos="6379"/>
          <w:tab w:val="left" w:pos="6521"/>
          <w:tab w:val="left" w:pos="6804"/>
          <w:tab w:val="left" w:pos="6946"/>
          <w:tab w:val="left" w:pos="7088"/>
          <w:tab w:val="left" w:pos="7230"/>
        </w:tabs>
        <w:ind w:firstLine="0"/>
        <w:jc w:val="left"/>
        <w:rPr>
          <w:b w:val="0"/>
          <w:i/>
          <w:szCs w:val="24"/>
        </w:rPr>
      </w:pPr>
      <w:r>
        <w:rPr>
          <w:b w:val="0"/>
          <w:szCs w:val="24"/>
        </w:rPr>
        <w:t>___________2023</w:t>
      </w:r>
      <w:r w:rsidR="00B226CB">
        <w:rPr>
          <w:b w:val="0"/>
          <w:szCs w:val="24"/>
        </w:rPr>
        <w:tab/>
      </w:r>
      <w:r w:rsidR="00B226CB">
        <w:rPr>
          <w:b w:val="0"/>
          <w:szCs w:val="24"/>
        </w:rPr>
        <w:tab/>
      </w:r>
      <w:r w:rsidR="00B226CB">
        <w:rPr>
          <w:b w:val="0"/>
          <w:szCs w:val="24"/>
        </w:rPr>
        <w:tab/>
      </w:r>
      <w:r w:rsidR="00B226CB">
        <w:rPr>
          <w:b w:val="0"/>
          <w:szCs w:val="24"/>
        </w:rPr>
        <w:tab/>
      </w:r>
      <w:r w:rsidR="00B226CB">
        <w:rPr>
          <w:b w:val="0"/>
          <w:szCs w:val="24"/>
        </w:rPr>
        <w:tab/>
      </w:r>
      <w:r w:rsidR="00985778">
        <w:rPr>
          <w:b w:val="0"/>
          <w:szCs w:val="24"/>
        </w:rPr>
        <w:t xml:space="preserve">          </w:t>
      </w:r>
      <w:r w:rsidR="00B226CB">
        <w:rPr>
          <w:b w:val="0"/>
          <w:szCs w:val="24"/>
        </w:rPr>
        <w:t>Е.Ю. Липина</w:t>
      </w:r>
    </w:p>
    <w:p w:rsidR="000566FC" w:rsidRPr="005F610B" w:rsidRDefault="000566FC" w:rsidP="000566FC">
      <w:pPr>
        <w:rPr>
          <w:sz w:val="24"/>
          <w:szCs w:val="24"/>
        </w:rPr>
      </w:pPr>
    </w:p>
    <w:p w:rsidR="000566FC" w:rsidRPr="005F610B" w:rsidRDefault="000566FC" w:rsidP="000566FC">
      <w:pPr>
        <w:rPr>
          <w:sz w:val="24"/>
          <w:szCs w:val="24"/>
        </w:rPr>
      </w:pPr>
    </w:p>
    <w:p w:rsidR="000566FC" w:rsidRPr="005F610B" w:rsidRDefault="000566FC" w:rsidP="000566FC">
      <w:pPr>
        <w:rPr>
          <w:sz w:val="24"/>
          <w:szCs w:val="24"/>
        </w:rPr>
      </w:pPr>
    </w:p>
    <w:p w:rsidR="000566FC" w:rsidRPr="005F610B" w:rsidRDefault="000566FC" w:rsidP="000566FC">
      <w:pPr>
        <w:rPr>
          <w:sz w:val="24"/>
          <w:szCs w:val="24"/>
        </w:rPr>
      </w:pPr>
      <w:r w:rsidRPr="005F610B">
        <w:rPr>
          <w:sz w:val="24"/>
          <w:szCs w:val="24"/>
        </w:rPr>
        <w:t>Начальник правового управления</w:t>
      </w:r>
    </w:p>
    <w:p w:rsidR="000566FC" w:rsidRPr="005F610B" w:rsidRDefault="00BB24DC" w:rsidP="000566FC">
      <w:pPr>
        <w:rPr>
          <w:sz w:val="24"/>
          <w:szCs w:val="24"/>
        </w:rPr>
      </w:pPr>
      <w:r>
        <w:rPr>
          <w:sz w:val="24"/>
          <w:szCs w:val="24"/>
        </w:rPr>
        <w:t>__________2023</w:t>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0566FC" w:rsidRPr="005F610B">
        <w:rPr>
          <w:sz w:val="24"/>
          <w:szCs w:val="24"/>
        </w:rPr>
        <w:tab/>
      </w:r>
      <w:r w:rsidR="00985778">
        <w:rPr>
          <w:sz w:val="24"/>
          <w:szCs w:val="24"/>
        </w:rPr>
        <w:t xml:space="preserve">          </w:t>
      </w:r>
      <w:r w:rsidR="000566FC" w:rsidRPr="005F610B">
        <w:rPr>
          <w:sz w:val="24"/>
          <w:szCs w:val="24"/>
        </w:rPr>
        <w:t xml:space="preserve">Ж.В. </w:t>
      </w:r>
      <w:proofErr w:type="spellStart"/>
      <w:r w:rsidR="000566FC" w:rsidRPr="005F610B">
        <w:rPr>
          <w:sz w:val="24"/>
          <w:szCs w:val="24"/>
        </w:rPr>
        <w:t>Бектина</w:t>
      </w:r>
      <w:proofErr w:type="spellEnd"/>
    </w:p>
    <w:p w:rsidR="0071634A" w:rsidRPr="005F610B" w:rsidRDefault="0071634A" w:rsidP="0071634A">
      <w:pPr>
        <w:tabs>
          <w:tab w:val="left" w:pos="6804"/>
        </w:tabs>
        <w:rPr>
          <w:sz w:val="24"/>
          <w:szCs w:val="24"/>
        </w:rPr>
      </w:pPr>
    </w:p>
    <w:p w:rsidR="000566FC" w:rsidRDefault="000566FC" w:rsidP="000566FC">
      <w:pPr>
        <w:tabs>
          <w:tab w:val="left" w:pos="6804"/>
        </w:tabs>
        <w:jc w:val="both"/>
        <w:rPr>
          <w:sz w:val="24"/>
          <w:szCs w:val="24"/>
        </w:rPr>
      </w:pPr>
    </w:p>
    <w:p w:rsidR="00B226CB" w:rsidRPr="005F610B" w:rsidRDefault="00B226CB" w:rsidP="000566FC">
      <w:pPr>
        <w:tabs>
          <w:tab w:val="left" w:pos="6804"/>
        </w:tabs>
        <w:jc w:val="both"/>
        <w:rPr>
          <w:sz w:val="24"/>
          <w:szCs w:val="24"/>
        </w:rPr>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342C7C" w:rsidRDefault="00342C7C" w:rsidP="000566FC">
      <w:pPr>
        <w:tabs>
          <w:tab w:val="left" w:pos="6804"/>
        </w:tabs>
        <w:jc w:val="both"/>
      </w:pPr>
    </w:p>
    <w:p w:rsidR="000566FC" w:rsidRDefault="000566FC" w:rsidP="000566FC">
      <w:pPr>
        <w:tabs>
          <w:tab w:val="left" w:pos="6804"/>
        </w:tabs>
        <w:jc w:val="both"/>
      </w:pPr>
      <w:r w:rsidRPr="00C13EB2">
        <w:t xml:space="preserve">исп. </w:t>
      </w:r>
      <w:r w:rsidR="004F6B72">
        <w:t>Полушина Е.В.</w:t>
      </w:r>
      <w:r>
        <w:t>, заместитель начальника отдела имущественных отношений Управления имущества и земельных ресурсов Администрации МО «</w:t>
      </w:r>
      <w:r w:rsidR="00D12E48">
        <w:t xml:space="preserve">Муниципальный округ </w:t>
      </w:r>
      <w:r>
        <w:t>Завьяловский район</w:t>
      </w:r>
      <w:r w:rsidR="00D12E48">
        <w:t xml:space="preserve"> Удмуртской Республики</w:t>
      </w:r>
      <w:r>
        <w:t>»</w:t>
      </w:r>
    </w:p>
    <w:p w:rsidR="000566FC" w:rsidRPr="00C13EB2" w:rsidRDefault="00721E6E" w:rsidP="000566FC">
      <w:pPr>
        <w:tabs>
          <w:tab w:val="left" w:pos="6804"/>
        </w:tabs>
        <w:jc w:val="both"/>
      </w:pPr>
      <w:r>
        <w:t>06.09</w:t>
      </w:r>
      <w:r w:rsidR="00BB24DC">
        <w:t>.2023</w:t>
      </w:r>
    </w:p>
    <w:p w:rsidR="0071634A" w:rsidRPr="00872197" w:rsidRDefault="0071634A" w:rsidP="0071634A">
      <w:pPr>
        <w:rPr>
          <w:sz w:val="16"/>
        </w:rPr>
      </w:pPr>
      <w:r w:rsidRPr="00872197">
        <w:rPr>
          <w:sz w:val="16"/>
        </w:rPr>
        <w:t>_______________________________________________________________________________________________________________</w:t>
      </w:r>
    </w:p>
    <w:p w:rsidR="0071634A" w:rsidRPr="00872197" w:rsidRDefault="001D7A7A" w:rsidP="001D7A7A">
      <w:pPr>
        <w:pStyle w:val="a7"/>
        <w:ind w:left="0" w:hanging="142"/>
      </w:pPr>
      <w:r>
        <w:t xml:space="preserve">  </w:t>
      </w:r>
      <w:r w:rsidR="0071634A" w:rsidRPr="00872197">
        <w:t xml:space="preserve">Разослать: В дело, Управление имущества и земельных ресурсов Администрации </w:t>
      </w:r>
      <w:r w:rsidR="003A1C6B" w:rsidRPr="00872197">
        <w:t xml:space="preserve">муниципального </w:t>
      </w:r>
      <w:r>
        <w:t xml:space="preserve">  </w:t>
      </w:r>
      <w:r w:rsidR="003A1C6B">
        <w:t>образования</w:t>
      </w:r>
      <w:r w:rsidR="0071634A" w:rsidRPr="00872197">
        <w:t xml:space="preserve"> «</w:t>
      </w:r>
      <w:r w:rsidR="003A1C6B">
        <w:t xml:space="preserve">Муниципальный округ </w:t>
      </w:r>
      <w:r w:rsidR="0071634A" w:rsidRPr="00872197">
        <w:t>Завьяловский район</w:t>
      </w:r>
      <w:r w:rsidR="003A1C6B">
        <w:t xml:space="preserve"> Удмуртской Республики</w:t>
      </w:r>
      <w:r w:rsidR="0071634A" w:rsidRPr="00872197">
        <w:t xml:space="preserve">» - </w:t>
      </w:r>
      <w:r w:rsidR="002B5059">
        <w:t>2</w:t>
      </w:r>
      <w:r w:rsidR="0071634A" w:rsidRPr="00872197">
        <w:t xml:space="preserve"> экз.</w:t>
      </w:r>
      <w:r w:rsidR="0071634A">
        <w:t xml:space="preserve"> </w:t>
      </w:r>
    </w:p>
    <w:sectPr w:rsidR="0071634A" w:rsidRPr="00872197" w:rsidSect="00C93253">
      <w:headerReference w:type="default" r:id="rId11"/>
      <w:pgSz w:w="11906" w:h="16838"/>
      <w:pgMar w:top="567" w:right="851" w:bottom="28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BDF" w:rsidRDefault="00F15BDF" w:rsidP="00E91F4A">
      <w:r>
        <w:separator/>
      </w:r>
    </w:p>
  </w:endnote>
  <w:endnote w:type="continuationSeparator" w:id="0">
    <w:p w:rsidR="00F15BDF" w:rsidRDefault="00F15BDF" w:rsidP="00E9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BDF" w:rsidRDefault="00F15BDF" w:rsidP="00E91F4A">
      <w:r>
        <w:separator/>
      </w:r>
    </w:p>
  </w:footnote>
  <w:footnote w:type="continuationSeparator" w:id="0">
    <w:p w:rsidR="00F15BDF" w:rsidRDefault="00F15BDF" w:rsidP="00E91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BDF" w:rsidRDefault="00F15BDF" w:rsidP="00064BE9">
    <w:pPr>
      <w:pStyle w:val="ab"/>
      <w:jc w:val="center"/>
    </w:pPr>
    <w: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F44E4"/>
    <w:multiLevelType w:val="hybridMultilevel"/>
    <w:tmpl w:val="D5A6F20C"/>
    <w:lvl w:ilvl="0" w:tplc="CBEEFFD0">
      <w:start w:val="2"/>
      <w:numFmt w:val="decimal"/>
      <w:lvlText w:val="%1"/>
      <w:lvlJc w:val="left"/>
      <w:pPr>
        <w:tabs>
          <w:tab w:val="num" w:pos="720"/>
        </w:tabs>
        <w:ind w:left="720" w:hanging="360"/>
      </w:pPr>
      <w:rPr>
        <w:rFonts w:hint="default"/>
      </w:rPr>
    </w:lvl>
    <w:lvl w:ilvl="1" w:tplc="43EAC244">
      <w:start w:val="1"/>
      <w:numFmt w:val="decimal"/>
      <w:lvlText w:val="%2."/>
      <w:lvlJc w:val="left"/>
      <w:pPr>
        <w:tabs>
          <w:tab w:val="num" w:pos="786"/>
        </w:tabs>
        <w:ind w:left="786" w:hanging="360"/>
      </w:pPr>
      <w:rPr>
        <w:rFonts w:ascii="Times New Roman" w:eastAsia="Times New Roman" w:hAnsi="Times New Roman" w:cs="Times New Roman"/>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5B2921"/>
    <w:multiLevelType w:val="hybridMultilevel"/>
    <w:tmpl w:val="E12E227E"/>
    <w:lvl w:ilvl="0" w:tplc="56DCB1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4DF0422"/>
    <w:multiLevelType w:val="multilevel"/>
    <w:tmpl w:val="6D34DDF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A162AE0"/>
    <w:multiLevelType w:val="hybridMultilevel"/>
    <w:tmpl w:val="26889FE2"/>
    <w:lvl w:ilvl="0" w:tplc="F9F60F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1576886"/>
    <w:multiLevelType w:val="singleLevel"/>
    <w:tmpl w:val="4F840FE0"/>
    <w:lvl w:ilvl="0">
      <w:start w:val="17"/>
      <w:numFmt w:val="bullet"/>
      <w:lvlText w:val="-"/>
      <w:lvlJc w:val="left"/>
      <w:pPr>
        <w:tabs>
          <w:tab w:val="num" w:pos="927"/>
        </w:tabs>
        <w:ind w:left="927" w:hanging="360"/>
      </w:pPr>
      <w:rPr>
        <w:rFonts w:hint="default"/>
      </w:rPr>
    </w:lvl>
  </w:abstractNum>
  <w:abstractNum w:abstractNumId="5">
    <w:nsid w:val="4876233F"/>
    <w:multiLevelType w:val="hybridMultilevel"/>
    <w:tmpl w:val="1E5AD464"/>
    <w:lvl w:ilvl="0" w:tplc="FFFFFFFF">
      <w:start w:val="1"/>
      <w:numFmt w:val="bullet"/>
      <w:lvlText w:val="-"/>
      <w:lvlJc w:val="left"/>
      <w:pPr>
        <w:tabs>
          <w:tab w:val="num" w:pos="1287"/>
        </w:tabs>
        <w:ind w:left="1287" w:hanging="360"/>
      </w:pPr>
      <w:rPr>
        <w:rFonts w:ascii="Times New Roman" w:hAnsi="Times New Roman" w:cs="Times New Roman"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6">
    <w:nsid w:val="4FA64BB0"/>
    <w:multiLevelType w:val="multilevel"/>
    <w:tmpl w:val="D92C09B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58EF2471"/>
    <w:multiLevelType w:val="hybridMultilevel"/>
    <w:tmpl w:val="6B949D3C"/>
    <w:lvl w:ilvl="0" w:tplc="A2C4B836">
      <w:start w:val="1"/>
      <w:numFmt w:val="decimal"/>
      <w:lvlText w:val="%1."/>
      <w:lvlJc w:val="left"/>
      <w:pPr>
        <w:ind w:left="1984" w:hanging="12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2686EE3"/>
    <w:multiLevelType w:val="hybridMultilevel"/>
    <w:tmpl w:val="4936EDBE"/>
    <w:lvl w:ilvl="0" w:tplc="3C96CC90">
      <w:start w:val="1"/>
      <w:numFmt w:val="decimal"/>
      <w:lvlText w:val="%1."/>
      <w:lvlJc w:val="left"/>
      <w:pPr>
        <w:ind w:left="1707" w:hanging="114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2A060DC"/>
    <w:multiLevelType w:val="hybridMultilevel"/>
    <w:tmpl w:val="32647B26"/>
    <w:lvl w:ilvl="0" w:tplc="05D87906">
      <w:start w:val="1"/>
      <w:numFmt w:val="decimal"/>
      <w:lvlText w:val="%1."/>
      <w:lvlJc w:val="left"/>
      <w:pPr>
        <w:tabs>
          <w:tab w:val="num" w:pos="927"/>
        </w:tabs>
        <w:ind w:left="927" w:hanging="360"/>
      </w:pPr>
      <w:rPr>
        <w:rFonts w:ascii="Times New Roman" w:eastAsia="Times New Roman" w:hAnsi="Times New Roman" w:cs="Times New Roman"/>
      </w:rPr>
    </w:lvl>
    <w:lvl w:ilvl="1" w:tplc="60C846A0">
      <w:numFmt w:val="none"/>
      <w:lvlText w:val=""/>
      <w:lvlJc w:val="left"/>
      <w:pPr>
        <w:tabs>
          <w:tab w:val="num" w:pos="360"/>
        </w:tabs>
      </w:pPr>
    </w:lvl>
    <w:lvl w:ilvl="2" w:tplc="FE0EEAB0">
      <w:numFmt w:val="none"/>
      <w:lvlText w:val=""/>
      <w:lvlJc w:val="left"/>
      <w:pPr>
        <w:tabs>
          <w:tab w:val="num" w:pos="360"/>
        </w:tabs>
      </w:pPr>
    </w:lvl>
    <w:lvl w:ilvl="3" w:tplc="0B9000C6">
      <w:numFmt w:val="none"/>
      <w:lvlText w:val=""/>
      <w:lvlJc w:val="left"/>
      <w:pPr>
        <w:tabs>
          <w:tab w:val="num" w:pos="360"/>
        </w:tabs>
      </w:pPr>
    </w:lvl>
    <w:lvl w:ilvl="4" w:tplc="0E260E9A">
      <w:numFmt w:val="none"/>
      <w:lvlText w:val=""/>
      <w:lvlJc w:val="left"/>
      <w:pPr>
        <w:tabs>
          <w:tab w:val="num" w:pos="360"/>
        </w:tabs>
      </w:pPr>
    </w:lvl>
    <w:lvl w:ilvl="5" w:tplc="6CD6B7F4">
      <w:numFmt w:val="none"/>
      <w:lvlText w:val=""/>
      <w:lvlJc w:val="left"/>
      <w:pPr>
        <w:tabs>
          <w:tab w:val="num" w:pos="360"/>
        </w:tabs>
      </w:pPr>
    </w:lvl>
    <w:lvl w:ilvl="6" w:tplc="8E9A0C06">
      <w:numFmt w:val="none"/>
      <w:lvlText w:val=""/>
      <w:lvlJc w:val="left"/>
      <w:pPr>
        <w:tabs>
          <w:tab w:val="num" w:pos="360"/>
        </w:tabs>
      </w:pPr>
    </w:lvl>
    <w:lvl w:ilvl="7" w:tplc="A110613C">
      <w:numFmt w:val="none"/>
      <w:lvlText w:val=""/>
      <w:lvlJc w:val="left"/>
      <w:pPr>
        <w:tabs>
          <w:tab w:val="num" w:pos="360"/>
        </w:tabs>
      </w:pPr>
    </w:lvl>
    <w:lvl w:ilvl="8" w:tplc="D3E22C2A">
      <w:numFmt w:val="none"/>
      <w:lvlText w:val=""/>
      <w:lvlJc w:val="left"/>
      <w:pPr>
        <w:tabs>
          <w:tab w:val="num" w:pos="360"/>
        </w:tabs>
      </w:pPr>
    </w:lvl>
  </w:abstractNum>
  <w:abstractNum w:abstractNumId="10">
    <w:nsid w:val="6CFE1653"/>
    <w:multiLevelType w:val="multilevel"/>
    <w:tmpl w:val="35D49346"/>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7A4E56DE"/>
    <w:multiLevelType w:val="multilevel"/>
    <w:tmpl w:val="A1945746"/>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num>
  <w:num w:numId="4">
    <w:abstractNumId w:val="10"/>
  </w:num>
  <w:num w:numId="5">
    <w:abstractNumId w:val="11"/>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13FC6"/>
    <w:rsid w:val="00002967"/>
    <w:rsid w:val="000203AF"/>
    <w:rsid w:val="00031A24"/>
    <w:rsid w:val="00041942"/>
    <w:rsid w:val="000566FC"/>
    <w:rsid w:val="00064BE9"/>
    <w:rsid w:val="000A2DAD"/>
    <w:rsid w:val="000B0E8D"/>
    <w:rsid w:val="000F7A62"/>
    <w:rsid w:val="00124C3F"/>
    <w:rsid w:val="00126B75"/>
    <w:rsid w:val="001551A8"/>
    <w:rsid w:val="00190601"/>
    <w:rsid w:val="001C70DF"/>
    <w:rsid w:val="001D7A7A"/>
    <w:rsid w:val="001F68ED"/>
    <w:rsid w:val="00246E90"/>
    <w:rsid w:val="00263F71"/>
    <w:rsid w:val="002800B5"/>
    <w:rsid w:val="002B5059"/>
    <w:rsid w:val="00331B7C"/>
    <w:rsid w:val="00342C7C"/>
    <w:rsid w:val="00360A71"/>
    <w:rsid w:val="0039180C"/>
    <w:rsid w:val="003A1C6B"/>
    <w:rsid w:val="003D441B"/>
    <w:rsid w:val="00431F68"/>
    <w:rsid w:val="00437773"/>
    <w:rsid w:val="00455178"/>
    <w:rsid w:val="004551F0"/>
    <w:rsid w:val="00476DBB"/>
    <w:rsid w:val="004860E7"/>
    <w:rsid w:val="004B3F93"/>
    <w:rsid w:val="004C6638"/>
    <w:rsid w:val="004D746A"/>
    <w:rsid w:val="004E3888"/>
    <w:rsid w:val="004E789F"/>
    <w:rsid w:val="004F2507"/>
    <w:rsid w:val="004F6B72"/>
    <w:rsid w:val="00500198"/>
    <w:rsid w:val="005006DA"/>
    <w:rsid w:val="00545A90"/>
    <w:rsid w:val="005717BF"/>
    <w:rsid w:val="005A3FD4"/>
    <w:rsid w:val="005A42F0"/>
    <w:rsid w:val="005B69DE"/>
    <w:rsid w:val="005C0E07"/>
    <w:rsid w:val="005D3659"/>
    <w:rsid w:val="005E110C"/>
    <w:rsid w:val="005F110E"/>
    <w:rsid w:val="005F610B"/>
    <w:rsid w:val="00644B8C"/>
    <w:rsid w:val="00646611"/>
    <w:rsid w:val="0066002C"/>
    <w:rsid w:val="006B487B"/>
    <w:rsid w:val="006D1AC9"/>
    <w:rsid w:val="006D7C48"/>
    <w:rsid w:val="006E044A"/>
    <w:rsid w:val="0071634A"/>
    <w:rsid w:val="00721E6E"/>
    <w:rsid w:val="007630FB"/>
    <w:rsid w:val="00781875"/>
    <w:rsid w:val="00795855"/>
    <w:rsid w:val="007C1848"/>
    <w:rsid w:val="007E2FC2"/>
    <w:rsid w:val="007E6CCC"/>
    <w:rsid w:val="00804192"/>
    <w:rsid w:val="00812118"/>
    <w:rsid w:val="008201CD"/>
    <w:rsid w:val="008E0564"/>
    <w:rsid w:val="008E7B25"/>
    <w:rsid w:val="009049FA"/>
    <w:rsid w:val="00913FC6"/>
    <w:rsid w:val="00917EFB"/>
    <w:rsid w:val="00924BFE"/>
    <w:rsid w:val="00926B29"/>
    <w:rsid w:val="00935AF4"/>
    <w:rsid w:val="009376AE"/>
    <w:rsid w:val="00954045"/>
    <w:rsid w:val="00985778"/>
    <w:rsid w:val="00994D70"/>
    <w:rsid w:val="009A0D65"/>
    <w:rsid w:val="009C43D9"/>
    <w:rsid w:val="009F5AC5"/>
    <w:rsid w:val="00A0523E"/>
    <w:rsid w:val="00A86707"/>
    <w:rsid w:val="00A977CA"/>
    <w:rsid w:val="00AB59CA"/>
    <w:rsid w:val="00AC057C"/>
    <w:rsid w:val="00AC1B8F"/>
    <w:rsid w:val="00AD3267"/>
    <w:rsid w:val="00AE274E"/>
    <w:rsid w:val="00AE28A8"/>
    <w:rsid w:val="00AE405E"/>
    <w:rsid w:val="00B226CB"/>
    <w:rsid w:val="00B44C7A"/>
    <w:rsid w:val="00B50770"/>
    <w:rsid w:val="00B57E15"/>
    <w:rsid w:val="00B73E53"/>
    <w:rsid w:val="00BA34F7"/>
    <w:rsid w:val="00BB24DC"/>
    <w:rsid w:val="00BD56AF"/>
    <w:rsid w:val="00C03C77"/>
    <w:rsid w:val="00C04FED"/>
    <w:rsid w:val="00C532C2"/>
    <w:rsid w:val="00C73528"/>
    <w:rsid w:val="00C82F1D"/>
    <w:rsid w:val="00C904A3"/>
    <w:rsid w:val="00C93253"/>
    <w:rsid w:val="00CE5DDD"/>
    <w:rsid w:val="00D12E48"/>
    <w:rsid w:val="00D238DD"/>
    <w:rsid w:val="00D24629"/>
    <w:rsid w:val="00D54BA1"/>
    <w:rsid w:val="00D62E2F"/>
    <w:rsid w:val="00D857AD"/>
    <w:rsid w:val="00D961D7"/>
    <w:rsid w:val="00DB336D"/>
    <w:rsid w:val="00DD0540"/>
    <w:rsid w:val="00DE021F"/>
    <w:rsid w:val="00DF4404"/>
    <w:rsid w:val="00DF53DD"/>
    <w:rsid w:val="00E11580"/>
    <w:rsid w:val="00E17DEF"/>
    <w:rsid w:val="00E34887"/>
    <w:rsid w:val="00E63A25"/>
    <w:rsid w:val="00E71952"/>
    <w:rsid w:val="00E80653"/>
    <w:rsid w:val="00E845DE"/>
    <w:rsid w:val="00E91F4A"/>
    <w:rsid w:val="00E975E9"/>
    <w:rsid w:val="00EB62F3"/>
    <w:rsid w:val="00EB7378"/>
    <w:rsid w:val="00ED42DF"/>
    <w:rsid w:val="00F01B88"/>
    <w:rsid w:val="00F15BDF"/>
    <w:rsid w:val="00F420D0"/>
    <w:rsid w:val="00F90363"/>
    <w:rsid w:val="00FB4303"/>
    <w:rsid w:val="00FC5F93"/>
    <w:rsid w:val="00FC79D5"/>
    <w:rsid w:val="00FE19A5"/>
    <w:rsid w:val="00FF1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E1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D32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D32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B57E15"/>
    <w:pPr>
      <w:keepNext/>
      <w:widowControl/>
      <w:autoSpaceDE/>
      <w:autoSpaceDN/>
      <w:adjustRightInd/>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57E15"/>
    <w:rPr>
      <w:rFonts w:ascii="Times New Roman" w:eastAsia="Times New Roman" w:hAnsi="Times New Roman" w:cs="Times New Roman"/>
      <w:b/>
      <w:sz w:val="20"/>
      <w:szCs w:val="20"/>
      <w:lang w:eastAsia="ru-RU"/>
    </w:rPr>
  </w:style>
  <w:style w:type="paragraph" w:customStyle="1" w:styleId="ConsPlusNonformat">
    <w:name w:val="ConsPlusNonformat"/>
    <w:rsid w:val="00B57E15"/>
    <w:pPr>
      <w:widowControl w:val="0"/>
      <w:autoSpaceDE w:val="0"/>
      <w:autoSpaceDN w:val="0"/>
      <w:adjustRightInd w:val="0"/>
      <w:spacing w:after="0" w:line="240" w:lineRule="auto"/>
    </w:pPr>
    <w:rPr>
      <w:rFonts w:ascii="Courier New" w:eastAsia="Times New Roman" w:hAnsi="Courier New" w:cs="Tahoma"/>
      <w:sz w:val="20"/>
      <w:szCs w:val="20"/>
      <w:lang w:eastAsia="ru-RU"/>
    </w:rPr>
  </w:style>
  <w:style w:type="paragraph" w:styleId="a3">
    <w:name w:val="Balloon Text"/>
    <w:basedOn w:val="a"/>
    <w:link w:val="a4"/>
    <w:uiPriority w:val="99"/>
    <w:semiHidden/>
    <w:unhideWhenUsed/>
    <w:rsid w:val="00B57E15"/>
    <w:rPr>
      <w:rFonts w:ascii="Tahoma" w:hAnsi="Tahoma" w:cs="Tahoma"/>
      <w:sz w:val="16"/>
      <w:szCs w:val="16"/>
    </w:rPr>
  </w:style>
  <w:style w:type="character" w:customStyle="1" w:styleId="a4">
    <w:name w:val="Текст выноски Знак"/>
    <w:basedOn w:val="a0"/>
    <w:link w:val="a3"/>
    <w:uiPriority w:val="99"/>
    <w:semiHidden/>
    <w:rsid w:val="00B57E15"/>
    <w:rPr>
      <w:rFonts w:ascii="Tahoma" w:eastAsia="Times New Roman" w:hAnsi="Tahoma" w:cs="Tahoma"/>
      <w:sz w:val="16"/>
      <w:szCs w:val="16"/>
      <w:lang w:eastAsia="ru-RU"/>
    </w:rPr>
  </w:style>
  <w:style w:type="character" w:styleId="a5">
    <w:name w:val="Hyperlink"/>
    <w:basedOn w:val="a0"/>
    <w:uiPriority w:val="99"/>
    <w:unhideWhenUsed/>
    <w:rsid w:val="00926B29"/>
    <w:rPr>
      <w:color w:val="0000FF" w:themeColor="hyperlink"/>
      <w:u w:val="single"/>
    </w:rPr>
  </w:style>
  <w:style w:type="paragraph" w:customStyle="1" w:styleId="ConsPlusNormal">
    <w:name w:val="ConsPlusNormal"/>
    <w:link w:val="ConsPlusNormal0"/>
    <w:rsid w:val="004860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Indent 3"/>
    <w:basedOn w:val="a"/>
    <w:link w:val="30"/>
    <w:rsid w:val="004860E7"/>
    <w:pPr>
      <w:widowControl/>
      <w:autoSpaceDE/>
      <w:autoSpaceDN/>
      <w:adjustRightInd/>
      <w:ind w:firstLine="567"/>
      <w:jc w:val="both"/>
    </w:pPr>
    <w:rPr>
      <w:b/>
      <w:sz w:val="24"/>
    </w:rPr>
  </w:style>
  <w:style w:type="character" w:customStyle="1" w:styleId="30">
    <w:name w:val="Основной текст с отступом 3 Знак"/>
    <w:basedOn w:val="a0"/>
    <w:link w:val="3"/>
    <w:rsid w:val="004860E7"/>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locked/>
    <w:rsid w:val="004860E7"/>
    <w:rPr>
      <w:rFonts w:ascii="Arial" w:eastAsia="Times New Roman" w:hAnsi="Arial" w:cs="Arial"/>
      <w:sz w:val="20"/>
      <w:szCs w:val="20"/>
      <w:lang w:eastAsia="ru-RU"/>
    </w:rPr>
  </w:style>
  <w:style w:type="table" w:styleId="a6">
    <w:name w:val="Table Grid"/>
    <w:basedOn w:val="a1"/>
    <w:uiPriority w:val="59"/>
    <w:unhideWhenUsed/>
    <w:rsid w:val="0078187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
    <w:rsid w:val="00AD326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AD3267"/>
    <w:rPr>
      <w:rFonts w:asciiTheme="majorHAnsi" w:eastAsiaTheme="majorEastAsia" w:hAnsiTheme="majorHAnsi" w:cstheme="majorBidi"/>
      <w:b/>
      <w:bCs/>
      <w:color w:val="4F81BD" w:themeColor="accent1"/>
      <w:sz w:val="26"/>
      <w:szCs w:val="26"/>
      <w:lang w:eastAsia="ru-RU"/>
    </w:rPr>
  </w:style>
  <w:style w:type="paragraph" w:styleId="a7">
    <w:name w:val="Body Text Indent"/>
    <w:basedOn w:val="a"/>
    <w:link w:val="a8"/>
    <w:uiPriority w:val="99"/>
    <w:unhideWhenUsed/>
    <w:rsid w:val="00AD3267"/>
    <w:pPr>
      <w:spacing w:after="120"/>
      <w:ind w:left="283"/>
    </w:pPr>
  </w:style>
  <w:style w:type="character" w:customStyle="1" w:styleId="a8">
    <w:name w:val="Основной текст с отступом Знак"/>
    <w:basedOn w:val="a0"/>
    <w:link w:val="a7"/>
    <w:uiPriority w:val="99"/>
    <w:rsid w:val="00AD3267"/>
    <w:rPr>
      <w:rFonts w:ascii="Times New Roman" w:eastAsia="Times New Roman" w:hAnsi="Times New Roman" w:cs="Times New Roman"/>
      <w:sz w:val="20"/>
      <w:szCs w:val="20"/>
      <w:lang w:eastAsia="ru-RU"/>
    </w:rPr>
  </w:style>
  <w:style w:type="paragraph" w:styleId="21">
    <w:name w:val="Body Text Indent 2"/>
    <w:basedOn w:val="a"/>
    <w:link w:val="22"/>
    <w:uiPriority w:val="99"/>
    <w:semiHidden/>
    <w:unhideWhenUsed/>
    <w:rsid w:val="00AD3267"/>
    <w:pPr>
      <w:spacing w:after="120" w:line="480" w:lineRule="auto"/>
      <w:ind w:left="283"/>
    </w:pPr>
  </w:style>
  <w:style w:type="character" w:customStyle="1" w:styleId="22">
    <w:name w:val="Основной текст с отступом 2 Знак"/>
    <w:basedOn w:val="a0"/>
    <w:link w:val="21"/>
    <w:uiPriority w:val="99"/>
    <w:semiHidden/>
    <w:rsid w:val="00AD3267"/>
    <w:rPr>
      <w:rFonts w:ascii="Times New Roman" w:eastAsia="Times New Roman" w:hAnsi="Times New Roman" w:cs="Times New Roman"/>
      <w:sz w:val="20"/>
      <w:szCs w:val="20"/>
      <w:lang w:eastAsia="ru-RU"/>
    </w:rPr>
  </w:style>
  <w:style w:type="paragraph" w:styleId="a9">
    <w:name w:val="Title"/>
    <w:basedOn w:val="a"/>
    <w:link w:val="aa"/>
    <w:qFormat/>
    <w:rsid w:val="00AD3267"/>
    <w:pPr>
      <w:widowControl/>
      <w:autoSpaceDE/>
      <w:autoSpaceDN/>
      <w:adjustRightInd/>
      <w:jc w:val="center"/>
    </w:pPr>
    <w:rPr>
      <w:sz w:val="24"/>
    </w:rPr>
  </w:style>
  <w:style w:type="character" w:customStyle="1" w:styleId="aa">
    <w:name w:val="Название Знак"/>
    <w:basedOn w:val="a0"/>
    <w:link w:val="a9"/>
    <w:rsid w:val="00AD3267"/>
    <w:rPr>
      <w:rFonts w:ascii="Times New Roman" w:eastAsia="Times New Roman" w:hAnsi="Times New Roman" w:cs="Times New Roman"/>
      <w:sz w:val="24"/>
      <w:szCs w:val="20"/>
      <w:lang w:eastAsia="ru-RU"/>
    </w:rPr>
  </w:style>
  <w:style w:type="paragraph" w:customStyle="1" w:styleId="ConsNormal">
    <w:name w:val="ConsNormal"/>
    <w:rsid w:val="005B69DE"/>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b">
    <w:name w:val="header"/>
    <w:basedOn w:val="a"/>
    <w:link w:val="ac"/>
    <w:uiPriority w:val="99"/>
    <w:unhideWhenUsed/>
    <w:rsid w:val="00E91F4A"/>
    <w:pPr>
      <w:tabs>
        <w:tab w:val="center" w:pos="4677"/>
        <w:tab w:val="right" w:pos="9355"/>
      </w:tabs>
    </w:pPr>
  </w:style>
  <w:style w:type="character" w:customStyle="1" w:styleId="ac">
    <w:name w:val="Верхний колонтитул Знак"/>
    <w:basedOn w:val="a0"/>
    <w:link w:val="ab"/>
    <w:uiPriority w:val="99"/>
    <w:rsid w:val="00E91F4A"/>
    <w:rPr>
      <w:rFonts w:ascii="Times New Roman" w:eastAsia="Times New Roman" w:hAnsi="Times New Roman" w:cs="Times New Roman"/>
      <w:sz w:val="20"/>
      <w:szCs w:val="20"/>
      <w:lang w:eastAsia="ru-RU"/>
    </w:rPr>
  </w:style>
  <w:style w:type="paragraph" w:styleId="ad">
    <w:name w:val="footer"/>
    <w:basedOn w:val="a"/>
    <w:link w:val="ae"/>
    <w:uiPriority w:val="99"/>
    <w:semiHidden/>
    <w:unhideWhenUsed/>
    <w:rsid w:val="00E91F4A"/>
    <w:pPr>
      <w:tabs>
        <w:tab w:val="center" w:pos="4677"/>
        <w:tab w:val="right" w:pos="9355"/>
      </w:tabs>
    </w:pPr>
  </w:style>
  <w:style w:type="character" w:customStyle="1" w:styleId="ae">
    <w:name w:val="Нижний колонтитул Знак"/>
    <w:basedOn w:val="a0"/>
    <w:link w:val="ad"/>
    <w:uiPriority w:val="99"/>
    <w:semiHidden/>
    <w:rsid w:val="00E91F4A"/>
    <w:rPr>
      <w:rFonts w:ascii="Times New Roman" w:eastAsia="Times New Roman" w:hAnsi="Times New Roman" w:cs="Times New Roman"/>
      <w:sz w:val="20"/>
      <w:szCs w:val="20"/>
      <w:lang w:eastAsia="ru-RU"/>
    </w:rPr>
  </w:style>
  <w:style w:type="paragraph" w:styleId="af">
    <w:name w:val="Body Text"/>
    <w:basedOn w:val="a"/>
    <w:link w:val="af0"/>
    <w:uiPriority w:val="99"/>
    <w:unhideWhenUsed/>
    <w:rsid w:val="00D62E2F"/>
    <w:pPr>
      <w:spacing w:after="120"/>
    </w:pPr>
  </w:style>
  <w:style w:type="character" w:customStyle="1" w:styleId="af0">
    <w:name w:val="Основной текст Знак"/>
    <w:basedOn w:val="a0"/>
    <w:link w:val="af"/>
    <w:uiPriority w:val="99"/>
    <w:rsid w:val="00D62E2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80068">
      <w:bodyDiv w:val="1"/>
      <w:marLeft w:val="0"/>
      <w:marRight w:val="0"/>
      <w:marTop w:val="0"/>
      <w:marBottom w:val="0"/>
      <w:divBdr>
        <w:top w:val="none" w:sz="0" w:space="0" w:color="auto"/>
        <w:left w:val="none" w:sz="0" w:space="0" w:color="auto"/>
        <w:bottom w:val="none" w:sz="0" w:space="0" w:color="auto"/>
        <w:right w:val="none" w:sz="0" w:space="0" w:color="auto"/>
      </w:divBdr>
    </w:div>
    <w:div w:id="760105816">
      <w:bodyDiv w:val="1"/>
      <w:marLeft w:val="0"/>
      <w:marRight w:val="0"/>
      <w:marTop w:val="0"/>
      <w:marBottom w:val="0"/>
      <w:divBdr>
        <w:top w:val="none" w:sz="0" w:space="0" w:color="auto"/>
        <w:left w:val="none" w:sz="0" w:space="0" w:color="auto"/>
        <w:bottom w:val="none" w:sz="0" w:space="0" w:color="auto"/>
        <w:right w:val="none" w:sz="0" w:space="0" w:color="auto"/>
      </w:divBdr>
    </w:div>
    <w:div w:id="1393503967">
      <w:bodyDiv w:val="1"/>
      <w:marLeft w:val="0"/>
      <w:marRight w:val="0"/>
      <w:marTop w:val="0"/>
      <w:marBottom w:val="0"/>
      <w:divBdr>
        <w:top w:val="none" w:sz="0" w:space="0" w:color="auto"/>
        <w:left w:val="none" w:sz="0" w:space="0" w:color="auto"/>
        <w:bottom w:val="none" w:sz="0" w:space="0" w:color="auto"/>
        <w:right w:val="none" w:sz="0" w:space="0" w:color="auto"/>
      </w:divBdr>
    </w:div>
    <w:div w:id="1533574119">
      <w:bodyDiv w:val="1"/>
      <w:marLeft w:val="0"/>
      <w:marRight w:val="0"/>
      <w:marTop w:val="0"/>
      <w:marBottom w:val="0"/>
      <w:divBdr>
        <w:top w:val="none" w:sz="0" w:space="0" w:color="auto"/>
        <w:left w:val="none" w:sz="0" w:space="0" w:color="auto"/>
        <w:bottom w:val="none" w:sz="0" w:space="0" w:color="auto"/>
        <w:right w:val="none" w:sz="0" w:space="0" w:color="auto"/>
      </w:divBdr>
    </w:div>
    <w:div w:id="176083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B544AD-B23D-424B-A866-E42D43997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1096</Words>
  <Characters>6248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lavr</dc:creator>
  <cp:lastModifiedBy>Собственность6</cp:lastModifiedBy>
  <cp:revision>84</cp:revision>
  <cp:lastPrinted>2023-09-11T06:11:00Z</cp:lastPrinted>
  <dcterms:created xsi:type="dcterms:W3CDTF">2021-03-22T13:28:00Z</dcterms:created>
  <dcterms:modified xsi:type="dcterms:W3CDTF">2023-09-29T10:48:00Z</dcterms:modified>
</cp:coreProperties>
</file>