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FA35BF" w:rsidRPr="00FA35BF">
        <w:rPr>
          <w:rFonts w:ascii="Times New Roman" w:hAnsi="Times New Roman" w:cs="Times New Roman"/>
          <w:b/>
          <w:sz w:val="24"/>
          <w:szCs w:val="24"/>
        </w:rPr>
        <w:t>18:08:028002:1676</w:t>
      </w:r>
      <w:r w:rsidRPr="00142F7B">
        <w:rPr>
          <w:rFonts w:ascii="Times New Roman" w:hAnsi="Times New Roman" w:cs="Times New Roman"/>
          <w:b/>
          <w:sz w:val="24"/>
          <w:szCs w:val="24"/>
        </w:rPr>
        <w:t xml:space="preserve">, </w:t>
      </w:r>
    </w:p>
    <w:p w:rsidR="007C2C46" w:rsidRPr="00142F7B" w:rsidRDefault="0079321E" w:rsidP="00B83174">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FA35BF" w:rsidRPr="00FA35BF">
        <w:rPr>
          <w:rFonts w:ascii="Times New Roman" w:hAnsi="Times New Roman" w:cs="Times New Roman"/>
          <w:b/>
          <w:sz w:val="24"/>
          <w:szCs w:val="24"/>
        </w:rPr>
        <w:t>Удмуртская Республика, муниципальный округ Завьяловский район, село Первомайский, улица Нижняя, земельный участок 1</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Администрации муниципального образования «Муниципальный округ Завьяловский район Удмуртской Республики»</w:t>
      </w:r>
      <w:r w:rsidR="00AE53B6">
        <w:rPr>
          <w:rFonts w:ascii="Times New Roman" w:hAnsi="Times New Roman" w:cs="Times New Roman"/>
          <w:sz w:val="24"/>
          <w:szCs w:val="24"/>
        </w:rPr>
        <w:t xml:space="preserve"> в лице</w:t>
      </w:r>
      <w:r w:rsidRPr="00A909A0">
        <w:rPr>
          <w:rFonts w:ascii="Times New Roman" w:hAnsi="Times New Roman" w:cs="Times New Roman"/>
          <w:sz w:val="24"/>
          <w:szCs w:val="24"/>
        </w:rPr>
        <w:t xml:space="preserve"> </w:t>
      </w:r>
      <w:r w:rsidR="00AE53B6" w:rsidRPr="00A909A0">
        <w:rPr>
          <w:rFonts w:ascii="Times New Roman" w:hAnsi="Times New Roman" w:cs="Times New Roman"/>
          <w:sz w:val="24"/>
          <w:szCs w:val="24"/>
        </w:rPr>
        <w:t>Управлени</w:t>
      </w:r>
      <w:r w:rsidR="00AE53B6">
        <w:rPr>
          <w:rFonts w:ascii="Times New Roman" w:hAnsi="Times New Roman" w:cs="Times New Roman"/>
          <w:sz w:val="24"/>
          <w:szCs w:val="24"/>
        </w:rPr>
        <w:t>я</w:t>
      </w:r>
      <w:r w:rsidR="00AE53B6"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B83174" w:rsidRPr="00B83174" w:rsidRDefault="00B83174" w:rsidP="00B83174">
      <w:pPr>
        <w:tabs>
          <w:tab w:val="left" w:pos="1134"/>
        </w:tabs>
        <w:spacing w:after="0" w:line="0" w:lineRule="atLeast"/>
        <w:ind w:firstLine="709"/>
        <w:jc w:val="both"/>
        <w:rPr>
          <w:rFonts w:ascii="Times New Roman" w:hAnsi="Times New Roman" w:cs="Times New Roman"/>
          <w:bCs/>
          <w:sz w:val="24"/>
          <w:szCs w:val="24"/>
        </w:rPr>
      </w:pPr>
      <w:r w:rsidRPr="00B83174">
        <w:rPr>
          <w:rFonts w:ascii="Times New Roman" w:hAnsi="Times New Roman" w:cs="Times New Roman"/>
          <w:bCs/>
          <w:sz w:val="24"/>
          <w:szCs w:val="24"/>
        </w:rPr>
        <w:t>Форма аукциона и форма подачи предложений о цене: аукцион по продаже земельного участка в электронной форме, открытый по форме подачи предложений о цене (далее – аукцион).</w:t>
      </w:r>
    </w:p>
    <w:p w:rsidR="00B83174" w:rsidRPr="00B83174" w:rsidRDefault="00B83174" w:rsidP="00B83174">
      <w:pPr>
        <w:tabs>
          <w:tab w:val="left" w:pos="1134"/>
        </w:tabs>
        <w:spacing w:after="0" w:line="0" w:lineRule="atLeast"/>
        <w:ind w:firstLine="709"/>
        <w:jc w:val="both"/>
        <w:rPr>
          <w:rFonts w:ascii="Times New Roman" w:hAnsi="Times New Roman" w:cs="Times New Roman"/>
          <w:bCs/>
          <w:sz w:val="24"/>
          <w:szCs w:val="24"/>
        </w:rPr>
      </w:pPr>
      <w:r w:rsidRPr="00B83174">
        <w:rPr>
          <w:rFonts w:ascii="Times New Roman" w:hAnsi="Times New Roman" w:cs="Times New Roman"/>
          <w:bCs/>
          <w:sz w:val="24"/>
          <w:szCs w:val="24"/>
        </w:rPr>
        <w:t>Участниками аукциона могут быть только граждане.</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3408B9" w:rsidRPr="003408B9">
        <w:rPr>
          <w:rFonts w:ascii="Times New Roman" w:hAnsi="Times New Roman" w:cs="Times New Roman"/>
          <w:sz w:val="24"/>
          <w:szCs w:val="24"/>
        </w:rPr>
        <w:t>Удмуртская Республика, муниципальный округ Завьяловский район, село Первомайский, улица Нижняя, земельный участок 1</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3408B9" w:rsidRPr="003408B9">
        <w:rPr>
          <w:rFonts w:ascii="Times New Roman" w:hAnsi="Times New Roman" w:cs="Times New Roman"/>
          <w:sz w:val="24"/>
          <w:szCs w:val="24"/>
        </w:rPr>
        <w:t xml:space="preserve">879 +/- 10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3408B9" w:rsidRPr="003408B9">
        <w:rPr>
          <w:rFonts w:ascii="Times New Roman" w:hAnsi="Times New Roman" w:cs="Times New Roman"/>
          <w:sz w:val="24"/>
          <w:szCs w:val="24"/>
        </w:rPr>
        <w:t>18:08:028002:1676</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ля индивидуального жи</w:t>
      </w:r>
      <w:r w:rsidR="001C7AAC">
        <w:rPr>
          <w:rFonts w:ascii="Times New Roman" w:hAnsi="Times New Roman" w:cs="Times New Roman"/>
          <w:sz w:val="24"/>
          <w:szCs w:val="24"/>
        </w:rPr>
        <w:t>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B83174"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спользованию земельного участка</w:t>
      </w:r>
      <w:r w:rsidR="00B83174">
        <w:rPr>
          <w:rFonts w:ascii="Times New Roman" w:hAnsi="Times New Roman" w:cs="Times New Roman"/>
          <w:sz w:val="24"/>
          <w:szCs w:val="24"/>
        </w:rPr>
        <w:t>:</w:t>
      </w:r>
    </w:p>
    <w:p w:rsidR="003408B9" w:rsidRPr="003408B9" w:rsidRDefault="003408B9" w:rsidP="003408B9">
      <w:pPr>
        <w:tabs>
          <w:tab w:val="left" w:pos="993"/>
        </w:tabs>
        <w:spacing w:after="0" w:line="0" w:lineRule="atLeast"/>
        <w:ind w:firstLine="709"/>
        <w:contextualSpacing/>
        <w:jc w:val="both"/>
        <w:rPr>
          <w:rFonts w:ascii="Times New Roman" w:eastAsia="Calibri" w:hAnsi="Times New Roman" w:cs="Times New Roman"/>
          <w:sz w:val="24"/>
          <w:szCs w:val="24"/>
        </w:rPr>
      </w:pPr>
      <w:r w:rsidRPr="003408B9">
        <w:rPr>
          <w:rFonts w:ascii="Times New Roman" w:eastAsia="Calibri"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3408B9">
        <w:rPr>
          <w:rFonts w:ascii="Times New Roman" w:eastAsia="Calibri" w:hAnsi="Times New Roman" w:cs="Times New Roman"/>
          <w:sz w:val="24"/>
          <w:szCs w:val="24"/>
        </w:rPr>
        <w:t>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3408B9">
        <w:rPr>
          <w:rFonts w:ascii="Times New Roman" w:eastAsia="Calibri"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w:t>
      </w:r>
      <w:r w:rsidRPr="003408B9">
        <w:rPr>
          <w:rFonts w:ascii="Times New Roman" w:eastAsia="Calibri" w:hAnsi="Times New Roman" w:cs="Times New Roman"/>
          <w:sz w:val="24"/>
          <w:szCs w:val="24"/>
        </w:rPr>
        <w:lastRenderedPageBreak/>
        <w:t xml:space="preserve">проекта акта об установлении приаэродромной территории и при определении границ седьмой </w:t>
      </w:r>
      <w:proofErr w:type="spellStart"/>
      <w:r w:rsidRPr="003408B9">
        <w:rPr>
          <w:rFonts w:ascii="Times New Roman" w:eastAsia="Calibri" w:hAnsi="Times New Roman" w:cs="Times New Roman"/>
          <w:sz w:val="24"/>
          <w:szCs w:val="24"/>
        </w:rPr>
        <w:t>подзоны</w:t>
      </w:r>
      <w:proofErr w:type="spellEnd"/>
      <w:r w:rsidRPr="003408B9">
        <w:rPr>
          <w:rFonts w:ascii="Times New Roman" w:eastAsia="Calibri" w:hAnsi="Times New Roman" w:cs="Times New Roman"/>
          <w:sz w:val="24"/>
          <w:szCs w:val="24"/>
        </w:rPr>
        <w:t xml:space="preserve"> приаэродромной территории»:</w:t>
      </w:r>
    </w:p>
    <w:p w:rsidR="003408B9" w:rsidRPr="003408B9" w:rsidRDefault="003408B9" w:rsidP="003408B9">
      <w:pPr>
        <w:tabs>
          <w:tab w:val="left" w:pos="993"/>
        </w:tabs>
        <w:spacing w:after="0" w:line="0" w:lineRule="atLeast"/>
        <w:ind w:firstLine="709"/>
        <w:contextualSpacing/>
        <w:jc w:val="both"/>
        <w:rPr>
          <w:rFonts w:ascii="Times New Roman" w:eastAsia="Calibri" w:hAnsi="Times New Roman" w:cs="Times New Roman"/>
          <w:sz w:val="24"/>
          <w:szCs w:val="24"/>
        </w:rPr>
      </w:pPr>
      <w:r w:rsidRPr="003408B9">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3408B9" w:rsidRPr="003408B9" w:rsidRDefault="003408B9" w:rsidP="003408B9">
      <w:pPr>
        <w:tabs>
          <w:tab w:val="left" w:pos="993"/>
        </w:tabs>
        <w:spacing w:after="0" w:line="0" w:lineRule="atLeast"/>
        <w:ind w:firstLine="709"/>
        <w:contextualSpacing/>
        <w:jc w:val="both"/>
        <w:rPr>
          <w:rFonts w:ascii="Times New Roman" w:eastAsia="Calibri" w:hAnsi="Times New Roman" w:cs="Times New Roman"/>
          <w:sz w:val="24"/>
          <w:szCs w:val="24"/>
        </w:rPr>
      </w:pPr>
      <w:r w:rsidRPr="003408B9">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3408B9">
        <w:rPr>
          <w:rFonts w:ascii="Times New Roman" w:eastAsia="Calibri" w:hAnsi="Times New Roman" w:cs="Times New Roman"/>
          <w:sz w:val="24"/>
          <w:szCs w:val="24"/>
        </w:rPr>
        <w:t>ии аэ</w:t>
      </w:r>
      <w:proofErr w:type="gramEnd"/>
      <w:r w:rsidRPr="003408B9">
        <w:rPr>
          <w:rFonts w:ascii="Times New Roman" w:eastAsia="Calibri" w:hAnsi="Times New Roman" w:cs="Times New Roman"/>
          <w:sz w:val="24"/>
          <w:szCs w:val="24"/>
        </w:rPr>
        <w:t xml:space="preserve">родрома Ижевск (в границах четвертой </w:t>
      </w:r>
      <w:proofErr w:type="spellStart"/>
      <w:r w:rsidRPr="003408B9">
        <w:rPr>
          <w:rFonts w:ascii="Times New Roman" w:eastAsia="Calibri" w:hAnsi="Times New Roman" w:cs="Times New Roman"/>
          <w:sz w:val="24"/>
          <w:szCs w:val="24"/>
        </w:rPr>
        <w:t>подзоны</w:t>
      </w:r>
      <w:proofErr w:type="spellEnd"/>
      <w:r w:rsidRPr="003408B9">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408B9">
        <w:rPr>
          <w:rFonts w:ascii="Times New Roman" w:eastAsia="Calibri" w:hAnsi="Times New Roman" w:cs="Times New Roman"/>
          <w:sz w:val="24"/>
          <w:szCs w:val="24"/>
        </w:rPr>
        <w:t>подзоны</w:t>
      </w:r>
      <w:proofErr w:type="spellEnd"/>
      <w:r w:rsidRPr="003408B9">
        <w:rPr>
          <w:rFonts w:ascii="Times New Roman" w:eastAsia="Calibri" w:hAnsi="Times New Roman" w:cs="Times New Roman"/>
          <w:sz w:val="24"/>
          <w:szCs w:val="24"/>
        </w:rPr>
        <w:t xml:space="preserve">);  </w:t>
      </w:r>
    </w:p>
    <w:p w:rsidR="003408B9" w:rsidRPr="003408B9" w:rsidRDefault="003408B9" w:rsidP="003408B9">
      <w:pPr>
        <w:tabs>
          <w:tab w:val="left" w:pos="993"/>
        </w:tabs>
        <w:spacing w:after="0" w:line="0" w:lineRule="atLeast"/>
        <w:ind w:firstLine="709"/>
        <w:contextualSpacing/>
        <w:jc w:val="both"/>
        <w:rPr>
          <w:rFonts w:ascii="Times New Roman" w:eastAsia="Calibri" w:hAnsi="Times New Roman" w:cs="Times New Roman"/>
          <w:sz w:val="24"/>
          <w:szCs w:val="24"/>
        </w:rPr>
      </w:pPr>
      <w:r w:rsidRPr="003408B9">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3408B9">
        <w:rPr>
          <w:rFonts w:ascii="Times New Roman" w:eastAsia="Calibri" w:hAnsi="Times New Roman" w:cs="Times New Roman"/>
          <w:sz w:val="24"/>
          <w:szCs w:val="24"/>
        </w:rPr>
        <w:t>ии аэ</w:t>
      </w:r>
      <w:proofErr w:type="gramEnd"/>
      <w:r w:rsidRPr="003408B9">
        <w:rPr>
          <w:rFonts w:ascii="Times New Roman" w:eastAsia="Calibri" w:hAnsi="Times New Roman" w:cs="Times New Roman"/>
          <w:sz w:val="24"/>
          <w:szCs w:val="24"/>
        </w:rPr>
        <w:t xml:space="preserve">родрома Ижевск (в пятой </w:t>
      </w:r>
      <w:proofErr w:type="spellStart"/>
      <w:r w:rsidRPr="003408B9">
        <w:rPr>
          <w:rFonts w:ascii="Times New Roman" w:eastAsia="Calibri" w:hAnsi="Times New Roman" w:cs="Times New Roman"/>
          <w:sz w:val="24"/>
          <w:szCs w:val="24"/>
        </w:rPr>
        <w:t>подзоне</w:t>
      </w:r>
      <w:proofErr w:type="spellEnd"/>
      <w:r w:rsidRPr="003408B9">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3408B9">
        <w:rPr>
          <w:rFonts w:ascii="Times New Roman" w:eastAsia="Calibri" w:hAnsi="Times New Roman" w:cs="Times New Roman"/>
          <w:sz w:val="24"/>
          <w:szCs w:val="24"/>
        </w:rPr>
        <w:t>т.ч</w:t>
      </w:r>
      <w:proofErr w:type="spellEnd"/>
      <w:r w:rsidRPr="003408B9">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3408B9">
        <w:rPr>
          <w:rFonts w:ascii="Times New Roman" w:eastAsia="Calibri" w:hAnsi="Times New Roman" w:cs="Times New Roman"/>
          <w:sz w:val="24"/>
          <w:szCs w:val="24"/>
        </w:rPr>
        <w:t>ии аэ</w:t>
      </w:r>
      <w:proofErr w:type="gramEnd"/>
      <w:r w:rsidRPr="003408B9">
        <w:rPr>
          <w:rFonts w:ascii="Times New Roman" w:eastAsia="Calibri" w:hAnsi="Times New Roman" w:cs="Times New Roman"/>
          <w:sz w:val="24"/>
          <w:szCs w:val="24"/>
        </w:rPr>
        <w:t xml:space="preserve">ропорта (от оси трубопровода или ограждения сооружения); </w:t>
      </w:r>
    </w:p>
    <w:p w:rsidR="003408B9" w:rsidRPr="003408B9" w:rsidRDefault="003408B9" w:rsidP="003408B9">
      <w:pPr>
        <w:tabs>
          <w:tab w:val="left" w:pos="993"/>
        </w:tabs>
        <w:spacing w:after="0" w:line="0" w:lineRule="atLeast"/>
        <w:ind w:firstLine="709"/>
        <w:contextualSpacing/>
        <w:jc w:val="both"/>
        <w:rPr>
          <w:rFonts w:ascii="Times New Roman" w:eastAsia="Calibri" w:hAnsi="Times New Roman" w:cs="Times New Roman"/>
          <w:sz w:val="24"/>
          <w:szCs w:val="24"/>
        </w:rPr>
      </w:pPr>
      <w:r w:rsidRPr="003408B9">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3408B9">
        <w:rPr>
          <w:rFonts w:ascii="Times New Roman" w:eastAsia="Calibri" w:hAnsi="Times New Roman" w:cs="Times New Roman"/>
          <w:sz w:val="24"/>
          <w:szCs w:val="24"/>
        </w:rPr>
        <w:t>ии аэ</w:t>
      </w:r>
      <w:proofErr w:type="gramEnd"/>
      <w:r w:rsidRPr="003408B9">
        <w:rPr>
          <w:rFonts w:ascii="Times New Roman" w:eastAsia="Calibri" w:hAnsi="Times New Roman" w:cs="Times New Roman"/>
          <w:sz w:val="24"/>
          <w:szCs w:val="24"/>
        </w:rPr>
        <w:t xml:space="preserve">родрома Ижевск (на всей территории в границах шестой </w:t>
      </w:r>
      <w:proofErr w:type="spellStart"/>
      <w:r w:rsidRPr="003408B9">
        <w:rPr>
          <w:rFonts w:ascii="Times New Roman" w:eastAsia="Calibri" w:hAnsi="Times New Roman" w:cs="Times New Roman"/>
          <w:sz w:val="24"/>
          <w:szCs w:val="24"/>
        </w:rPr>
        <w:t>подзоны</w:t>
      </w:r>
      <w:proofErr w:type="spellEnd"/>
      <w:r w:rsidRPr="003408B9">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3408B9">
        <w:rPr>
          <w:rFonts w:ascii="Times New Roman" w:eastAsia="Calibri"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3408B9">
        <w:rPr>
          <w:rFonts w:ascii="Times New Roman" w:eastAsia="Calibri"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3408B9">
        <w:rPr>
          <w:rFonts w:ascii="Times New Roman" w:eastAsia="Calibri" w:hAnsi="Times New Roman" w:cs="Times New Roman"/>
          <w:sz w:val="24"/>
          <w:szCs w:val="24"/>
        </w:rPr>
        <w:t>отпугивателей</w:t>
      </w:r>
      <w:proofErr w:type="spellEnd"/>
      <w:r w:rsidRPr="003408B9">
        <w:rPr>
          <w:rFonts w:ascii="Times New Roman" w:eastAsia="Calibri" w:hAnsi="Times New Roman" w:cs="Times New Roman"/>
          <w:sz w:val="24"/>
          <w:szCs w:val="24"/>
        </w:rPr>
        <w:t xml:space="preserve">, </w:t>
      </w:r>
      <w:proofErr w:type="spellStart"/>
      <w:r w:rsidRPr="003408B9">
        <w:rPr>
          <w:rFonts w:ascii="Times New Roman" w:eastAsia="Calibri" w:hAnsi="Times New Roman" w:cs="Times New Roman"/>
          <w:sz w:val="24"/>
          <w:szCs w:val="24"/>
        </w:rPr>
        <w:t>пропановых</w:t>
      </w:r>
      <w:proofErr w:type="spellEnd"/>
      <w:r w:rsidRPr="003408B9">
        <w:rPr>
          <w:rFonts w:ascii="Times New Roman" w:eastAsia="Calibri" w:hAnsi="Times New Roman" w:cs="Times New Roman"/>
          <w:sz w:val="24"/>
          <w:szCs w:val="24"/>
        </w:rPr>
        <w:t xml:space="preserve"> пушек);</w:t>
      </w:r>
    </w:p>
    <w:p w:rsidR="006D7EC8" w:rsidRPr="00B83174" w:rsidRDefault="003408B9" w:rsidP="006D7EC8">
      <w:pPr>
        <w:pStyle w:val="a4"/>
        <w:tabs>
          <w:tab w:val="left" w:pos="993"/>
        </w:tabs>
        <w:spacing w:after="0" w:line="0" w:lineRule="atLeast"/>
        <w:ind w:left="0" w:firstLine="709"/>
        <w:jc w:val="both"/>
        <w:rPr>
          <w:rFonts w:ascii="Times New Roman" w:hAnsi="Times New Roman" w:cs="Times New Roman"/>
          <w:sz w:val="24"/>
          <w:szCs w:val="24"/>
        </w:rPr>
      </w:pPr>
      <w:r w:rsidRPr="003408B9">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3408B9">
        <w:rPr>
          <w:rFonts w:ascii="Times New Roman" w:eastAsia="Calibri" w:hAnsi="Times New Roman" w:cs="Times New Roman"/>
          <w:sz w:val="24"/>
          <w:szCs w:val="24"/>
        </w:rPr>
        <w:t>ии аэ</w:t>
      </w:r>
      <w:proofErr w:type="gramEnd"/>
      <w:r w:rsidRPr="003408B9">
        <w:rPr>
          <w:rFonts w:ascii="Times New Roman" w:eastAsia="Calibri" w:hAnsi="Times New Roman" w:cs="Times New Roman"/>
          <w:sz w:val="24"/>
          <w:szCs w:val="24"/>
        </w:rPr>
        <w:t xml:space="preserve">родрома Ижевск (в третьей </w:t>
      </w:r>
      <w:proofErr w:type="spellStart"/>
      <w:r w:rsidRPr="003408B9">
        <w:rPr>
          <w:rFonts w:ascii="Times New Roman" w:eastAsia="Calibri" w:hAnsi="Times New Roman" w:cs="Times New Roman"/>
          <w:sz w:val="24"/>
          <w:szCs w:val="24"/>
        </w:rPr>
        <w:t>подзоне</w:t>
      </w:r>
      <w:proofErr w:type="spellEnd"/>
      <w:r w:rsidRPr="003408B9">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Pr>
          <w:rFonts w:ascii="Times New Roman" w:eastAsia="Calibri" w:hAnsi="Times New Roman" w:cs="Times New Roman"/>
          <w:sz w:val="24"/>
          <w:szCs w:val="24"/>
        </w:rPr>
        <w:t>ющей приаэродромной территории)</w:t>
      </w:r>
      <w:r w:rsidR="006D7EC8" w:rsidRPr="00B83174">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325D57">
        <w:rPr>
          <w:rFonts w:ascii="Times New Roman" w:hAnsi="Times New Roman" w:cs="Times New Roman"/>
          <w:sz w:val="24"/>
          <w:szCs w:val="24"/>
        </w:rPr>
        <w:t>индивидуальной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proofErr w:type="gramStart"/>
      <w:r w:rsidR="00325D57">
        <w:rPr>
          <w:rFonts w:ascii="Times New Roman" w:hAnsi="Times New Roman" w:cs="Times New Roman"/>
          <w:sz w:val="24"/>
          <w:szCs w:val="24"/>
        </w:rPr>
        <w:t>1</w:t>
      </w:r>
      <w:proofErr w:type="gramEnd"/>
      <w:r w:rsidR="003A1651">
        <w:rPr>
          <w:rFonts w:ascii="Times New Roman" w:hAnsi="Times New Roman" w:cs="Times New Roman"/>
          <w:sz w:val="24"/>
          <w:szCs w:val="24"/>
        </w:rPr>
        <w:t>)</w:t>
      </w:r>
      <w:r w:rsidRPr="00BF5FAB">
        <w:rPr>
          <w:rFonts w:ascii="Times New Roman" w:hAnsi="Times New Roman" w:cs="Times New Roman"/>
          <w:sz w:val="24"/>
          <w:szCs w:val="24"/>
        </w:rPr>
        <w:t>):</w:t>
      </w:r>
    </w:p>
    <w:p w:rsidR="003408B9" w:rsidRDefault="005E4A12" w:rsidP="00D569B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D569BA">
        <w:rPr>
          <w:rFonts w:ascii="Times New Roman" w:hAnsi="Times New Roman" w:cs="Times New Roman"/>
          <w:sz w:val="24"/>
          <w:szCs w:val="24"/>
        </w:rPr>
        <w:t>минимальные отст</w:t>
      </w:r>
      <w:r w:rsidR="003408B9">
        <w:rPr>
          <w:rFonts w:ascii="Times New Roman" w:hAnsi="Times New Roman" w:cs="Times New Roman"/>
          <w:sz w:val="24"/>
          <w:szCs w:val="24"/>
        </w:rPr>
        <w:t>упы от границ земельных участков до зданий и строений:</w:t>
      </w:r>
    </w:p>
    <w:p w:rsidR="003408B9" w:rsidRDefault="003408B9"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прилегающей к территории общего пользования (улица или проезд), - 5 м, за исключением индивидуальных гаражей;</w:t>
      </w:r>
    </w:p>
    <w:p w:rsidR="003408B9" w:rsidRDefault="003408B9"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 до объектов вспомогательного назначения – 1 м;</w:t>
      </w:r>
    </w:p>
    <w:p w:rsidR="003408B9" w:rsidRDefault="003408B9"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D141A0" w:rsidRDefault="00D141A0"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предельное количество этажей и (или) предельная высота зданий, строений, сооружений:</w:t>
      </w:r>
    </w:p>
    <w:p w:rsidR="003408B9" w:rsidRDefault="00D141A0"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3 этажа (включая мансардный этаж);</w:t>
      </w:r>
    </w:p>
    <w:p w:rsidR="00D141A0" w:rsidRDefault="00D141A0"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высота зданий от уровня земли до верха плоской кровли не должна быть более </w:t>
      </w:r>
      <w:r w:rsidR="00AE53B6">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AE53B6" w:rsidRDefault="00AE53B6"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вспомогательных строений от уровня земли до верха плоской кровли не должна быть более 3 м, до конька скатной кровли – не более 7 м;</w:t>
      </w:r>
    </w:p>
    <w:p w:rsidR="00D141A0" w:rsidRDefault="00D141A0"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991101" w:rsidRDefault="00991101" w:rsidP="00D569BA">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r w:rsidR="00D141A0">
        <w:rPr>
          <w:rFonts w:ascii="Times New Roman" w:hAnsi="Times New Roman" w:cs="Times New Roman"/>
          <w:sz w:val="24"/>
          <w:szCs w:val="24"/>
        </w:rPr>
        <w:t xml:space="preserve"> для индивидуального жилого дома  </w:t>
      </w:r>
      <w:r>
        <w:rPr>
          <w:rFonts w:ascii="Times New Roman" w:hAnsi="Times New Roman" w:cs="Times New Roman"/>
          <w:sz w:val="24"/>
          <w:szCs w:val="24"/>
        </w:rPr>
        <w:t xml:space="preserve">– </w:t>
      </w:r>
      <w:r w:rsidR="00D141A0">
        <w:rPr>
          <w:rFonts w:ascii="Times New Roman" w:hAnsi="Times New Roman" w:cs="Times New Roman"/>
          <w:sz w:val="24"/>
          <w:szCs w:val="24"/>
        </w:rPr>
        <w:t>20</w:t>
      </w:r>
      <w:r>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99110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055AD1" w:rsidRDefault="00055AD1"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066943">
      <w:pPr>
        <w:tabs>
          <w:tab w:val="left" w:pos="1276"/>
        </w:tabs>
        <w:spacing w:after="0" w:line="0" w:lineRule="atLeast"/>
        <w:ind w:firstLine="709"/>
        <w:jc w:val="both"/>
        <w:rPr>
          <w:rFonts w:ascii="Times New Roman" w:hAnsi="Times New Roman" w:cs="Times New Roman"/>
          <w:sz w:val="24"/>
          <w:szCs w:val="24"/>
        </w:rPr>
      </w:pPr>
      <w:r w:rsidRPr="00E154B0">
        <w:rPr>
          <w:rFonts w:ascii="Times New Roman" w:hAnsi="Times New Roman" w:cs="Times New Roman"/>
          <w:sz w:val="24"/>
          <w:szCs w:val="24"/>
        </w:rPr>
        <w:t xml:space="preserve">- </w:t>
      </w:r>
      <w:r w:rsidR="00E154B0">
        <w:rPr>
          <w:rFonts w:ascii="Times New Roman" w:hAnsi="Times New Roman" w:cs="Times New Roman"/>
          <w:sz w:val="24"/>
          <w:szCs w:val="24"/>
        </w:rPr>
        <w:t>согласно техническим условиям на подключение (технологическ</w:t>
      </w:r>
      <w:r w:rsidR="002C1FF6">
        <w:rPr>
          <w:rFonts w:ascii="Times New Roman" w:hAnsi="Times New Roman" w:cs="Times New Roman"/>
          <w:sz w:val="24"/>
          <w:szCs w:val="24"/>
        </w:rPr>
        <w:t>ое присоединение) к централизованной системе холодно</w:t>
      </w:r>
      <w:r w:rsidR="00AE53B6">
        <w:rPr>
          <w:rFonts w:ascii="Times New Roman" w:hAnsi="Times New Roman" w:cs="Times New Roman"/>
          <w:sz w:val="24"/>
          <w:szCs w:val="24"/>
        </w:rPr>
        <w:t>го водоснабжения № 09/ТУ-22 от 26.04.</w:t>
      </w:r>
      <w:r w:rsidR="002C1FF6">
        <w:rPr>
          <w:rFonts w:ascii="Times New Roman" w:hAnsi="Times New Roman" w:cs="Times New Roman"/>
          <w:sz w:val="24"/>
          <w:szCs w:val="24"/>
        </w:rPr>
        <w:t>2022, выданным МУП «Завьяловский ГИЦ», разрешаемый отбор объема холодной воды и режим водопотребления (отпуска) составляет 0,5 м³/</w:t>
      </w:r>
      <w:proofErr w:type="spellStart"/>
      <w:r w:rsidR="002C1FF6">
        <w:rPr>
          <w:rFonts w:ascii="Times New Roman" w:hAnsi="Times New Roman" w:cs="Times New Roman"/>
          <w:sz w:val="24"/>
          <w:szCs w:val="24"/>
        </w:rPr>
        <w:t>сут</w:t>
      </w:r>
      <w:proofErr w:type="spellEnd"/>
      <w:r w:rsidR="002C1FF6">
        <w:rPr>
          <w:rFonts w:ascii="Times New Roman" w:hAnsi="Times New Roman" w:cs="Times New Roman"/>
          <w:sz w:val="24"/>
          <w:szCs w:val="24"/>
        </w:rPr>
        <w:t xml:space="preserve">; объект капитального строительства находится выше водонапорной башни, необходимы мероприятия для осуществления достаточного давления воды; необходимо осуществить строительство станции второго подъема, работы по строительству и реконструкции объектов водоснабжения </w:t>
      </w:r>
      <w:r w:rsidR="00066943">
        <w:rPr>
          <w:rFonts w:ascii="Times New Roman" w:hAnsi="Times New Roman" w:cs="Times New Roman"/>
          <w:sz w:val="24"/>
          <w:szCs w:val="24"/>
        </w:rPr>
        <w:t>должны быть выполнены за счет сре</w:t>
      </w:r>
      <w:proofErr w:type="gramStart"/>
      <w:r w:rsidR="00066943">
        <w:rPr>
          <w:rFonts w:ascii="Times New Roman" w:hAnsi="Times New Roman" w:cs="Times New Roman"/>
          <w:sz w:val="24"/>
          <w:szCs w:val="24"/>
        </w:rPr>
        <w:t>дств пр</w:t>
      </w:r>
      <w:proofErr w:type="gramEnd"/>
      <w:r w:rsidR="00066943">
        <w:rPr>
          <w:rFonts w:ascii="Times New Roman" w:hAnsi="Times New Roman" w:cs="Times New Roman"/>
          <w:sz w:val="24"/>
          <w:szCs w:val="24"/>
        </w:rPr>
        <w:t>авообладателя земельного участка; в качестве водоотведения рекомендуется локальная канализация; срок действия технических условий – 3 года со дня выдачи;</w:t>
      </w:r>
      <w:r w:rsidR="002C1FF6">
        <w:rPr>
          <w:rFonts w:ascii="Times New Roman" w:hAnsi="Times New Roman" w:cs="Times New Roman"/>
          <w:sz w:val="24"/>
          <w:szCs w:val="24"/>
        </w:rPr>
        <w:t xml:space="preserve">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066943">
        <w:rPr>
          <w:rFonts w:ascii="Times New Roman" w:hAnsi="Times New Roman" w:cs="Times New Roman"/>
          <w:sz w:val="24"/>
          <w:szCs w:val="24"/>
        </w:rPr>
        <w:t xml:space="preserve">возможная точка подключения (технологического присоединения) </w:t>
      </w:r>
      <w:r w:rsidR="00724135">
        <w:rPr>
          <w:rFonts w:ascii="Times New Roman" w:hAnsi="Times New Roman" w:cs="Times New Roman"/>
          <w:sz w:val="24"/>
          <w:szCs w:val="24"/>
        </w:rPr>
        <w:t>к сетям инженерно-технического обеспечения связи объекта, на котором планируется осуществить капитальное строительство, находится на расстоянии 2,2 км от ВК-6292</w:t>
      </w:r>
      <w:r w:rsidR="00AE53B6">
        <w:rPr>
          <w:rFonts w:ascii="Times New Roman" w:hAnsi="Times New Roman" w:cs="Times New Roman"/>
          <w:sz w:val="24"/>
          <w:szCs w:val="24"/>
        </w:rPr>
        <w:t xml:space="preserve">       </w:t>
      </w:r>
      <w:r w:rsidR="00724135">
        <w:rPr>
          <w:rFonts w:ascii="Times New Roman" w:hAnsi="Times New Roman" w:cs="Times New Roman"/>
          <w:sz w:val="24"/>
          <w:szCs w:val="24"/>
        </w:rPr>
        <w:t xml:space="preserve"> (с. Первомайский, ул. Ленина, 10а)</w:t>
      </w:r>
      <w:r w:rsidR="00055AD1" w:rsidRPr="00055AD1">
        <w:rPr>
          <w:rFonts w:ascii="Times New Roman" w:hAnsi="Times New Roman" w:cs="Times New Roman"/>
          <w:sz w:val="24"/>
          <w:szCs w:val="24"/>
        </w:rPr>
        <w:t>;</w:t>
      </w:r>
      <w:proofErr w:type="gramEnd"/>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724135">
        <w:rPr>
          <w:rFonts w:ascii="Times New Roman" w:hAnsi="Times New Roman" w:cs="Times New Roman"/>
          <w:sz w:val="24"/>
          <w:szCs w:val="24"/>
        </w:rPr>
        <w:t xml:space="preserve"> (вдоль ул. Нижней)</w:t>
      </w:r>
      <w:r w:rsidR="00DC1A9E">
        <w:rPr>
          <w:rFonts w:ascii="Times New Roman" w:hAnsi="Times New Roman" w:cs="Times New Roman"/>
          <w:sz w:val="24"/>
          <w:szCs w:val="24"/>
        </w:rPr>
        <w:t xml:space="preserve"> </w:t>
      </w:r>
      <w:r w:rsidR="00724135">
        <w:rPr>
          <w:rFonts w:ascii="Times New Roman" w:hAnsi="Times New Roman" w:cs="Times New Roman"/>
          <w:sz w:val="24"/>
          <w:szCs w:val="24"/>
          <w:lang w:val="en-US"/>
        </w:rPr>
        <w:t>d</w:t>
      </w:r>
      <w:r w:rsidR="00DC1A9E">
        <w:rPr>
          <w:rFonts w:ascii="Times New Roman" w:hAnsi="Times New Roman" w:cs="Times New Roman"/>
          <w:sz w:val="24"/>
          <w:szCs w:val="24"/>
        </w:rPr>
        <w:t xml:space="preserve">у </w:t>
      </w:r>
      <w:r w:rsidR="00724135">
        <w:rPr>
          <w:rFonts w:ascii="Times New Roman" w:hAnsi="Times New Roman" w:cs="Times New Roman"/>
          <w:sz w:val="24"/>
          <w:szCs w:val="24"/>
        </w:rPr>
        <w:t>63</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724135">
        <w:rPr>
          <w:rFonts w:ascii="Times New Roman" w:hAnsi="Times New Roman" w:cs="Times New Roman"/>
          <w:sz w:val="24"/>
          <w:szCs w:val="24"/>
        </w:rPr>
        <w:t>ориентировочное расстояние до границы земельного участка 15 м</w:t>
      </w:r>
      <w:r w:rsidRPr="00BC52B6">
        <w:rPr>
          <w:rFonts w:ascii="Times New Roman" w:hAnsi="Times New Roman" w:cs="Times New Roman"/>
          <w:sz w:val="24"/>
          <w:szCs w:val="24"/>
        </w:rPr>
        <w:t xml:space="preserve">, максимальная часовая нагрузка не более 5,0 </w:t>
      </w:r>
      <w:r w:rsidR="008018CB">
        <w:rPr>
          <w:rFonts w:ascii="Times New Roman" w:hAnsi="Times New Roman" w:cs="Times New Roman"/>
          <w:sz w:val="24"/>
          <w:szCs w:val="24"/>
        </w:rPr>
        <w:t>м³</w:t>
      </w:r>
      <w:r w:rsidRPr="00BC52B6">
        <w:rPr>
          <w:rFonts w:ascii="Times New Roman" w:hAnsi="Times New Roman" w:cs="Times New Roman"/>
          <w:sz w:val="24"/>
          <w:szCs w:val="24"/>
        </w:rPr>
        <w:t>/час.</w:t>
      </w:r>
      <w:proofErr w:type="gramEnd"/>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Дата и время начала приема заявок на участие в аукционе:</w:t>
      </w:r>
      <w:r w:rsidR="00D7246A">
        <w:rPr>
          <w:rFonts w:ascii="Times New Roman" w:hAnsi="Times New Roman" w:cs="Times New Roman"/>
          <w:b/>
          <w:sz w:val="24"/>
          <w:szCs w:val="24"/>
        </w:rPr>
        <w:t xml:space="preserve"> </w:t>
      </w:r>
      <w:r w:rsidR="00AE53B6">
        <w:rPr>
          <w:rFonts w:ascii="Times New Roman" w:hAnsi="Times New Roman" w:cs="Times New Roman"/>
          <w:sz w:val="24"/>
          <w:szCs w:val="24"/>
        </w:rPr>
        <w:t>29</w:t>
      </w:r>
      <w:r w:rsidR="00492721">
        <w:rPr>
          <w:rFonts w:ascii="Times New Roman" w:hAnsi="Times New Roman" w:cs="Times New Roman"/>
          <w:sz w:val="24"/>
          <w:szCs w:val="24"/>
        </w:rPr>
        <w:t>.09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AE53B6">
        <w:rPr>
          <w:rFonts w:ascii="Times New Roman" w:hAnsi="Times New Roman" w:cs="Times New Roman"/>
          <w:sz w:val="24"/>
          <w:szCs w:val="24"/>
        </w:rPr>
        <w:t>26</w:t>
      </w:r>
      <w:r w:rsidR="00492721">
        <w:rPr>
          <w:rFonts w:ascii="Times New Roman" w:hAnsi="Times New Roman" w:cs="Times New Roman"/>
          <w:sz w:val="24"/>
          <w:szCs w:val="24"/>
        </w:rPr>
        <w:t>.10</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9F3467">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5F6D9C">
        <w:rPr>
          <w:rFonts w:ascii="Times New Roman" w:hAnsi="Times New Roman" w:cs="Times New Roman"/>
          <w:sz w:val="24"/>
          <w:szCs w:val="24"/>
        </w:rPr>
        <w:t>ов</w:t>
      </w:r>
      <w:r w:rsidRPr="00484283">
        <w:rPr>
          <w:rFonts w:ascii="Times New Roman" w:hAnsi="Times New Roman" w:cs="Times New Roman"/>
          <w:sz w:val="24"/>
          <w:szCs w:val="24"/>
        </w:rPr>
        <w:t xml:space="preserve"> 00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AE53B6">
        <w:rPr>
          <w:rFonts w:ascii="Times New Roman" w:hAnsi="Times New Roman" w:cs="Times New Roman"/>
          <w:sz w:val="24"/>
          <w:szCs w:val="24"/>
        </w:rPr>
        <w:t>27</w:t>
      </w:r>
      <w:r w:rsidR="005F6D9C">
        <w:rPr>
          <w:rFonts w:ascii="Times New Roman" w:hAnsi="Times New Roman" w:cs="Times New Roman"/>
          <w:sz w:val="24"/>
          <w:szCs w:val="24"/>
        </w:rPr>
        <w:t>.10</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AE53B6">
        <w:rPr>
          <w:rFonts w:ascii="Times New Roman" w:hAnsi="Times New Roman" w:cs="Times New Roman"/>
          <w:sz w:val="24"/>
          <w:szCs w:val="24"/>
        </w:rPr>
        <w:t>30</w:t>
      </w:r>
      <w:r w:rsidR="005F6D9C">
        <w:rPr>
          <w:rFonts w:ascii="Times New Roman" w:hAnsi="Times New Roman" w:cs="Times New Roman"/>
          <w:sz w:val="24"/>
          <w:szCs w:val="24"/>
        </w:rPr>
        <w:t>.10</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492721">
        <w:rPr>
          <w:rFonts w:ascii="Times New Roman" w:hAnsi="Times New Roman" w:cs="Times New Roman"/>
          <w:sz w:val="24"/>
          <w:szCs w:val="24"/>
        </w:rPr>
        <w:t>09</w:t>
      </w:r>
      <w:r w:rsidR="005E4A12" w:rsidRPr="00484283">
        <w:rPr>
          <w:rFonts w:ascii="Times New Roman" w:hAnsi="Times New Roman" w:cs="Times New Roman"/>
          <w:sz w:val="24"/>
          <w:szCs w:val="24"/>
        </w:rPr>
        <w:t xml:space="preserve"> часов </w:t>
      </w:r>
      <w:r w:rsidR="00AE53B6">
        <w:rPr>
          <w:rFonts w:ascii="Times New Roman" w:hAnsi="Times New Roman" w:cs="Times New Roman"/>
          <w:sz w:val="24"/>
          <w:szCs w:val="24"/>
        </w:rPr>
        <w:t>30</w:t>
      </w:r>
      <w:bookmarkStart w:id="0" w:name="_GoBack"/>
      <w:bookmarkEnd w:id="0"/>
      <w:r w:rsidR="005E4A12" w:rsidRPr="00484283">
        <w:rPr>
          <w:rFonts w:ascii="Times New Roman" w:hAnsi="Times New Roman" w:cs="Times New Roman"/>
          <w:sz w:val="24"/>
          <w:szCs w:val="24"/>
        </w:rPr>
        <w:t xml:space="preserve"> минут</w:t>
      </w:r>
      <w:r w:rsidR="005F6D9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492721">
        <w:rPr>
          <w:rFonts w:ascii="Times New Roman" w:hAnsi="Times New Roman" w:cs="Times New Roman"/>
          <w:sz w:val="24"/>
          <w:szCs w:val="24"/>
        </w:rPr>
        <w:t>791</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492721">
        <w:rPr>
          <w:rFonts w:ascii="Times New Roman" w:hAnsi="Times New Roman" w:cs="Times New Roman"/>
          <w:sz w:val="24"/>
          <w:szCs w:val="24"/>
        </w:rPr>
        <w:t>Семьсот девяносто одна тысяча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492721">
        <w:rPr>
          <w:rFonts w:ascii="Times New Roman" w:hAnsi="Times New Roman" w:cs="Times New Roman"/>
          <w:sz w:val="24"/>
          <w:szCs w:val="24"/>
        </w:rPr>
        <w:t>23 730</w:t>
      </w:r>
      <w:r>
        <w:rPr>
          <w:rFonts w:ascii="Times New Roman" w:hAnsi="Times New Roman" w:cs="Times New Roman"/>
          <w:sz w:val="24"/>
          <w:szCs w:val="24"/>
        </w:rPr>
        <w:t xml:space="preserve"> (</w:t>
      </w:r>
      <w:r w:rsidR="00492721">
        <w:rPr>
          <w:rFonts w:ascii="Times New Roman" w:hAnsi="Times New Roman" w:cs="Times New Roman"/>
          <w:sz w:val="24"/>
          <w:szCs w:val="24"/>
        </w:rPr>
        <w:t>Двадцать три тысячи семьсот тридцать</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FC7721">
        <w:rPr>
          <w:rFonts w:ascii="Times New Roman" w:hAnsi="Times New Roman" w:cs="Times New Roman"/>
          <w:sz w:val="24"/>
          <w:szCs w:val="24"/>
        </w:rPr>
        <w:t xml:space="preserve"> </w:t>
      </w:r>
      <w:r w:rsidR="00492721">
        <w:rPr>
          <w:rFonts w:ascii="Times New Roman" w:hAnsi="Times New Roman" w:cs="Times New Roman"/>
          <w:sz w:val="24"/>
          <w:szCs w:val="24"/>
        </w:rPr>
        <w:t>–</w:t>
      </w:r>
      <w:r>
        <w:rPr>
          <w:rFonts w:ascii="Times New Roman" w:hAnsi="Times New Roman" w:cs="Times New Roman"/>
          <w:sz w:val="24"/>
          <w:szCs w:val="24"/>
        </w:rPr>
        <w:t xml:space="preserve"> </w:t>
      </w:r>
      <w:r w:rsidR="00492721">
        <w:rPr>
          <w:rFonts w:ascii="Times New Roman" w:hAnsi="Times New Roman" w:cs="Times New Roman"/>
          <w:sz w:val="24"/>
          <w:szCs w:val="24"/>
        </w:rPr>
        <w:t>395 500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492721">
        <w:rPr>
          <w:rFonts w:ascii="Times New Roman" w:hAnsi="Times New Roman" w:cs="Times New Roman"/>
          <w:sz w:val="24"/>
          <w:szCs w:val="24"/>
        </w:rPr>
        <w:t>Триста девяносто пять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FC7721"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E052C6" w:rsidP="00492721">
      <w:pPr>
        <w:pStyle w:val="a4"/>
        <w:tabs>
          <w:tab w:val="left" w:pos="1134"/>
        </w:tabs>
        <w:spacing w:after="0" w:line="0" w:lineRule="atLeast"/>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BD5BDA"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lastRenderedPageBreak/>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w:t>
      </w:r>
      <w:r w:rsidRPr="00715D03">
        <w:rPr>
          <w:rFonts w:ascii="Times New Roman" w:hAnsi="Times New Roman" w:cs="Times New Roman"/>
          <w:sz w:val="24"/>
          <w:szCs w:val="24"/>
        </w:rPr>
        <w:lastRenderedPageBreak/>
        <w:t>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A04ACC" w:rsidRDefault="0028122A" w:rsidP="00492721">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135" w:rsidRDefault="00724135" w:rsidP="00813DE9">
      <w:pPr>
        <w:spacing w:after="0" w:line="240" w:lineRule="auto"/>
      </w:pPr>
      <w:r>
        <w:separator/>
      </w:r>
    </w:p>
  </w:endnote>
  <w:endnote w:type="continuationSeparator" w:id="0">
    <w:p w:rsidR="00724135" w:rsidRDefault="00724135"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135" w:rsidRDefault="00724135" w:rsidP="00813DE9">
      <w:pPr>
        <w:spacing w:after="0" w:line="240" w:lineRule="auto"/>
      </w:pPr>
      <w:r>
        <w:separator/>
      </w:r>
    </w:p>
  </w:footnote>
  <w:footnote w:type="continuationSeparator" w:id="0">
    <w:p w:rsidR="00724135" w:rsidRDefault="00724135"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24135" w:rsidRDefault="00724135">
        <w:pPr>
          <w:pStyle w:val="ac"/>
          <w:jc w:val="center"/>
        </w:pPr>
        <w:r>
          <w:fldChar w:fldCharType="begin"/>
        </w:r>
        <w:r>
          <w:instrText>PAGE   \* MERGEFORMAT</w:instrText>
        </w:r>
        <w:r>
          <w:fldChar w:fldCharType="separate"/>
        </w:r>
        <w:r w:rsidR="00AE53B6">
          <w:rPr>
            <w:noProof/>
          </w:rPr>
          <w:t>10</w:t>
        </w:r>
        <w:r>
          <w:fldChar w:fldCharType="end"/>
        </w:r>
      </w:p>
    </w:sdtContent>
  </w:sdt>
  <w:p w:rsidR="00724135" w:rsidRDefault="0072413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6D56"/>
    <w:rsid w:val="000540AE"/>
    <w:rsid w:val="00055AD1"/>
    <w:rsid w:val="00057148"/>
    <w:rsid w:val="0006035A"/>
    <w:rsid w:val="00063263"/>
    <w:rsid w:val="00066943"/>
    <w:rsid w:val="000B28B9"/>
    <w:rsid w:val="000B65AA"/>
    <w:rsid w:val="000C376C"/>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1FF6"/>
    <w:rsid w:val="002C61D1"/>
    <w:rsid w:val="002D1571"/>
    <w:rsid w:val="002D3282"/>
    <w:rsid w:val="002E67CA"/>
    <w:rsid w:val="002F2615"/>
    <w:rsid w:val="002F6576"/>
    <w:rsid w:val="00325D57"/>
    <w:rsid w:val="003325D8"/>
    <w:rsid w:val="003408B9"/>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92721"/>
    <w:rsid w:val="004A054D"/>
    <w:rsid w:val="004B3074"/>
    <w:rsid w:val="004C2FDF"/>
    <w:rsid w:val="004C38F9"/>
    <w:rsid w:val="004D4094"/>
    <w:rsid w:val="004D566A"/>
    <w:rsid w:val="004E0D92"/>
    <w:rsid w:val="004E1938"/>
    <w:rsid w:val="004E23B3"/>
    <w:rsid w:val="00540B98"/>
    <w:rsid w:val="00546029"/>
    <w:rsid w:val="00552B75"/>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5E72"/>
    <w:rsid w:val="00691653"/>
    <w:rsid w:val="006B296A"/>
    <w:rsid w:val="006C37CE"/>
    <w:rsid w:val="006D3C57"/>
    <w:rsid w:val="006D7C93"/>
    <w:rsid w:val="006D7EC8"/>
    <w:rsid w:val="0070181E"/>
    <w:rsid w:val="007141F1"/>
    <w:rsid w:val="00715D03"/>
    <w:rsid w:val="00724135"/>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018CB"/>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91101"/>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2735"/>
    <w:rsid w:val="00AE400C"/>
    <w:rsid w:val="00AE4BEC"/>
    <w:rsid w:val="00AE4FD0"/>
    <w:rsid w:val="00AE53B6"/>
    <w:rsid w:val="00AF3653"/>
    <w:rsid w:val="00AF4748"/>
    <w:rsid w:val="00AF720B"/>
    <w:rsid w:val="00B37FB8"/>
    <w:rsid w:val="00B81047"/>
    <w:rsid w:val="00B83174"/>
    <w:rsid w:val="00B94CB0"/>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1DA6"/>
    <w:rsid w:val="00CF4585"/>
    <w:rsid w:val="00CF5539"/>
    <w:rsid w:val="00D046AB"/>
    <w:rsid w:val="00D10B50"/>
    <w:rsid w:val="00D13141"/>
    <w:rsid w:val="00D141A0"/>
    <w:rsid w:val="00D246D9"/>
    <w:rsid w:val="00D404FE"/>
    <w:rsid w:val="00D452D3"/>
    <w:rsid w:val="00D454F7"/>
    <w:rsid w:val="00D50F09"/>
    <w:rsid w:val="00D53AE6"/>
    <w:rsid w:val="00D569BA"/>
    <w:rsid w:val="00D7246A"/>
    <w:rsid w:val="00D860C2"/>
    <w:rsid w:val="00D9754D"/>
    <w:rsid w:val="00DA2BBC"/>
    <w:rsid w:val="00DB5E68"/>
    <w:rsid w:val="00DC1A9E"/>
    <w:rsid w:val="00DC7BB3"/>
    <w:rsid w:val="00DD07C2"/>
    <w:rsid w:val="00DE7752"/>
    <w:rsid w:val="00DF2C98"/>
    <w:rsid w:val="00E052C6"/>
    <w:rsid w:val="00E05BFF"/>
    <w:rsid w:val="00E154B0"/>
    <w:rsid w:val="00E27564"/>
    <w:rsid w:val="00E302AF"/>
    <w:rsid w:val="00E30642"/>
    <w:rsid w:val="00E433F1"/>
    <w:rsid w:val="00E47BD8"/>
    <w:rsid w:val="00E5135E"/>
    <w:rsid w:val="00E514E5"/>
    <w:rsid w:val="00E71689"/>
    <w:rsid w:val="00E9391D"/>
    <w:rsid w:val="00EB5578"/>
    <w:rsid w:val="00EC597B"/>
    <w:rsid w:val="00ED3698"/>
    <w:rsid w:val="00ED3F40"/>
    <w:rsid w:val="00EE3BE1"/>
    <w:rsid w:val="00EE3D24"/>
    <w:rsid w:val="00EE7321"/>
    <w:rsid w:val="00F0306E"/>
    <w:rsid w:val="00F06DDE"/>
    <w:rsid w:val="00F44EE7"/>
    <w:rsid w:val="00F52F67"/>
    <w:rsid w:val="00FA06EA"/>
    <w:rsid w:val="00FA1637"/>
    <w:rsid w:val="00FA293C"/>
    <w:rsid w:val="00FA35BF"/>
    <w:rsid w:val="00FB44EB"/>
    <w:rsid w:val="00FB65B6"/>
    <w:rsid w:val="00FC7721"/>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957568311">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202836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199D-DC76-4775-8664-FE7F7A95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7611</TotalTime>
  <Pages>10</Pages>
  <Words>4950</Words>
  <Characters>28219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78</cp:revision>
  <cp:lastPrinted>2023-09-26T13:14:00Z</cp:lastPrinted>
  <dcterms:created xsi:type="dcterms:W3CDTF">2023-02-28T05:34:00Z</dcterms:created>
  <dcterms:modified xsi:type="dcterms:W3CDTF">2023-09-26T13:14:00Z</dcterms:modified>
</cp:coreProperties>
</file>