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6BF" w:rsidRDefault="004C76BF" w:rsidP="004C76BF">
      <w:pPr>
        <w:pStyle w:val="Heading"/>
        <w:tabs>
          <w:tab w:val="left" w:pos="5760"/>
        </w:tabs>
        <w:ind w:left="558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УТВЕРЖДЕНО</w:t>
      </w:r>
    </w:p>
    <w:p w:rsidR="004C76BF" w:rsidRDefault="004C76BF" w:rsidP="004C76BF">
      <w:pPr>
        <w:pStyle w:val="Heading"/>
        <w:ind w:left="558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протоколом заседания Комиссии по</w:t>
      </w:r>
    </w:p>
    <w:p w:rsidR="004C76BF" w:rsidRDefault="004C76BF" w:rsidP="004C76BF">
      <w:pPr>
        <w:pStyle w:val="Heading"/>
        <w:ind w:left="558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проведению аукциона на право заключения договор</w:t>
      </w:r>
      <w:r w:rsidR="00493F78">
        <w:rPr>
          <w:rFonts w:ascii="Times New Roman" w:hAnsi="Times New Roman"/>
          <w:b w:val="0"/>
          <w:sz w:val="24"/>
        </w:rPr>
        <w:t>а</w:t>
      </w:r>
      <w:r>
        <w:rPr>
          <w:rFonts w:ascii="Times New Roman" w:hAnsi="Times New Roman"/>
          <w:b w:val="0"/>
          <w:sz w:val="24"/>
        </w:rPr>
        <w:t xml:space="preserve"> на размещение нестационарн</w:t>
      </w:r>
      <w:r w:rsidR="00493F78">
        <w:rPr>
          <w:rFonts w:ascii="Times New Roman" w:hAnsi="Times New Roman"/>
          <w:b w:val="0"/>
          <w:sz w:val="24"/>
        </w:rPr>
        <w:t xml:space="preserve">ого </w:t>
      </w:r>
      <w:r>
        <w:rPr>
          <w:rFonts w:ascii="Times New Roman" w:hAnsi="Times New Roman"/>
          <w:b w:val="0"/>
          <w:sz w:val="24"/>
        </w:rPr>
        <w:t>торгов</w:t>
      </w:r>
      <w:r w:rsidR="00493F78">
        <w:rPr>
          <w:rFonts w:ascii="Times New Roman" w:hAnsi="Times New Roman"/>
          <w:b w:val="0"/>
          <w:sz w:val="24"/>
        </w:rPr>
        <w:t>ого</w:t>
      </w:r>
      <w:r>
        <w:rPr>
          <w:rFonts w:ascii="Times New Roman" w:hAnsi="Times New Roman"/>
          <w:b w:val="0"/>
          <w:sz w:val="24"/>
        </w:rPr>
        <w:t xml:space="preserve"> объект</w:t>
      </w:r>
      <w:r w:rsidR="00493F78">
        <w:rPr>
          <w:rFonts w:ascii="Times New Roman" w:hAnsi="Times New Roman"/>
          <w:b w:val="0"/>
          <w:sz w:val="24"/>
        </w:rPr>
        <w:t>а</w:t>
      </w:r>
      <w:r>
        <w:rPr>
          <w:rFonts w:ascii="Times New Roman" w:hAnsi="Times New Roman"/>
          <w:b w:val="0"/>
          <w:sz w:val="24"/>
        </w:rPr>
        <w:t>, расположенн</w:t>
      </w:r>
      <w:r w:rsidR="00493F78">
        <w:rPr>
          <w:rFonts w:ascii="Times New Roman" w:hAnsi="Times New Roman"/>
          <w:b w:val="0"/>
          <w:sz w:val="24"/>
        </w:rPr>
        <w:t>ого</w:t>
      </w:r>
      <w:r>
        <w:rPr>
          <w:rFonts w:ascii="Times New Roman" w:hAnsi="Times New Roman"/>
          <w:b w:val="0"/>
          <w:sz w:val="24"/>
        </w:rPr>
        <w:t xml:space="preserve"> на территории </w:t>
      </w:r>
      <w:r w:rsidR="00493F78">
        <w:rPr>
          <w:rFonts w:ascii="Times New Roman" w:hAnsi="Times New Roman"/>
          <w:b w:val="0"/>
          <w:sz w:val="24"/>
        </w:rPr>
        <w:t xml:space="preserve">муниципального образования «Муниципальный округ </w:t>
      </w:r>
      <w:r w:rsidR="00361FFC">
        <w:rPr>
          <w:rFonts w:ascii="Times New Roman" w:hAnsi="Times New Roman"/>
          <w:b w:val="0"/>
          <w:sz w:val="24"/>
        </w:rPr>
        <w:t>Завьяловск</w:t>
      </w:r>
      <w:r w:rsidR="00493F78">
        <w:rPr>
          <w:rFonts w:ascii="Times New Roman" w:hAnsi="Times New Roman"/>
          <w:b w:val="0"/>
          <w:sz w:val="24"/>
        </w:rPr>
        <w:t>ий</w:t>
      </w:r>
      <w:r w:rsidR="00361FFC">
        <w:rPr>
          <w:rFonts w:ascii="Times New Roman" w:hAnsi="Times New Roman"/>
          <w:b w:val="0"/>
          <w:sz w:val="24"/>
        </w:rPr>
        <w:t xml:space="preserve"> район</w:t>
      </w:r>
      <w:r w:rsidR="00493F78">
        <w:rPr>
          <w:rFonts w:ascii="Times New Roman" w:hAnsi="Times New Roman"/>
          <w:b w:val="0"/>
          <w:sz w:val="24"/>
        </w:rPr>
        <w:t xml:space="preserve"> Удмуртской Республики»</w:t>
      </w:r>
    </w:p>
    <w:p w:rsidR="004C76BF" w:rsidRDefault="00544973" w:rsidP="004C76BF">
      <w:pPr>
        <w:pStyle w:val="Heading"/>
        <w:ind w:left="558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от 12.05.2023</w:t>
      </w:r>
      <w:r w:rsidR="004C76BF">
        <w:rPr>
          <w:rFonts w:ascii="Times New Roman" w:hAnsi="Times New Roman"/>
          <w:b w:val="0"/>
          <w:sz w:val="24"/>
        </w:rPr>
        <w:t xml:space="preserve"> № </w:t>
      </w:r>
      <w:r>
        <w:rPr>
          <w:rFonts w:ascii="Times New Roman" w:hAnsi="Times New Roman"/>
          <w:b w:val="0"/>
          <w:sz w:val="24"/>
        </w:rPr>
        <w:t>1</w:t>
      </w:r>
      <w:bookmarkStart w:id="0" w:name="_GoBack"/>
      <w:bookmarkEnd w:id="0"/>
      <w:r w:rsidR="004C76BF">
        <w:rPr>
          <w:rFonts w:ascii="Times New Roman" w:hAnsi="Times New Roman"/>
          <w:b w:val="0"/>
          <w:sz w:val="24"/>
        </w:rPr>
        <w:t xml:space="preserve"> </w:t>
      </w:r>
    </w:p>
    <w:p w:rsidR="004C76BF" w:rsidRDefault="004C76BF" w:rsidP="004C76BF">
      <w:pPr>
        <w:pStyle w:val="Heading"/>
        <w:ind w:left="5580"/>
        <w:jc w:val="center"/>
        <w:rPr>
          <w:rFonts w:ascii="Times New Roman" w:hAnsi="Times New Roman"/>
          <w:b w:val="0"/>
          <w:sz w:val="24"/>
        </w:rPr>
      </w:pPr>
    </w:p>
    <w:p w:rsidR="004C76BF" w:rsidRDefault="004C76BF" w:rsidP="004C76BF">
      <w:pPr>
        <w:pStyle w:val="Heading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ИЗВЕЩЕНИЕ</w:t>
      </w:r>
      <w:r w:rsidR="00AE026A">
        <w:rPr>
          <w:rFonts w:ascii="Times New Roman" w:hAnsi="Times New Roman"/>
          <w:b w:val="0"/>
          <w:sz w:val="24"/>
          <w:szCs w:val="24"/>
        </w:rPr>
        <w:t xml:space="preserve"> о проведении</w:t>
      </w:r>
    </w:p>
    <w:p w:rsidR="00EF65AA" w:rsidRDefault="00AE026A" w:rsidP="004C76BF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</w:t>
      </w:r>
      <w:r w:rsidR="004C76BF">
        <w:rPr>
          <w:color w:val="000000"/>
          <w:sz w:val="24"/>
          <w:szCs w:val="24"/>
        </w:rPr>
        <w:t>укцион</w:t>
      </w:r>
      <w:r>
        <w:rPr>
          <w:color w:val="000000"/>
          <w:sz w:val="24"/>
          <w:szCs w:val="24"/>
        </w:rPr>
        <w:t>а</w:t>
      </w:r>
      <w:r w:rsidR="004C76BF">
        <w:rPr>
          <w:color w:val="000000"/>
          <w:sz w:val="24"/>
          <w:szCs w:val="24"/>
        </w:rPr>
        <w:t xml:space="preserve"> на право заключения договора</w:t>
      </w:r>
    </w:p>
    <w:p w:rsidR="004C76BF" w:rsidRDefault="004C76BF" w:rsidP="004C76BF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размещение нестационарн</w:t>
      </w:r>
      <w:r w:rsidR="00CB0BA8">
        <w:rPr>
          <w:color w:val="000000"/>
          <w:sz w:val="24"/>
          <w:szCs w:val="24"/>
        </w:rPr>
        <w:t>ого</w:t>
      </w:r>
      <w:r>
        <w:rPr>
          <w:color w:val="000000"/>
          <w:sz w:val="24"/>
          <w:szCs w:val="24"/>
        </w:rPr>
        <w:t xml:space="preserve"> торгов</w:t>
      </w:r>
      <w:r w:rsidR="00CB0BA8">
        <w:rPr>
          <w:color w:val="000000"/>
          <w:sz w:val="24"/>
          <w:szCs w:val="24"/>
        </w:rPr>
        <w:t>ого</w:t>
      </w:r>
      <w:r>
        <w:rPr>
          <w:color w:val="000000"/>
          <w:sz w:val="24"/>
          <w:szCs w:val="24"/>
        </w:rPr>
        <w:t xml:space="preserve"> объект</w:t>
      </w:r>
      <w:r w:rsidR="00CB0BA8">
        <w:rPr>
          <w:color w:val="000000"/>
          <w:sz w:val="24"/>
          <w:szCs w:val="24"/>
        </w:rPr>
        <w:t>а</w:t>
      </w:r>
    </w:p>
    <w:p w:rsidR="004C76BF" w:rsidRDefault="004C76BF" w:rsidP="004C76BF">
      <w:pPr>
        <w:jc w:val="center"/>
        <w:rPr>
          <w:color w:val="000000"/>
          <w:sz w:val="24"/>
          <w:szCs w:val="24"/>
        </w:rPr>
      </w:pPr>
    </w:p>
    <w:p w:rsidR="0022458E" w:rsidRDefault="004B744F" w:rsidP="004B744F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Настоящ</w:t>
      </w:r>
      <w:r w:rsidR="0041216E">
        <w:rPr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 w:rsidR="0041216E">
        <w:rPr>
          <w:color w:val="000000"/>
          <w:sz w:val="24"/>
          <w:szCs w:val="24"/>
        </w:rPr>
        <w:t>извещение</w:t>
      </w:r>
      <w:r>
        <w:rPr>
          <w:color w:val="000000"/>
          <w:sz w:val="24"/>
          <w:szCs w:val="24"/>
        </w:rPr>
        <w:t xml:space="preserve"> об аукционе на право заключения договор</w:t>
      </w:r>
      <w:r w:rsidR="00CB0BA8">
        <w:rPr>
          <w:color w:val="000000"/>
          <w:sz w:val="24"/>
          <w:szCs w:val="24"/>
        </w:rPr>
        <w:t>а</w:t>
      </w:r>
      <w:r w:rsidR="0022458E">
        <w:rPr>
          <w:color w:val="000000"/>
          <w:sz w:val="24"/>
          <w:szCs w:val="24"/>
        </w:rPr>
        <w:t xml:space="preserve"> на</w:t>
      </w:r>
      <w:r>
        <w:rPr>
          <w:color w:val="000000"/>
          <w:sz w:val="24"/>
          <w:szCs w:val="24"/>
        </w:rPr>
        <w:t xml:space="preserve"> размещение нестационарн</w:t>
      </w:r>
      <w:r w:rsidR="00CB0BA8">
        <w:rPr>
          <w:color w:val="000000"/>
          <w:sz w:val="24"/>
          <w:szCs w:val="24"/>
        </w:rPr>
        <w:t>ого</w:t>
      </w:r>
      <w:r>
        <w:rPr>
          <w:color w:val="000000"/>
          <w:sz w:val="24"/>
          <w:szCs w:val="24"/>
        </w:rPr>
        <w:t xml:space="preserve"> торгов</w:t>
      </w:r>
      <w:r w:rsidR="00CB0BA8">
        <w:rPr>
          <w:color w:val="000000"/>
          <w:sz w:val="24"/>
          <w:szCs w:val="24"/>
        </w:rPr>
        <w:t>ого</w:t>
      </w:r>
      <w:r>
        <w:rPr>
          <w:color w:val="000000"/>
          <w:sz w:val="24"/>
          <w:szCs w:val="24"/>
        </w:rPr>
        <w:t xml:space="preserve"> объект</w:t>
      </w:r>
      <w:r w:rsidR="00CB0BA8">
        <w:rPr>
          <w:color w:val="000000"/>
          <w:sz w:val="24"/>
          <w:szCs w:val="24"/>
        </w:rPr>
        <w:t>а</w:t>
      </w:r>
      <w:r w:rsidR="0022458E">
        <w:rPr>
          <w:color w:val="000000"/>
          <w:sz w:val="24"/>
          <w:szCs w:val="24"/>
        </w:rPr>
        <w:t>:</w:t>
      </w:r>
    </w:p>
    <w:p w:rsidR="00146CF4" w:rsidRDefault="00146CF4" w:rsidP="004B744F">
      <w:pPr>
        <w:ind w:firstLine="709"/>
        <w:jc w:val="both"/>
        <w:rPr>
          <w:color w:val="000000"/>
          <w:sz w:val="24"/>
          <w:szCs w:val="24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2305"/>
        <w:gridCol w:w="3394"/>
        <w:gridCol w:w="1823"/>
        <w:gridCol w:w="1829"/>
      </w:tblGrid>
      <w:tr w:rsidR="006C6FDB" w:rsidRPr="009B7A3D" w:rsidTr="006C6FDB">
        <w:tc>
          <w:tcPr>
            <w:tcW w:w="1980" w:type="dxa"/>
          </w:tcPr>
          <w:p w:rsidR="006C6FDB" w:rsidRDefault="006C6FDB" w:rsidP="00C13915">
            <w:pPr>
              <w:pStyle w:val="2"/>
              <w:spacing w:after="0" w:line="240" w:lineRule="auto"/>
              <w:ind w:right="-144"/>
              <w:jc w:val="center"/>
              <w:rPr>
                <w:sz w:val="23"/>
                <w:szCs w:val="23"/>
              </w:rPr>
            </w:pPr>
            <w:bookmarkStart w:id="1" w:name="_Hlk120784239"/>
            <w:bookmarkStart w:id="2" w:name="_Hlk120878868"/>
            <w:r w:rsidRPr="009B7A3D">
              <w:rPr>
                <w:sz w:val="23"/>
                <w:szCs w:val="23"/>
              </w:rPr>
              <w:t>Вид</w:t>
            </w:r>
          </w:p>
          <w:p w:rsidR="006C6FDB" w:rsidRDefault="006C6FDB" w:rsidP="00C13915">
            <w:pPr>
              <w:pStyle w:val="2"/>
              <w:spacing w:after="0" w:line="240" w:lineRule="auto"/>
              <w:ind w:right="-144"/>
              <w:jc w:val="center"/>
              <w:rPr>
                <w:sz w:val="23"/>
                <w:szCs w:val="23"/>
              </w:rPr>
            </w:pPr>
            <w:r w:rsidRPr="009B7A3D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(специализация)</w:t>
            </w:r>
          </w:p>
          <w:p w:rsidR="006C6FDB" w:rsidRDefault="006C6FDB" w:rsidP="00C13915">
            <w:pPr>
              <w:pStyle w:val="2"/>
              <w:spacing w:after="0" w:line="240" w:lineRule="auto"/>
              <w:ind w:right="-144"/>
              <w:jc w:val="center"/>
              <w:rPr>
                <w:sz w:val="23"/>
                <w:szCs w:val="23"/>
              </w:rPr>
            </w:pPr>
            <w:r w:rsidRPr="009B7A3D">
              <w:rPr>
                <w:sz w:val="23"/>
                <w:szCs w:val="23"/>
              </w:rPr>
              <w:t>нестаци</w:t>
            </w:r>
            <w:r>
              <w:rPr>
                <w:sz w:val="23"/>
                <w:szCs w:val="23"/>
              </w:rPr>
              <w:t>о</w:t>
            </w:r>
            <w:r w:rsidRPr="009B7A3D">
              <w:rPr>
                <w:sz w:val="23"/>
                <w:szCs w:val="23"/>
              </w:rPr>
              <w:t xml:space="preserve">нарного </w:t>
            </w:r>
          </w:p>
          <w:p w:rsidR="006C6FDB" w:rsidRDefault="006C6FDB" w:rsidP="00C13915">
            <w:pPr>
              <w:pStyle w:val="2"/>
              <w:spacing w:after="0" w:line="240" w:lineRule="auto"/>
              <w:ind w:right="-144"/>
              <w:jc w:val="center"/>
              <w:rPr>
                <w:sz w:val="23"/>
                <w:szCs w:val="23"/>
              </w:rPr>
            </w:pPr>
            <w:r w:rsidRPr="009B7A3D">
              <w:rPr>
                <w:sz w:val="23"/>
                <w:szCs w:val="23"/>
              </w:rPr>
              <w:t>торгового</w:t>
            </w:r>
          </w:p>
          <w:p w:rsidR="006C6FDB" w:rsidRPr="009B7A3D" w:rsidRDefault="006C6FDB" w:rsidP="00C13915">
            <w:pPr>
              <w:pStyle w:val="2"/>
              <w:spacing w:after="0" w:line="240" w:lineRule="auto"/>
              <w:ind w:right="-144"/>
              <w:jc w:val="center"/>
              <w:rPr>
                <w:sz w:val="23"/>
                <w:szCs w:val="23"/>
              </w:rPr>
            </w:pPr>
            <w:r w:rsidRPr="009B7A3D">
              <w:rPr>
                <w:sz w:val="23"/>
                <w:szCs w:val="23"/>
              </w:rPr>
              <w:t xml:space="preserve"> объекта</w:t>
            </w:r>
            <w:r>
              <w:rPr>
                <w:sz w:val="23"/>
                <w:szCs w:val="23"/>
              </w:rPr>
              <w:t xml:space="preserve"> </w:t>
            </w:r>
          </w:p>
          <w:p w:rsidR="006C6FDB" w:rsidRPr="009B7A3D" w:rsidRDefault="006C6FDB" w:rsidP="00C13915">
            <w:pPr>
              <w:pStyle w:val="2"/>
              <w:spacing w:after="0" w:line="240" w:lineRule="auto"/>
              <w:ind w:right="-144"/>
              <w:jc w:val="center"/>
              <w:rPr>
                <w:sz w:val="23"/>
                <w:szCs w:val="23"/>
              </w:rPr>
            </w:pPr>
          </w:p>
        </w:tc>
        <w:tc>
          <w:tcPr>
            <w:tcW w:w="3685" w:type="dxa"/>
          </w:tcPr>
          <w:p w:rsidR="006C6FDB" w:rsidRPr="009B7A3D" w:rsidRDefault="006C6FDB" w:rsidP="00C13915">
            <w:pPr>
              <w:pStyle w:val="2"/>
              <w:spacing w:after="0" w:line="240" w:lineRule="auto"/>
              <w:ind w:right="-144"/>
              <w:jc w:val="center"/>
              <w:rPr>
                <w:sz w:val="23"/>
                <w:szCs w:val="23"/>
              </w:rPr>
            </w:pPr>
            <w:r w:rsidRPr="009B7A3D">
              <w:rPr>
                <w:sz w:val="23"/>
                <w:szCs w:val="23"/>
              </w:rPr>
              <w:t>Адресный ориентир</w:t>
            </w:r>
            <w:r w:rsidR="00B03067">
              <w:rPr>
                <w:sz w:val="23"/>
                <w:szCs w:val="23"/>
              </w:rPr>
              <w:t xml:space="preserve"> места размещения нестационарного торгового объекта</w:t>
            </w:r>
          </w:p>
        </w:tc>
        <w:tc>
          <w:tcPr>
            <w:tcW w:w="1843" w:type="dxa"/>
          </w:tcPr>
          <w:p w:rsidR="006C6FDB" w:rsidRDefault="006C6FDB" w:rsidP="00C13915">
            <w:pPr>
              <w:pStyle w:val="2"/>
              <w:spacing w:after="0" w:line="240" w:lineRule="auto"/>
              <w:ind w:right="-144"/>
              <w:jc w:val="center"/>
              <w:rPr>
                <w:sz w:val="23"/>
                <w:szCs w:val="23"/>
              </w:rPr>
            </w:pPr>
            <w:r w:rsidRPr="009B7A3D">
              <w:rPr>
                <w:sz w:val="23"/>
                <w:szCs w:val="23"/>
              </w:rPr>
              <w:t xml:space="preserve">Площадь </w:t>
            </w:r>
          </w:p>
          <w:p w:rsidR="006C6FDB" w:rsidRDefault="006C6FDB" w:rsidP="00C13915">
            <w:pPr>
              <w:pStyle w:val="2"/>
              <w:spacing w:after="0" w:line="240" w:lineRule="auto"/>
              <w:ind w:right="-144"/>
              <w:jc w:val="center"/>
              <w:rPr>
                <w:sz w:val="23"/>
                <w:szCs w:val="23"/>
              </w:rPr>
            </w:pPr>
            <w:r w:rsidRPr="009B7A3D">
              <w:rPr>
                <w:sz w:val="23"/>
                <w:szCs w:val="23"/>
              </w:rPr>
              <w:t xml:space="preserve">места, </w:t>
            </w:r>
          </w:p>
          <w:p w:rsidR="001410FC" w:rsidRDefault="006C6FDB" w:rsidP="001410FC">
            <w:pPr>
              <w:pStyle w:val="2"/>
              <w:spacing w:after="0" w:line="240" w:lineRule="auto"/>
              <w:ind w:left="-138" w:right="-144"/>
              <w:jc w:val="center"/>
              <w:rPr>
                <w:sz w:val="23"/>
                <w:szCs w:val="23"/>
              </w:rPr>
            </w:pPr>
            <w:proofErr w:type="gramStart"/>
            <w:r w:rsidRPr="009B7A3D">
              <w:rPr>
                <w:sz w:val="23"/>
                <w:szCs w:val="23"/>
              </w:rPr>
              <w:t>предоставляемого</w:t>
            </w:r>
            <w:proofErr w:type="gramEnd"/>
            <w:r w:rsidRPr="009B7A3D">
              <w:rPr>
                <w:sz w:val="23"/>
                <w:szCs w:val="23"/>
              </w:rPr>
              <w:t xml:space="preserve"> под размещение нестационарного торгового</w:t>
            </w:r>
          </w:p>
          <w:p w:rsidR="006C6FDB" w:rsidRPr="009B7A3D" w:rsidRDefault="006C6FDB" w:rsidP="001410FC">
            <w:pPr>
              <w:pStyle w:val="2"/>
              <w:spacing w:after="0" w:line="240" w:lineRule="auto"/>
              <w:ind w:left="-138" w:right="-144"/>
              <w:jc w:val="center"/>
              <w:rPr>
                <w:sz w:val="23"/>
                <w:szCs w:val="23"/>
              </w:rPr>
            </w:pPr>
            <w:r w:rsidRPr="009B7A3D">
              <w:rPr>
                <w:sz w:val="23"/>
                <w:szCs w:val="23"/>
              </w:rPr>
              <w:t xml:space="preserve"> объекта</w:t>
            </w:r>
            <w:r w:rsidR="00CE7361">
              <w:rPr>
                <w:sz w:val="23"/>
                <w:szCs w:val="23"/>
              </w:rPr>
              <w:t>, кв.</w:t>
            </w:r>
            <w:r w:rsidR="001410FC">
              <w:rPr>
                <w:sz w:val="23"/>
                <w:szCs w:val="23"/>
              </w:rPr>
              <w:t xml:space="preserve"> </w:t>
            </w:r>
            <w:r w:rsidR="00CE7361">
              <w:rPr>
                <w:sz w:val="23"/>
                <w:szCs w:val="23"/>
              </w:rPr>
              <w:t>м</w:t>
            </w:r>
          </w:p>
        </w:tc>
        <w:tc>
          <w:tcPr>
            <w:tcW w:w="1843" w:type="dxa"/>
          </w:tcPr>
          <w:p w:rsidR="00F27047" w:rsidRDefault="006C6FDB" w:rsidP="006C6FDB">
            <w:pPr>
              <w:pStyle w:val="2"/>
              <w:spacing w:after="0" w:line="240" w:lineRule="auto"/>
              <w:ind w:right="-144"/>
              <w:jc w:val="center"/>
              <w:rPr>
                <w:sz w:val="23"/>
                <w:szCs w:val="23"/>
              </w:rPr>
            </w:pPr>
            <w:r w:rsidRPr="009B7A3D">
              <w:rPr>
                <w:sz w:val="23"/>
                <w:szCs w:val="23"/>
              </w:rPr>
              <w:t>Площадь нестационарного торгового объекта (кв.</w:t>
            </w:r>
            <w:r w:rsidR="001410FC">
              <w:rPr>
                <w:sz w:val="23"/>
                <w:szCs w:val="23"/>
              </w:rPr>
              <w:t xml:space="preserve"> </w:t>
            </w:r>
            <w:r w:rsidRPr="009B7A3D">
              <w:rPr>
                <w:sz w:val="23"/>
                <w:szCs w:val="23"/>
              </w:rPr>
              <w:t>м)</w:t>
            </w:r>
            <w:r w:rsidR="00146CF4">
              <w:rPr>
                <w:sz w:val="23"/>
                <w:szCs w:val="23"/>
              </w:rPr>
              <w:t>/</w:t>
            </w:r>
          </w:p>
          <w:p w:rsidR="006C6FDB" w:rsidRPr="009B7A3D" w:rsidRDefault="006C6FDB" w:rsidP="006C6FDB">
            <w:pPr>
              <w:pStyle w:val="2"/>
              <w:spacing w:after="0" w:line="240" w:lineRule="auto"/>
              <w:ind w:right="-144"/>
              <w:jc w:val="center"/>
              <w:rPr>
                <w:sz w:val="23"/>
                <w:szCs w:val="23"/>
              </w:rPr>
            </w:pPr>
            <w:r w:rsidRPr="009B7A3D">
              <w:rPr>
                <w:sz w:val="23"/>
                <w:szCs w:val="23"/>
              </w:rPr>
              <w:t>этажность</w:t>
            </w:r>
          </w:p>
        </w:tc>
      </w:tr>
      <w:tr w:rsidR="006C6FDB" w:rsidTr="006C6FDB">
        <w:tc>
          <w:tcPr>
            <w:tcW w:w="1980" w:type="dxa"/>
          </w:tcPr>
          <w:p w:rsidR="006C6FDB" w:rsidRDefault="006C6FDB" w:rsidP="00C13915">
            <w:pPr>
              <w:pStyle w:val="2"/>
              <w:spacing w:after="0" w:line="240" w:lineRule="auto"/>
              <w:ind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Торговый павильон</w:t>
            </w:r>
          </w:p>
          <w:p w:rsidR="006C6FDB" w:rsidRDefault="006C6FDB" w:rsidP="001410FC">
            <w:pPr>
              <w:pStyle w:val="2"/>
              <w:spacing w:after="0" w:line="240" w:lineRule="auto"/>
              <w:ind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(продовольственные товары)</w:t>
            </w:r>
          </w:p>
        </w:tc>
        <w:tc>
          <w:tcPr>
            <w:tcW w:w="3685" w:type="dxa"/>
          </w:tcPr>
          <w:p w:rsidR="006C6FDB" w:rsidRDefault="006C6FDB" w:rsidP="00C13915">
            <w:pPr>
              <w:pStyle w:val="2"/>
              <w:spacing w:after="0" w:line="240" w:lineRule="auto"/>
              <w:ind w:right="-144"/>
              <w:jc w:val="center"/>
              <w:rPr>
                <w:sz w:val="24"/>
                <w:szCs w:val="24"/>
              </w:rPr>
            </w:pPr>
            <w:r w:rsidRPr="009B7A3D">
              <w:rPr>
                <w:sz w:val="24"/>
                <w:szCs w:val="24"/>
              </w:rPr>
              <w:t>д. Новая Крестьянка, на расстоянии 3 м от северной границы земельного участка с кадастровым номером 18:08:113001:205</w:t>
            </w:r>
          </w:p>
        </w:tc>
        <w:tc>
          <w:tcPr>
            <w:tcW w:w="1843" w:type="dxa"/>
          </w:tcPr>
          <w:p w:rsidR="006C6FDB" w:rsidRDefault="006C6FDB" w:rsidP="00C13915">
            <w:pPr>
              <w:pStyle w:val="2"/>
              <w:spacing w:after="0" w:line="240" w:lineRule="auto"/>
              <w:ind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843" w:type="dxa"/>
          </w:tcPr>
          <w:p w:rsidR="006C6FDB" w:rsidRDefault="006C6FDB" w:rsidP="00C13915">
            <w:pPr>
              <w:pStyle w:val="2"/>
              <w:spacing w:after="0" w:line="240" w:lineRule="auto"/>
              <w:ind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 1 этаж</w:t>
            </w:r>
          </w:p>
        </w:tc>
      </w:tr>
    </w:tbl>
    <w:p w:rsidR="004B744F" w:rsidRDefault="004B744F" w:rsidP="00F27047">
      <w:pPr>
        <w:jc w:val="both"/>
        <w:rPr>
          <w:color w:val="000000"/>
          <w:sz w:val="24"/>
          <w:szCs w:val="24"/>
        </w:rPr>
      </w:pPr>
    </w:p>
    <w:bookmarkEnd w:id="1"/>
    <w:bookmarkEnd w:id="2"/>
    <w:p w:rsidR="0022458E" w:rsidRDefault="0022458E" w:rsidP="004B744F">
      <w:pPr>
        <w:ind w:firstLine="709"/>
        <w:jc w:val="both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 xml:space="preserve">(далее – </w:t>
      </w:r>
      <w:r w:rsidR="0041216E">
        <w:rPr>
          <w:color w:val="000000"/>
          <w:sz w:val="24"/>
          <w:szCs w:val="24"/>
        </w:rPr>
        <w:t>Извещение</w:t>
      </w:r>
      <w:r>
        <w:rPr>
          <w:color w:val="000000"/>
          <w:sz w:val="24"/>
          <w:szCs w:val="24"/>
        </w:rPr>
        <w:t xml:space="preserve">) </w:t>
      </w:r>
      <w:r w:rsidR="0041216E">
        <w:rPr>
          <w:color w:val="000000"/>
          <w:sz w:val="24"/>
          <w:szCs w:val="24"/>
        </w:rPr>
        <w:t>подготовлено</w:t>
      </w:r>
      <w:r>
        <w:rPr>
          <w:color w:val="000000"/>
          <w:sz w:val="24"/>
          <w:szCs w:val="24"/>
        </w:rPr>
        <w:t xml:space="preserve"> в соответствии с Гражданским кодексом Российской Федерации, Земельным кодексом Российской Федерации, Федеральным законом от 26.07.2006 № 135-ФЗ «О защите конкуренции», Федеральным законом от 28.</w:t>
      </w:r>
      <w:r w:rsidR="0021615D">
        <w:rPr>
          <w:color w:val="000000"/>
          <w:sz w:val="24"/>
          <w:szCs w:val="24"/>
        </w:rPr>
        <w:t xml:space="preserve">12.2009 № 381-ФЗ «Об основах </w:t>
      </w:r>
      <w:r w:rsidR="00F176BC">
        <w:rPr>
          <w:color w:val="000000"/>
          <w:sz w:val="24"/>
          <w:szCs w:val="24"/>
        </w:rPr>
        <w:t>государственного</w:t>
      </w:r>
      <w:r w:rsidR="0021615D">
        <w:rPr>
          <w:color w:val="000000"/>
          <w:sz w:val="24"/>
          <w:szCs w:val="24"/>
        </w:rPr>
        <w:t xml:space="preserve"> регулирования торговой деятельности в Российской Федерации», Законом Удмуртской Республики от 05.10.2018 № 61-РЗ «О размещении нестационарных торговых объектов на территории Удмуртской Республики», приказом Министерства промышленности и торговли Удмуртской Республики от 15.01.2019 № 2 «Об утверждении Порядка организации и проведения аукциона на право заключения договора на размещение нестационарного торгового объекта на территории </w:t>
      </w:r>
      <w:r w:rsidR="00F176BC">
        <w:rPr>
          <w:color w:val="000000"/>
          <w:sz w:val="24"/>
          <w:szCs w:val="24"/>
        </w:rPr>
        <w:t>Удмуртской</w:t>
      </w:r>
      <w:r w:rsidR="0021615D">
        <w:rPr>
          <w:color w:val="000000"/>
          <w:sz w:val="24"/>
          <w:szCs w:val="24"/>
        </w:rPr>
        <w:t xml:space="preserve"> Республики», постановлением</w:t>
      </w:r>
      <w:r w:rsidR="00F176BC">
        <w:rPr>
          <w:color w:val="000000"/>
          <w:sz w:val="24"/>
          <w:szCs w:val="24"/>
        </w:rPr>
        <w:t xml:space="preserve"> Администрации муниципального образования «Муниципальный округ </w:t>
      </w:r>
      <w:r w:rsidR="00361FFC">
        <w:rPr>
          <w:color w:val="000000"/>
          <w:sz w:val="24"/>
          <w:szCs w:val="24"/>
        </w:rPr>
        <w:t>Завьяловский район Удмуртской Республики» от 02.02.2022 № 166 «О внесении изменений в постановление Администрации муниципального образования «Завьяловский район» от 14.11.2016 № 3379», иными нормативно-правовыми актами в установленной форме</w:t>
      </w:r>
      <w:r w:rsidR="00506315" w:rsidRPr="00CB0BA8">
        <w:rPr>
          <w:color w:val="000000" w:themeColor="text1"/>
          <w:sz w:val="24"/>
          <w:szCs w:val="24"/>
        </w:rPr>
        <w:t>.</w:t>
      </w:r>
    </w:p>
    <w:p w:rsidR="00506315" w:rsidRDefault="00506315" w:rsidP="004B744F">
      <w:pPr>
        <w:ind w:firstLine="709"/>
        <w:jc w:val="both"/>
        <w:rPr>
          <w:color w:val="FF0000"/>
          <w:sz w:val="24"/>
          <w:szCs w:val="24"/>
        </w:rPr>
      </w:pPr>
    </w:p>
    <w:p w:rsidR="00506315" w:rsidRPr="0041216E" w:rsidRDefault="00506315" w:rsidP="0041216E">
      <w:pPr>
        <w:pStyle w:val="a3"/>
        <w:ind w:left="0" w:firstLine="709"/>
        <w:jc w:val="both"/>
        <w:rPr>
          <w:b/>
          <w:color w:val="000000" w:themeColor="text1"/>
          <w:sz w:val="24"/>
          <w:szCs w:val="24"/>
        </w:rPr>
      </w:pPr>
      <w:r w:rsidRPr="0041216E">
        <w:rPr>
          <w:b/>
          <w:color w:val="000000" w:themeColor="text1"/>
          <w:sz w:val="24"/>
          <w:szCs w:val="24"/>
        </w:rPr>
        <w:t>Наименование, местонахождение, почтовый адрес</w:t>
      </w:r>
      <w:r w:rsidR="00080E87" w:rsidRPr="0041216E">
        <w:rPr>
          <w:b/>
          <w:color w:val="000000" w:themeColor="text1"/>
          <w:sz w:val="24"/>
          <w:szCs w:val="24"/>
        </w:rPr>
        <w:t xml:space="preserve">, адрес электронной почты и номер контактного телефона </w:t>
      </w:r>
      <w:r w:rsidR="00F27047">
        <w:rPr>
          <w:b/>
          <w:color w:val="000000" w:themeColor="text1"/>
          <w:sz w:val="24"/>
          <w:szCs w:val="24"/>
        </w:rPr>
        <w:t>организатора</w:t>
      </w:r>
      <w:r w:rsidR="00080E87" w:rsidRPr="0041216E">
        <w:rPr>
          <w:b/>
          <w:color w:val="000000" w:themeColor="text1"/>
          <w:sz w:val="24"/>
          <w:szCs w:val="24"/>
        </w:rPr>
        <w:t>:</w:t>
      </w:r>
    </w:p>
    <w:p w:rsidR="00E00711" w:rsidRDefault="00E00711" w:rsidP="00E00711">
      <w:pPr>
        <w:pStyle w:val="a3"/>
        <w:ind w:left="0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Организатор аукциона: </w:t>
      </w:r>
      <w:r w:rsidRPr="00E00711">
        <w:rPr>
          <w:color w:val="000000" w:themeColor="text1"/>
          <w:sz w:val="24"/>
          <w:szCs w:val="24"/>
        </w:rPr>
        <w:t xml:space="preserve">Администрация муниципального образования «Муниципальный округ Завьяловский район Удмуртской Республики» в лице Управления </w:t>
      </w:r>
      <w:r w:rsidRPr="00E00711">
        <w:rPr>
          <w:color w:val="000000" w:themeColor="text1"/>
          <w:sz w:val="24"/>
          <w:szCs w:val="24"/>
        </w:rPr>
        <w:lastRenderedPageBreak/>
        <w:t>имущества и земельных ресурсов Администрации муниципального образования «Муниципальный округ Завьяловский район Удмуртской Республики»</w:t>
      </w:r>
      <w:r w:rsidR="00AD4548">
        <w:rPr>
          <w:color w:val="000000" w:themeColor="text1"/>
          <w:sz w:val="24"/>
          <w:szCs w:val="24"/>
        </w:rPr>
        <w:t>;</w:t>
      </w:r>
    </w:p>
    <w:p w:rsidR="00E00711" w:rsidRDefault="00E00711" w:rsidP="00E00711">
      <w:pPr>
        <w:pStyle w:val="a3"/>
        <w:ind w:left="0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ИНН/КПП: </w:t>
      </w:r>
      <w:r w:rsidR="00AD4548" w:rsidRPr="00AD4548">
        <w:rPr>
          <w:color w:val="000000" w:themeColor="text1"/>
          <w:sz w:val="24"/>
          <w:szCs w:val="24"/>
        </w:rPr>
        <w:t>1841102718</w:t>
      </w:r>
      <w:r w:rsidR="00AD4548">
        <w:rPr>
          <w:color w:val="000000" w:themeColor="text1"/>
          <w:sz w:val="24"/>
          <w:szCs w:val="24"/>
        </w:rPr>
        <w:t>/</w:t>
      </w:r>
      <w:r w:rsidR="00AD4548" w:rsidRPr="00AD4548">
        <w:rPr>
          <w:color w:val="000000" w:themeColor="text1"/>
          <w:sz w:val="24"/>
          <w:szCs w:val="24"/>
        </w:rPr>
        <w:t>184101001</w:t>
      </w:r>
      <w:r w:rsidR="00AD4548">
        <w:rPr>
          <w:color w:val="000000" w:themeColor="text1"/>
          <w:sz w:val="24"/>
          <w:szCs w:val="24"/>
        </w:rPr>
        <w:t>;</w:t>
      </w:r>
    </w:p>
    <w:p w:rsidR="00AD4548" w:rsidRDefault="00AD4548" w:rsidP="00E00711">
      <w:pPr>
        <w:pStyle w:val="a3"/>
        <w:ind w:left="0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Местонахождение, почтовый адрес: </w:t>
      </w:r>
      <w:r w:rsidRPr="00E00711">
        <w:rPr>
          <w:color w:val="000000" w:themeColor="text1"/>
          <w:sz w:val="24"/>
          <w:szCs w:val="24"/>
        </w:rPr>
        <w:t>Удмуртская Республика, Завьяловский район,</w:t>
      </w:r>
      <w:r w:rsidR="000C531E">
        <w:rPr>
          <w:color w:val="000000" w:themeColor="text1"/>
          <w:sz w:val="24"/>
          <w:szCs w:val="24"/>
        </w:rPr>
        <w:t xml:space="preserve">     </w:t>
      </w:r>
      <w:r w:rsidRPr="00E00711">
        <w:rPr>
          <w:color w:val="000000" w:themeColor="text1"/>
          <w:sz w:val="24"/>
          <w:szCs w:val="24"/>
        </w:rPr>
        <w:t xml:space="preserve"> с. Завьялово, ул. Калинина, 64</w:t>
      </w:r>
      <w:r>
        <w:rPr>
          <w:color w:val="000000" w:themeColor="text1"/>
          <w:sz w:val="24"/>
          <w:szCs w:val="24"/>
        </w:rPr>
        <w:t>;</w:t>
      </w:r>
    </w:p>
    <w:p w:rsidR="00AD4548" w:rsidRDefault="00AD4548" w:rsidP="00E00711">
      <w:pPr>
        <w:pStyle w:val="a3"/>
        <w:ind w:left="0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Адрес сайта: </w:t>
      </w:r>
      <w:r w:rsidR="00146CF4" w:rsidRPr="00C13915">
        <w:rPr>
          <w:color w:val="000000" w:themeColor="text1"/>
          <w:sz w:val="24"/>
          <w:szCs w:val="24"/>
        </w:rPr>
        <w:t>zav</w:t>
      </w:r>
      <w:r w:rsidR="00C13915" w:rsidRPr="00C13915">
        <w:rPr>
          <w:color w:val="000000" w:themeColor="text1"/>
          <w:sz w:val="24"/>
          <w:szCs w:val="24"/>
        </w:rPr>
        <w:t>-1</w:t>
      </w:r>
      <w:r w:rsidR="00146CF4" w:rsidRPr="00C13915">
        <w:rPr>
          <w:color w:val="000000" w:themeColor="text1"/>
          <w:sz w:val="24"/>
          <w:szCs w:val="24"/>
        </w:rPr>
        <w:t>8.gosuslugi.ru;</w:t>
      </w:r>
    </w:p>
    <w:p w:rsidR="00AD4548" w:rsidRDefault="00AD4548" w:rsidP="00E00711">
      <w:pPr>
        <w:pStyle w:val="a3"/>
        <w:ind w:left="0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Адрес электронной почты: </w:t>
      </w:r>
      <w:hyperlink r:id="rId6" w:history="1">
        <w:r w:rsidRPr="002D1380">
          <w:rPr>
            <w:rStyle w:val="a4"/>
            <w:sz w:val="24"/>
            <w:szCs w:val="24"/>
            <w:lang w:val="en-US"/>
          </w:rPr>
          <w:t>zrorp</w:t>
        </w:r>
        <w:r w:rsidRPr="002D1380">
          <w:rPr>
            <w:rStyle w:val="a4"/>
            <w:sz w:val="24"/>
            <w:szCs w:val="24"/>
          </w:rPr>
          <w:t>@</w:t>
        </w:r>
        <w:r w:rsidRPr="002D1380">
          <w:rPr>
            <w:rStyle w:val="a4"/>
            <w:sz w:val="24"/>
            <w:szCs w:val="24"/>
            <w:lang w:val="en-US"/>
          </w:rPr>
          <w:t>mail</w:t>
        </w:r>
        <w:r w:rsidRPr="002D1380">
          <w:rPr>
            <w:rStyle w:val="a4"/>
            <w:sz w:val="24"/>
            <w:szCs w:val="24"/>
          </w:rPr>
          <w:t>.</w:t>
        </w:r>
        <w:proofErr w:type="spellStart"/>
        <w:r w:rsidRPr="002D1380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>
        <w:rPr>
          <w:color w:val="000000" w:themeColor="text1"/>
          <w:sz w:val="24"/>
          <w:szCs w:val="24"/>
        </w:rPr>
        <w:t>;</w:t>
      </w:r>
    </w:p>
    <w:p w:rsidR="00AD4548" w:rsidRDefault="00AD4548" w:rsidP="00E00711">
      <w:pPr>
        <w:pStyle w:val="a3"/>
        <w:ind w:left="0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Телефон: +7(3412)222-509 (доб. 1);</w:t>
      </w:r>
    </w:p>
    <w:p w:rsidR="00AD4548" w:rsidRPr="00AD4548" w:rsidRDefault="00AD4548" w:rsidP="00E00711">
      <w:pPr>
        <w:pStyle w:val="a3"/>
        <w:ind w:left="0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Контактное лицо: главный специалист-эксперт отдела имущественных отношений Управления имущества и земельных ресурсов Тумбалова Вера Анатольевна.</w:t>
      </w:r>
    </w:p>
    <w:p w:rsidR="00AD4548" w:rsidRDefault="00F27047" w:rsidP="00F27047">
      <w:pPr>
        <w:pStyle w:val="a3"/>
        <w:tabs>
          <w:tab w:val="left" w:pos="993"/>
        </w:tabs>
        <w:ind w:left="0"/>
        <w:jc w:val="both"/>
        <w:rPr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  <w:r w:rsidR="00AD4548" w:rsidRPr="0041216E">
        <w:rPr>
          <w:b/>
          <w:color w:val="000000" w:themeColor="text1"/>
          <w:sz w:val="24"/>
          <w:szCs w:val="24"/>
        </w:rPr>
        <w:t>Место проведения аукциона:</w:t>
      </w:r>
      <w:r w:rsidR="000C531E">
        <w:rPr>
          <w:b/>
          <w:color w:val="000000" w:themeColor="text1"/>
          <w:sz w:val="24"/>
          <w:szCs w:val="24"/>
        </w:rPr>
        <w:t xml:space="preserve"> </w:t>
      </w:r>
      <w:r w:rsidR="00AD4548">
        <w:rPr>
          <w:sz w:val="24"/>
          <w:szCs w:val="24"/>
        </w:rPr>
        <w:t>Удмуртская Республика, Завьяловский район,</w:t>
      </w:r>
      <w:r w:rsidR="000C531E">
        <w:rPr>
          <w:sz w:val="24"/>
          <w:szCs w:val="24"/>
        </w:rPr>
        <w:t xml:space="preserve">             </w:t>
      </w:r>
      <w:r w:rsidR="00AD4548">
        <w:rPr>
          <w:sz w:val="24"/>
          <w:szCs w:val="24"/>
        </w:rPr>
        <w:t xml:space="preserve"> с. Завьялово,</w:t>
      </w:r>
      <w:r w:rsidR="000C531E">
        <w:rPr>
          <w:sz w:val="24"/>
          <w:szCs w:val="24"/>
        </w:rPr>
        <w:t xml:space="preserve"> </w:t>
      </w:r>
      <w:r w:rsidR="00AD4548">
        <w:rPr>
          <w:sz w:val="24"/>
          <w:szCs w:val="24"/>
        </w:rPr>
        <w:t>ул. Калинина, 64 (Управление имущества и земельных ресурсов Администрации муниципального образования «Муниципальный округ Завьяловский район Удмуртской Республики»)</w:t>
      </w:r>
      <w:r w:rsidR="000C531E">
        <w:rPr>
          <w:sz w:val="24"/>
          <w:szCs w:val="24"/>
        </w:rPr>
        <w:t>.</w:t>
      </w:r>
    </w:p>
    <w:p w:rsidR="00F34E61" w:rsidRPr="000C531E" w:rsidRDefault="00F34E61" w:rsidP="000C531E">
      <w:pPr>
        <w:pStyle w:val="a3"/>
        <w:ind w:left="0" w:firstLine="709"/>
        <w:jc w:val="both"/>
        <w:rPr>
          <w:color w:val="000000" w:themeColor="text1"/>
          <w:sz w:val="24"/>
          <w:szCs w:val="24"/>
        </w:rPr>
      </w:pPr>
      <w:r w:rsidRPr="0041216E">
        <w:rPr>
          <w:b/>
          <w:color w:val="000000" w:themeColor="text1"/>
          <w:sz w:val="24"/>
          <w:szCs w:val="24"/>
        </w:rPr>
        <w:t xml:space="preserve">Дата проведения аукциона: </w:t>
      </w:r>
      <w:r w:rsidR="00C13915">
        <w:rPr>
          <w:color w:val="000000" w:themeColor="text1"/>
          <w:sz w:val="24"/>
          <w:szCs w:val="24"/>
        </w:rPr>
        <w:t>22</w:t>
      </w:r>
      <w:r w:rsidR="00146CF4" w:rsidRPr="00146CF4">
        <w:rPr>
          <w:color w:val="000000" w:themeColor="text1"/>
          <w:sz w:val="24"/>
          <w:szCs w:val="24"/>
        </w:rPr>
        <w:t>.06.2023</w:t>
      </w:r>
      <w:r w:rsidR="0041216E" w:rsidRPr="000C531E">
        <w:rPr>
          <w:color w:val="000000" w:themeColor="text1"/>
          <w:sz w:val="24"/>
          <w:szCs w:val="24"/>
        </w:rPr>
        <w:t>.</w:t>
      </w:r>
    </w:p>
    <w:p w:rsidR="00F34E61" w:rsidRDefault="00F34E61" w:rsidP="000C531E">
      <w:pPr>
        <w:pStyle w:val="a3"/>
        <w:ind w:left="0" w:firstLine="709"/>
        <w:jc w:val="both"/>
        <w:rPr>
          <w:b/>
          <w:color w:val="000000" w:themeColor="text1"/>
          <w:sz w:val="24"/>
          <w:szCs w:val="24"/>
        </w:rPr>
      </w:pPr>
      <w:r w:rsidRPr="0041216E">
        <w:rPr>
          <w:b/>
          <w:color w:val="000000" w:themeColor="text1"/>
          <w:sz w:val="24"/>
          <w:szCs w:val="24"/>
        </w:rPr>
        <w:t xml:space="preserve">Время проведения аукциона: </w:t>
      </w:r>
      <w:r w:rsidR="00146CF4">
        <w:rPr>
          <w:color w:val="000000" w:themeColor="text1"/>
          <w:sz w:val="24"/>
          <w:szCs w:val="24"/>
        </w:rPr>
        <w:t xml:space="preserve">10 ч. </w:t>
      </w:r>
      <w:r w:rsidR="0041216E" w:rsidRPr="000C531E">
        <w:rPr>
          <w:color w:val="000000" w:themeColor="text1"/>
          <w:sz w:val="24"/>
          <w:szCs w:val="24"/>
        </w:rPr>
        <w:t xml:space="preserve">00 </w:t>
      </w:r>
      <w:r w:rsidR="00146CF4">
        <w:rPr>
          <w:color w:val="000000" w:themeColor="text1"/>
          <w:sz w:val="24"/>
          <w:szCs w:val="24"/>
        </w:rPr>
        <w:t>мин</w:t>
      </w:r>
      <w:r w:rsidRPr="000C531E">
        <w:rPr>
          <w:color w:val="000000" w:themeColor="text1"/>
          <w:sz w:val="24"/>
          <w:szCs w:val="24"/>
        </w:rPr>
        <w:t>.</w:t>
      </w:r>
    </w:p>
    <w:p w:rsidR="00146CF4" w:rsidRDefault="00146CF4" w:rsidP="00146CF4">
      <w:pPr>
        <w:pStyle w:val="a3"/>
        <w:tabs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bookmarkStart w:id="3" w:name="_Hlk120871349"/>
      <w:r w:rsidRPr="00146CF4">
        <w:rPr>
          <w:b/>
          <w:sz w:val="24"/>
          <w:szCs w:val="24"/>
        </w:rPr>
        <w:t>Дата и время начала подачи заявок на участие в аукционе:</w:t>
      </w:r>
      <w:r>
        <w:rPr>
          <w:sz w:val="24"/>
          <w:szCs w:val="24"/>
        </w:rPr>
        <w:t xml:space="preserve"> </w:t>
      </w:r>
      <w:r w:rsidR="00C13915">
        <w:rPr>
          <w:sz w:val="24"/>
          <w:szCs w:val="24"/>
        </w:rPr>
        <w:t>15</w:t>
      </w:r>
      <w:r>
        <w:rPr>
          <w:sz w:val="24"/>
          <w:szCs w:val="24"/>
        </w:rPr>
        <w:t>.05.2023                08 ч. 00 мин.</w:t>
      </w:r>
    </w:p>
    <w:p w:rsidR="00146CF4" w:rsidRDefault="00146CF4" w:rsidP="00146CF4">
      <w:pPr>
        <w:pStyle w:val="a3"/>
        <w:tabs>
          <w:tab w:val="left" w:pos="851"/>
          <w:tab w:val="left" w:pos="993"/>
        </w:tabs>
        <w:ind w:left="0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 этом датой начала срока подачи заявок на участие в аукционе является день, следующий за днем размещения на официальном сайте организатора извещения о проведен</w:t>
      </w:r>
      <w:proofErr w:type="gramStart"/>
      <w:r>
        <w:rPr>
          <w:color w:val="000000" w:themeColor="text1"/>
          <w:sz w:val="24"/>
          <w:szCs w:val="24"/>
        </w:rPr>
        <w:t>ии ау</w:t>
      </w:r>
      <w:proofErr w:type="gramEnd"/>
      <w:r>
        <w:rPr>
          <w:color w:val="000000" w:themeColor="text1"/>
          <w:sz w:val="24"/>
          <w:szCs w:val="24"/>
        </w:rPr>
        <w:t>кциона.</w:t>
      </w:r>
    </w:p>
    <w:p w:rsidR="00146CF4" w:rsidRDefault="00146CF4" w:rsidP="00146CF4">
      <w:pPr>
        <w:pStyle w:val="a3"/>
        <w:tabs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bookmarkStart w:id="4" w:name="_Hlk120871368"/>
      <w:bookmarkEnd w:id="3"/>
      <w:r w:rsidRPr="00C13915">
        <w:rPr>
          <w:b/>
          <w:sz w:val="24"/>
          <w:szCs w:val="24"/>
        </w:rPr>
        <w:t>Дата и время окончания срока подачи заявок на участие в аукционе</w:t>
      </w:r>
      <w:r>
        <w:rPr>
          <w:sz w:val="24"/>
          <w:szCs w:val="24"/>
        </w:rPr>
        <w:t xml:space="preserve">: </w:t>
      </w:r>
      <w:r w:rsidR="00C13915">
        <w:rPr>
          <w:sz w:val="24"/>
          <w:szCs w:val="24"/>
        </w:rPr>
        <w:t>08</w:t>
      </w:r>
      <w:r>
        <w:rPr>
          <w:sz w:val="24"/>
          <w:szCs w:val="24"/>
        </w:rPr>
        <w:t>.06.2023  16 ч. 00 мин.</w:t>
      </w:r>
      <w:bookmarkEnd w:id="4"/>
    </w:p>
    <w:p w:rsidR="00AE026A" w:rsidRDefault="00F34E61" w:rsidP="0041216E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 предмете аукциона</w:t>
      </w:r>
      <w:r w:rsidR="00AE026A">
        <w:rPr>
          <w:sz w:val="24"/>
          <w:szCs w:val="24"/>
        </w:rPr>
        <w:t>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370"/>
        <w:gridCol w:w="2097"/>
        <w:gridCol w:w="1152"/>
        <w:gridCol w:w="1202"/>
        <w:gridCol w:w="1091"/>
        <w:gridCol w:w="1089"/>
        <w:gridCol w:w="1285"/>
      </w:tblGrid>
      <w:tr w:rsidR="00146CF4" w:rsidTr="00146CF4"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CF4" w:rsidRDefault="00146CF4">
            <w:pPr>
              <w:pStyle w:val="2"/>
              <w:spacing w:after="0" w:line="240" w:lineRule="auto"/>
              <w:ind w:right="-144"/>
              <w:jc w:val="center"/>
              <w:rPr>
                <w:sz w:val="23"/>
                <w:szCs w:val="23"/>
                <w:lang w:eastAsia="en-US"/>
              </w:rPr>
            </w:pPr>
            <w:bookmarkStart w:id="5" w:name="_Hlk121234702"/>
            <w:r>
              <w:rPr>
                <w:sz w:val="23"/>
                <w:szCs w:val="23"/>
                <w:lang w:eastAsia="en-US"/>
              </w:rPr>
              <w:t>Вид</w:t>
            </w:r>
          </w:p>
          <w:p w:rsidR="00146CF4" w:rsidRDefault="00146CF4">
            <w:pPr>
              <w:pStyle w:val="2"/>
              <w:spacing w:after="0" w:line="240" w:lineRule="auto"/>
              <w:ind w:right="-144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 </w:t>
            </w:r>
            <w:proofErr w:type="gramStart"/>
            <w:r>
              <w:rPr>
                <w:sz w:val="23"/>
                <w:szCs w:val="23"/>
                <w:lang w:eastAsia="en-US"/>
              </w:rPr>
              <w:t>(</w:t>
            </w:r>
            <w:proofErr w:type="spellStart"/>
            <w:r>
              <w:rPr>
                <w:sz w:val="23"/>
                <w:szCs w:val="23"/>
                <w:lang w:eastAsia="en-US"/>
              </w:rPr>
              <w:t>специ</w:t>
            </w:r>
            <w:proofErr w:type="spellEnd"/>
            <w:proofErr w:type="gramEnd"/>
          </w:p>
          <w:p w:rsidR="00146CF4" w:rsidRDefault="00146CF4">
            <w:pPr>
              <w:pStyle w:val="2"/>
              <w:spacing w:after="0" w:line="240" w:lineRule="auto"/>
              <w:ind w:right="-144"/>
              <w:jc w:val="center"/>
              <w:rPr>
                <w:sz w:val="23"/>
                <w:szCs w:val="23"/>
                <w:lang w:eastAsia="en-US"/>
              </w:rPr>
            </w:pPr>
            <w:proofErr w:type="spellStart"/>
            <w:proofErr w:type="gramStart"/>
            <w:r>
              <w:rPr>
                <w:sz w:val="23"/>
                <w:szCs w:val="23"/>
                <w:lang w:eastAsia="en-US"/>
              </w:rPr>
              <w:t>ализация</w:t>
            </w:r>
            <w:proofErr w:type="spellEnd"/>
            <w:r>
              <w:rPr>
                <w:sz w:val="23"/>
                <w:szCs w:val="23"/>
                <w:lang w:eastAsia="en-US"/>
              </w:rPr>
              <w:t>)</w:t>
            </w:r>
            <w:proofErr w:type="gramEnd"/>
          </w:p>
          <w:p w:rsidR="00146CF4" w:rsidRDefault="00146CF4">
            <w:pPr>
              <w:pStyle w:val="2"/>
              <w:spacing w:after="0" w:line="240" w:lineRule="auto"/>
              <w:ind w:right="-144"/>
              <w:jc w:val="center"/>
              <w:rPr>
                <w:sz w:val="23"/>
                <w:szCs w:val="23"/>
                <w:lang w:eastAsia="en-US"/>
              </w:rPr>
            </w:pPr>
            <w:proofErr w:type="spellStart"/>
            <w:r>
              <w:rPr>
                <w:sz w:val="23"/>
                <w:szCs w:val="23"/>
                <w:lang w:eastAsia="en-US"/>
              </w:rPr>
              <w:t>неста</w:t>
            </w:r>
            <w:proofErr w:type="spellEnd"/>
          </w:p>
          <w:p w:rsidR="00146CF4" w:rsidRDefault="00146CF4">
            <w:pPr>
              <w:pStyle w:val="2"/>
              <w:spacing w:after="0" w:line="240" w:lineRule="auto"/>
              <w:ind w:right="-144"/>
              <w:jc w:val="center"/>
              <w:rPr>
                <w:sz w:val="23"/>
                <w:szCs w:val="23"/>
                <w:lang w:eastAsia="en-US"/>
              </w:rPr>
            </w:pPr>
            <w:proofErr w:type="spellStart"/>
            <w:r>
              <w:rPr>
                <w:sz w:val="23"/>
                <w:szCs w:val="23"/>
                <w:lang w:eastAsia="en-US"/>
              </w:rPr>
              <w:t>ционар</w:t>
            </w:r>
            <w:proofErr w:type="spellEnd"/>
          </w:p>
          <w:p w:rsidR="00146CF4" w:rsidRDefault="00146CF4">
            <w:pPr>
              <w:pStyle w:val="2"/>
              <w:spacing w:after="0" w:line="240" w:lineRule="auto"/>
              <w:ind w:right="-144"/>
              <w:jc w:val="center"/>
              <w:rPr>
                <w:sz w:val="23"/>
                <w:szCs w:val="23"/>
                <w:lang w:eastAsia="en-US"/>
              </w:rPr>
            </w:pPr>
            <w:proofErr w:type="spellStart"/>
            <w:r>
              <w:rPr>
                <w:sz w:val="23"/>
                <w:szCs w:val="23"/>
                <w:lang w:eastAsia="en-US"/>
              </w:rPr>
              <w:t>ного</w:t>
            </w:r>
            <w:proofErr w:type="spellEnd"/>
            <w:r>
              <w:rPr>
                <w:sz w:val="23"/>
                <w:szCs w:val="23"/>
                <w:lang w:eastAsia="en-US"/>
              </w:rPr>
              <w:t xml:space="preserve"> </w:t>
            </w:r>
          </w:p>
          <w:p w:rsidR="00146CF4" w:rsidRDefault="00146CF4">
            <w:pPr>
              <w:pStyle w:val="2"/>
              <w:spacing w:after="0" w:line="240" w:lineRule="auto"/>
              <w:ind w:right="-144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торгового</w:t>
            </w:r>
          </w:p>
          <w:p w:rsidR="00146CF4" w:rsidRDefault="00146CF4">
            <w:pPr>
              <w:pStyle w:val="2"/>
              <w:spacing w:after="0" w:line="240" w:lineRule="auto"/>
              <w:ind w:right="-144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 объекта </w:t>
            </w:r>
          </w:p>
          <w:p w:rsidR="00146CF4" w:rsidRDefault="00146CF4">
            <w:pPr>
              <w:pStyle w:val="2"/>
              <w:spacing w:after="0" w:line="240" w:lineRule="auto"/>
              <w:ind w:right="-144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CF4" w:rsidRDefault="00146CF4">
            <w:pPr>
              <w:pStyle w:val="2"/>
              <w:spacing w:after="0" w:line="240" w:lineRule="auto"/>
              <w:ind w:right="-144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Адресный </w:t>
            </w:r>
          </w:p>
          <w:p w:rsidR="00146CF4" w:rsidRDefault="00146CF4">
            <w:pPr>
              <w:pStyle w:val="2"/>
              <w:spacing w:after="0" w:line="240" w:lineRule="auto"/>
              <w:ind w:right="-144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ориентир места размещения нестационарного торгового объекта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CF4" w:rsidRDefault="00146CF4">
            <w:pPr>
              <w:pStyle w:val="2"/>
              <w:spacing w:after="0" w:line="240" w:lineRule="auto"/>
              <w:ind w:right="-144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Площадь </w:t>
            </w:r>
          </w:p>
          <w:p w:rsidR="00146CF4" w:rsidRDefault="00146CF4">
            <w:pPr>
              <w:pStyle w:val="2"/>
              <w:spacing w:after="0" w:line="240" w:lineRule="auto"/>
              <w:ind w:right="-144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места, </w:t>
            </w:r>
            <w:proofErr w:type="spellStart"/>
            <w:r>
              <w:rPr>
                <w:sz w:val="23"/>
                <w:szCs w:val="23"/>
                <w:lang w:eastAsia="en-US"/>
              </w:rPr>
              <w:t>предоста</w:t>
            </w:r>
            <w:proofErr w:type="spellEnd"/>
          </w:p>
          <w:p w:rsidR="00146CF4" w:rsidRDefault="00146CF4">
            <w:pPr>
              <w:pStyle w:val="2"/>
              <w:spacing w:after="0" w:line="240" w:lineRule="auto"/>
              <w:ind w:right="-144"/>
              <w:jc w:val="center"/>
              <w:rPr>
                <w:sz w:val="23"/>
                <w:szCs w:val="23"/>
                <w:lang w:eastAsia="en-US"/>
              </w:rPr>
            </w:pPr>
            <w:proofErr w:type="spellStart"/>
            <w:r>
              <w:rPr>
                <w:sz w:val="23"/>
                <w:szCs w:val="23"/>
                <w:lang w:eastAsia="en-US"/>
              </w:rPr>
              <w:t>вляемого</w:t>
            </w:r>
            <w:proofErr w:type="spellEnd"/>
            <w:r>
              <w:rPr>
                <w:sz w:val="23"/>
                <w:szCs w:val="23"/>
                <w:lang w:eastAsia="en-US"/>
              </w:rPr>
              <w:t xml:space="preserve"> под </w:t>
            </w:r>
          </w:p>
          <w:p w:rsidR="00146CF4" w:rsidRDefault="00146CF4">
            <w:pPr>
              <w:pStyle w:val="2"/>
              <w:spacing w:after="0" w:line="240" w:lineRule="auto"/>
              <w:ind w:right="-144"/>
              <w:jc w:val="center"/>
              <w:rPr>
                <w:sz w:val="23"/>
                <w:szCs w:val="23"/>
                <w:lang w:eastAsia="en-US"/>
              </w:rPr>
            </w:pPr>
            <w:proofErr w:type="spellStart"/>
            <w:r>
              <w:rPr>
                <w:sz w:val="23"/>
                <w:szCs w:val="23"/>
                <w:lang w:eastAsia="en-US"/>
              </w:rPr>
              <w:t>разме</w:t>
            </w:r>
            <w:proofErr w:type="spellEnd"/>
          </w:p>
          <w:p w:rsidR="00146CF4" w:rsidRDefault="00146CF4">
            <w:pPr>
              <w:pStyle w:val="2"/>
              <w:spacing w:after="0" w:line="240" w:lineRule="auto"/>
              <w:ind w:right="-144"/>
              <w:jc w:val="center"/>
              <w:rPr>
                <w:sz w:val="23"/>
                <w:szCs w:val="23"/>
                <w:lang w:eastAsia="en-US"/>
              </w:rPr>
            </w:pPr>
            <w:proofErr w:type="spellStart"/>
            <w:r>
              <w:rPr>
                <w:sz w:val="23"/>
                <w:szCs w:val="23"/>
                <w:lang w:eastAsia="en-US"/>
              </w:rPr>
              <w:t>щение</w:t>
            </w:r>
            <w:proofErr w:type="spellEnd"/>
            <w:r>
              <w:rPr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sz w:val="23"/>
                <w:szCs w:val="23"/>
                <w:lang w:eastAsia="en-US"/>
              </w:rPr>
              <w:t>нестацио</w:t>
            </w:r>
            <w:proofErr w:type="spellEnd"/>
          </w:p>
          <w:p w:rsidR="00146CF4" w:rsidRDefault="00146CF4">
            <w:pPr>
              <w:pStyle w:val="2"/>
              <w:spacing w:after="0" w:line="240" w:lineRule="auto"/>
              <w:ind w:right="-46"/>
              <w:jc w:val="center"/>
              <w:rPr>
                <w:sz w:val="23"/>
                <w:szCs w:val="23"/>
                <w:lang w:eastAsia="en-US"/>
              </w:rPr>
            </w:pPr>
            <w:proofErr w:type="spellStart"/>
            <w:r>
              <w:rPr>
                <w:sz w:val="23"/>
                <w:szCs w:val="23"/>
                <w:lang w:eastAsia="en-US"/>
              </w:rPr>
              <w:t>нарного</w:t>
            </w:r>
            <w:proofErr w:type="spellEnd"/>
            <w:r>
              <w:rPr>
                <w:sz w:val="23"/>
                <w:szCs w:val="23"/>
                <w:lang w:eastAsia="en-US"/>
              </w:rPr>
              <w:t xml:space="preserve"> торгового объекта, </w:t>
            </w:r>
            <w:proofErr w:type="spellStart"/>
            <w:r>
              <w:rPr>
                <w:sz w:val="23"/>
                <w:szCs w:val="23"/>
                <w:lang w:eastAsia="en-US"/>
              </w:rPr>
              <w:t>кв</w:t>
            </w:r>
            <w:proofErr w:type="gramStart"/>
            <w:r>
              <w:rPr>
                <w:sz w:val="23"/>
                <w:szCs w:val="23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CF4" w:rsidRDefault="00146CF4">
            <w:pPr>
              <w:pStyle w:val="2"/>
              <w:spacing w:after="0" w:line="240" w:lineRule="auto"/>
              <w:ind w:right="-144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Площадь </w:t>
            </w:r>
            <w:proofErr w:type="spellStart"/>
            <w:r>
              <w:rPr>
                <w:sz w:val="23"/>
                <w:szCs w:val="23"/>
                <w:lang w:eastAsia="en-US"/>
              </w:rPr>
              <w:t>нестацио</w:t>
            </w:r>
            <w:proofErr w:type="spellEnd"/>
          </w:p>
          <w:p w:rsidR="00146CF4" w:rsidRDefault="00146CF4">
            <w:pPr>
              <w:pStyle w:val="2"/>
              <w:spacing w:after="0" w:line="240" w:lineRule="auto"/>
              <w:ind w:right="-20"/>
              <w:jc w:val="center"/>
              <w:rPr>
                <w:sz w:val="23"/>
                <w:szCs w:val="23"/>
                <w:lang w:eastAsia="en-US"/>
              </w:rPr>
            </w:pPr>
            <w:proofErr w:type="spellStart"/>
            <w:r>
              <w:rPr>
                <w:sz w:val="23"/>
                <w:szCs w:val="23"/>
                <w:lang w:eastAsia="en-US"/>
              </w:rPr>
              <w:t>нарного</w:t>
            </w:r>
            <w:proofErr w:type="spellEnd"/>
            <w:r>
              <w:rPr>
                <w:sz w:val="23"/>
                <w:szCs w:val="23"/>
                <w:lang w:eastAsia="en-US"/>
              </w:rPr>
              <w:t xml:space="preserve"> торгового объекта (</w:t>
            </w:r>
            <w:proofErr w:type="spellStart"/>
            <w:r>
              <w:rPr>
                <w:sz w:val="23"/>
                <w:szCs w:val="23"/>
                <w:lang w:eastAsia="en-US"/>
              </w:rPr>
              <w:t>кв</w:t>
            </w:r>
            <w:proofErr w:type="gramStart"/>
            <w:r>
              <w:rPr>
                <w:sz w:val="23"/>
                <w:szCs w:val="23"/>
                <w:lang w:eastAsia="en-US"/>
              </w:rPr>
              <w:t>.м</w:t>
            </w:r>
            <w:proofErr w:type="spellEnd"/>
            <w:proofErr w:type="gramEnd"/>
            <w:r>
              <w:rPr>
                <w:sz w:val="23"/>
                <w:szCs w:val="23"/>
                <w:lang w:eastAsia="en-US"/>
              </w:rPr>
              <w:t>)/ этажность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CF4" w:rsidRDefault="00146CF4">
            <w:pPr>
              <w:pStyle w:val="2"/>
              <w:spacing w:after="0" w:line="240" w:lineRule="auto"/>
              <w:ind w:right="-6"/>
              <w:jc w:val="center"/>
              <w:rPr>
                <w:sz w:val="23"/>
                <w:szCs w:val="23"/>
                <w:lang w:eastAsia="en-US"/>
              </w:rPr>
            </w:pPr>
            <w:proofErr w:type="spellStart"/>
            <w:r>
              <w:rPr>
                <w:sz w:val="23"/>
                <w:szCs w:val="23"/>
                <w:lang w:eastAsia="en-US"/>
              </w:rPr>
              <w:t>Началь</w:t>
            </w:r>
            <w:proofErr w:type="spellEnd"/>
          </w:p>
          <w:p w:rsidR="00146CF4" w:rsidRDefault="00146CF4">
            <w:pPr>
              <w:pStyle w:val="2"/>
              <w:spacing w:after="0" w:line="240" w:lineRule="auto"/>
              <w:ind w:right="-6"/>
              <w:jc w:val="center"/>
              <w:rPr>
                <w:sz w:val="23"/>
                <w:szCs w:val="23"/>
                <w:lang w:eastAsia="en-US"/>
              </w:rPr>
            </w:pPr>
            <w:proofErr w:type="spellStart"/>
            <w:r>
              <w:rPr>
                <w:sz w:val="23"/>
                <w:szCs w:val="23"/>
                <w:lang w:eastAsia="en-US"/>
              </w:rPr>
              <w:t>ный</w:t>
            </w:r>
            <w:proofErr w:type="spellEnd"/>
            <w:r>
              <w:rPr>
                <w:sz w:val="23"/>
                <w:szCs w:val="23"/>
                <w:lang w:eastAsia="en-US"/>
              </w:rPr>
              <w:t xml:space="preserve"> размер годовой платы </w:t>
            </w:r>
            <w:proofErr w:type="gramStart"/>
            <w:r>
              <w:rPr>
                <w:sz w:val="23"/>
                <w:szCs w:val="23"/>
                <w:lang w:eastAsia="en-US"/>
              </w:rPr>
              <w:t>по</w:t>
            </w:r>
            <w:proofErr w:type="gramEnd"/>
            <w:r>
              <w:rPr>
                <w:sz w:val="23"/>
                <w:szCs w:val="23"/>
                <w:lang w:eastAsia="en-US"/>
              </w:rPr>
              <w:t xml:space="preserve"> </w:t>
            </w:r>
          </w:p>
          <w:p w:rsidR="00146CF4" w:rsidRDefault="00146CF4">
            <w:pPr>
              <w:pStyle w:val="2"/>
              <w:spacing w:after="0" w:line="240" w:lineRule="auto"/>
              <w:ind w:right="-108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договору, </w:t>
            </w:r>
          </w:p>
          <w:p w:rsidR="00146CF4" w:rsidRDefault="00146CF4">
            <w:pPr>
              <w:pStyle w:val="2"/>
              <w:spacing w:after="0" w:line="240" w:lineRule="auto"/>
              <w:ind w:right="-6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руб.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CF4" w:rsidRDefault="00146CF4">
            <w:pPr>
              <w:pStyle w:val="2"/>
              <w:spacing w:after="0" w:line="240" w:lineRule="auto"/>
              <w:ind w:right="-144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Размер задатка</w:t>
            </w:r>
          </w:p>
          <w:p w:rsidR="00146CF4" w:rsidRDefault="00146CF4">
            <w:pPr>
              <w:pStyle w:val="2"/>
              <w:spacing w:after="0"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 </w:t>
            </w:r>
            <w:proofErr w:type="gramStart"/>
            <w:r>
              <w:rPr>
                <w:sz w:val="23"/>
                <w:szCs w:val="23"/>
                <w:lang w:eastAsia="en-US"/>
              </w:rPr>
              <w:t xml:space="preserve">(не менее </w:t>
            </w:r>
            <w:proofErr w:type="gramEnd"/>
          </w:p>
          <w:p w:rsidR="00146CF4" w:rsidRDefault="00146CF4">
            <w:pPr>
              <w:pStyle w:val="2"/>
              <w:spacing w:after="0" w:line="240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50 % от </w:t>
            </w:r>
            <w:proofErr w:type="spellStart"/>
            <w:r>
              <w:rPr>
                <w:sz w:val="23"/>
                <w:szCs w:val="23"/>
                <w:lang w:eastAsia="en-US"/>
              </w:rPr>
              <w:t>началь</w:t>
            </w:r>
            <w:proofErr w:type="spellEnd"/>
          </w:p>
          <w:p w:rsidR="00146CF4" w:rsidRDefault="00146CF4">
            <w:pPr>
              <w:pStyle w:val="2"/>
              <w:spacing w:after="0" w:line="240" w:lineRule="auto"/>
              <w:ind w:right="-163"/>
              <w:jc w:val="center"/>
              <w:rPr>
                <w:sz w:val="23"/>
                <w:szCs w:val="23"/>
                <w:lang w:eastAsia="en-US"/>
              </w:rPr>
            </w:pPr>
            <w:proofErr w:type="spellStart"/>
            <w:proofErr w:type="gramStart"/>
            <w:r>
              <w:rPr>
                <w:sz w:val="23"/>
                <w:szCs w:val="23"/>
                <w:lang w:eastAsia="en-US"/>
              </w:rPr>
              <w:t>ного</w:t>
            </w:r>
            <w:proofErr w:type="spellEnd"/>
            <w:r>
              <w:rPr>
                <w:sz w:val="23"/>
                <w:szCs w:val="23"/>
                <w:lang w:eastAsia="en-US"/>
              </w:rPr>
              <w:t xml:space="preserve"> размера годовой платы), руб.</w:t>
            </w:r>
            <w:proofErr w:type="gramEnd"/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CF4" w:rsidRDefault="00146CF4">
            <w:pPr>
              <w:pStyle w:val="2"/>
              <w:spacing w:after="0" w:line="240" w:lineRule="auto"/>
              <w:ind w:right="-144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«Шаг </w:t>
            </w:r>
          </w:p>
          <w:p w:rsidR="00146CF4" w:rsidRDefault="00146CF4">
            <w:pPr>
              <w:pStyle w:val="2"/>
              <w:spacing w:after="0" w:line="240" w:lineRule="auto"/>
              <w:ind w:right="-144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аукциона» </w:t>
            </w:r>
          </w:p>
          <w:p w:rsidR="00146CF4" w:rsidRDefault="00146CF4">
            <w:pPr>
              <w:pStyle w:val="2"/>
              <w:spacing w:after="0" w:line="240" w:lineRule="auto"/>
              <w:ind w:right="-144"/>
              <w:jc w:val="center"/>
              <w:rPr>
                <w:sz w:val="23"/>
                <w:szCs w:val="23"/>
                <w:lang w:eastAsia="en-US"/>
              </w:rPr>
            </w:pPr>
            <w:proofErr w:type="gramStart"/>
            <w:r>
              <w:rPr>
                <w:sz w:val="23"/>
                <w:szCs w:val="23"/>
                <w:lang w:eastAsia="en-US"/>
              </w:rPr>
              <w:t>(не менее</w:t>
            </w:r>
            <w:proofErr w:type="gramEnd"/>
          </w:p>
          <w:p w:rsidR="00146CF4" w:rsidRDefault="00146CF4">
            <w:pPr>
              <w:pStyle w:val="2"/>
              <w:spacing w:after="0" w:line="240" w:lineRule="auto"/>
              <w:ind w:right="-144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 5 % от начального размера</w:t>
            </w:r>
          </w:p>
          <w:p w:rsidR="00146CF4" w:rsidRDefault="00146CF4">
            <w:pPr>
              <w:pStyle w:val="2"/>
              <w:spacing w:after="0" w:line="240" w:lineRule="auto"/>
              <w:ind w:right="-144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 годовой </w:t>
            </w:r>
          </w:p>
          <w:p w:rsidR="00146CF4" w:rsidRDefault="00146CF4">
            <w:pPr>
              <w:pStyle w:val="2"/>
              <w:spacing w:after="0" w:line="240" w:lineRule="auto"/>
              <w:ind w:right="-144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платы </w:t>
            </w:r>
          </w:p>
          <w:p w:rsidR="00146CF4" w:rsidRDefault="00146CF4">
            <w:pPr>
              <w:pStyle w:val="2"/>
              <w:spacing w:after="0" w:line="240" w:lineRule="auto"/>
              <w:ind w:right="-144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за право размещения </w:t>
            </w:r>
            <w:proofErr w:type="spellStart"/>
            <w:r>
              <w:rPr>
                <w:sz w:val="23"/>
                <w:szCs w:val="23"/>
                <w:lang w:eastAsia="en-US"/>
              </w:rPr>
              <w:t>нестацио</w:t>
            </w:r>
            <w:proofErr w:type="spellEnd"/>
          </w:p>
          <w:p w:rsidR="00146CF4" w:rsidRDefault="00146CF4">
            <w:pPr>
              <w:pStyle w:val="2"/>
              <w:spacing w:after="0" w:line="240" w:lineRule="auto"/>
              <w:ind w:right="-144"/>
              <w:jc w:val="center"/>
              <w:rPr>
                <w:sz w:val="23"/>
                <w:szCs w:val="23"/>
                <w:lang w:eastAsia="en-US"/>
              </w:rPr>
            </w:pPr>
            <w:proofErr w:type="spellStart"/>
            <w:proofErr w:type="gramStart"/>
            <w:r>
              <w:rPr>
                <w:sz w:val="23"/>
                <w:szCs w:val="23"/>
                <w:lang w:eastAsia="en-US"/>
              </w:rPr>
              <w:t>нарного</w:t>
            </w:r>
            <w:proofErr w:type="spellEnd"/>
            <w:r>
              <w:rPr>
                <w:sz w:val="23"/>
                <w:szCs w:val="23"/>
                <w:lang w:eastAsia="en-US"/>
              </w:rPr>
              <w:t xml:space="preserve"> торгового объекта), </w:t>
            </w:r>
            <w:proofErr w:type="gramEnd"/>
          </w:p>
          <w:p w:rsidR="00146CF4" w:rsidRDefault="00146CF4">
            <w:pPr>
              <w:pStyle w:val="2"/>
              <w:spacing w:after="0" w:line="240" w:lineRule="auto"/>
              <w:ind w:right="-144"/>
              <w:jc w:val="center"/>
              <w:rPr>
                <w:sz w:val="23"/>
                <w:szCs w:val="23"/>
                <w:lang w:eastAsia="en-US"/>
              </w:rPr>
            </w:pPr>
            <w:proofErr w:type="spellStart"/>
            <w:r>
              <w:rPr>
                <w:sz w:val="23"/>
                <w:szCs w:val="23"/>
                <w:lang w:eastAsia="en-US"/>
              </w:rPr>
              <w:t>руб</w:t>
            </w:r>
            <w:proofErr w:type="spellEnd"/>
          </w:p>
        </w:tc>
      </w:tr>
      <w:tr w:rsidR="00C13915" w:rsidTr="00146CF4"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15" w:rsidRDefault="00C13915">
            <w:pPr>
              <w:pStyle w:val="2"/>
              <w:spacing w:after="0" w:line="240" w:lineRule="auto"/>
              <w:ind w:right="-14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Торговый павильон</w:t>
            </w:r>
          </w:p>
          <w:p w:rsidR="00C13915" w:rsidRDefault="00C13915">
            <w:pPr>
              <w:pStyle w:val="2"/>
              <w:spacing w:after="0" w:line="240" w:lineRule="auto"/>
              <w:ind w:right="-144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sz w:val="24"/>
                <w:szCs w:val="24"/>
                <w:lang w:eastAsia="en-US"/>
              </w:rPr>
              <w:t>продоволь</w:t>
            </w:r>
            <w:proofErr w:type="spellEnd"/>
            <w:proofErr w:type="gramEnd"/>
          </w:p>
          <w:p w:rsidR="00C13915" w:rsidRDefault="00C13915">
            <w:pPr>
              <w:pStyle w:val="2"/>
              <w:spacing w:after="0" w:line="240" w:lineRule="auto"/>
              <w:ind w:right="-144"/>
              <w:jc w:val="center"/>
              <w:rPr>
                <w:sz w:val="23"/>
                <w:szCs w:val="23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ственные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товары)</w:t>
            </w:r>
            <w:proofErr w:type="gramEnd"/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15" w:rsidRDefault="00C13915">
            <w:pPr>
              <w:pStyle w:val="2"/>
              <w:spacing w:after="0" w:line="240" w:lineRule="auto"/>
              <w:ind w:right="-14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Новая Крестьянка, на расстоянии 3 м от северной границы земельного</w:t>
            </w:r>
          </w:p>
          <w:p w:rsidR="00C13915" w:rsidRDefault="00C13915">
            <w:pPr>
              <w:pStyle w:val="2"/>
              <w:spacing w:after="0" w:line="240" w:lineRule="auto"/>
              <w:ind w:right="-14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участка с кадастровым номером 18:08:113001:205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15" w:rsidRDefault="00C13915">
            <w:pPr>
              <w:pStyle w:val="2"/>
              <w:spacing w:after="0" w:line="240" w:lineRule="auto"/>
              <w:ind w:right="-144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15" w:rsidRDefault="00C13915">
            <w:pPr>
              <w:pStyle w:val="2"/>
              <w:spacing w:after="0" w:line="240" w:lineRule="auto"/>
              <w:ind w:right="-144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40/</w:t>
            </w:r>
          </w:p>
          <w:p w:rsidR="00C13915" w:rsidRDefault="00C13915">
            <w:pPr>
              <w:pStyle w:val="2"/>
              <w:spacing w:after="0" w:line="240" w:lineRule="auto"/>
              <w:ind w:right="-144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 этаж</w:t>
            </w:r>
          </w:p>
        </w:tc>
        <w:tc>
          <w:tcPr>
            <w:tcW w:w="1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15" w:rsidRPr="00D31575" w:rsidRDefault="00C13915" w:rsidP="00C13915">
            <w:pPr>
              <w:pStyle w:val="2"/>
              <w:spacing w:after="0" w:line="240" w:lineRule="auto"/>
              <w:ind w:right="-6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63266</w:t>
            </w:r>
            <w:r w:rsidRPr="00D31575">
              <w:rPr>
                <w:sz w:val="23"/>
                <w:szCs w:val="23"/>
                <w:lang w:eastAsia="en-US"/>
              </w:rPr>
              <w:t>,00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15" w:rsidRPr="00D31575" w:rsidRDefault="00C13915" w:rsidP="00C13915">
            <w:pPr>
              <w:pStyle w:val="2"/>
              <w:spacing w:after="0" w:line="240" w:lineRule="auto"/>
              <w:ind w:right="-144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31633</w:t>
            </w:r>
            <w:r w:rsidRPr="00D31575">
              <w:rPr>
                <w:sz w:val="23"/>
                <w:szCs w:val="23"/>
                <w:lang w:eastAsia="en-US"/>
              </w:rPr>
              <w:t>,00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915" w:rsidRPr="00D31575" w:rsidRDefault="00C13915" w:rsidP="00C13915">
            <w:pPr>
              <w:pStyle w:val="2"/>
              <w:spacing w:after="0" w:line="240" w:lineRule="auto"/>
              <w:ind w:right="-144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3163</w:t>
            </w:r>
            <w:r w:rsidRPr="00D31575">
              <w:rPr>
                <w:sz w:val="23"/>
                <w:szCs w:val="23"/>
                <w:lang w:eastAsia="en-US"/>
              </w:rPr>
              <w:t>,</w:t>
            </w:r>
            <w:r>
              <w:rPr>
                <w:sz w:val="23"/>
                <w:szCs w:val="23"/>
                <w:lang w:eastAsia="en-US"/>
              </w:rPr>
              <w:t>3</w:t>
            </w:r>
            <w:r w:rsidRPr="00D31575">
              <w:rPr>
                <w:sz w:val="23"/>
                <w:szCs w:val="23"/>
                <w:lang w:eastAsia="en-US"/>
              </w:rPr>
              <w:t>0</w:t>
            </w:r>
          </w:p>
        </w:tc>
      </w:tr>
      <w:bookmarkEnd w:id="5"/>
    </w:tbl>
    <w:p w:rsidR="00146CF4" w:rsidRDefault="00146CF4" w:rsidP="0041216E">
      <w:pPr>
        <w:pStyle w:val="a3"/>
        <w:ind w:left="0" w:firstLine="709"/>
        <w:jc w:val="both"/>
        <w:rPr>
          <w:sz w:val="24"/>
          <w:szCs w:val="24"/>
        </w:rPr>
      </w:pPr>
    </w:p>
    <w:p w:rsidR="00C41933" w:rsidRDefault="00C41933" w:rsidP="00C41933">
      <w:pPr>
        <w:spacing w:line="0" w:lineRule="atLeast"/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Pr="00F2279E">
        <w:rPr>
          <w:b/>
          <w:sz w:val="24"/>
          <w:szCs w:val="24"/>
        </w:rPr>
        <w:t>ид размещаемого нестационарного торгового объекта</w:t>
      </w:r>
      <w:r>
        <w:rPr>
          <w:b/>
          <w:sz w:val="24"/>
          <w:szCs w:val="24"/>
        </w:rPr>
        <w:t xml:space="preserve">: </w:t>
      </w:r>
      <w:r w:rsidRPr="00F2279E">
        <w:rPr>
          <w:sz w:val="24"/>
          <w:szCs w:val="24"/>
        </w:rPr>
        <w:t>торговый павильон.</w:t>
      </w:r>
    </w:p>
    <w:p w:rsidR="00C41933" w:rsidRPr="00F2279E" w:rsidRDefault="00C41933" w:rsidP="00C41933">
      <w:pPr>
        <w:spacing w:line="0" w:lineRule="atLeast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С</w:t>
      </w:r>
      <w:r w:rsidRPr="00F2279E">
        <w:rPr>
          <w:b/>
          <w:sz w:val="24"/>
          <w:szCs w:val="24"/>
        </w:rPr>
        <w:t>пециализаци</w:t>
      </w:r>
      <w:r>
        <w:rPr>
          <w:b/>
          <w:sz w:val="24"/>
          <w:szCs w:val="24"/>
        </w:rPr>
        <w:t>я</w:t>
      </w:r>
      <w:r w:rsidR="00100356">
        <w:rPr>
          <w:b/>
          <w:sz w:val="24"/>
          <w:szCs w:val="24"/>
        </w:rPr>
        <w:t xml:space="preserve"> нестационарного торгового объекта</w:t>
      </w:r>
      <w:r>
        <w:rPr>
          <w:b/>
          <w:sz w:val="24"/>
          <w:szCs w:val="24"/>
        </w:rPr>
        <w:t xml:space="preserve">: </w:t>
      </w:r>
      <w:r w:rsidRPr="00F2279E">
        <w:rPr>
          <w:sz w:val="24"/>
          <w:szCs w:val="24"/>
        </w:rPr>
        <w:t>продовольственные товары.</w:t>
      </w:r>
    </w:p>
    <w:p w:rsidR="00C41933" w:rsidRDefault="00C41933" w:rsidP="00C41933">
      <w:pPr>
        <w:spacing w:line="0" w:lineRule="atLeast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Требования к внешнему виду нестационарного торгового объекта: </w:t>
      </w:r>
      <w:r w:rsidRPr="00745D36">
        <w:rPr>
          <w:sz w:val="24"/>
          <w:szCs w:val="24"/>
        </w:rPr>
        <w:t>внешний вид размещаемого нестационарного торгового объекта</w:t>
      </w:r>
      <w:r>
        <w:rPr>
          <w:sz w:val="24"/>
          <w:szCs w:val="24"/>
        </w:rPr>
        <w:t xml:space="preserve"> должен соответствовать требованиям к внешнему виду нестационарных торговых объектов, установленным решением Совета депутатов муниципального образования «Муниципальный округ Завьяловский район Удмуртской Республики» от 27.04.2022 № 241 «Об утверждении Правил благоустройства муниципального образования «Муниципальный округ Завьяловский район Удмуртской Республики».</w:t>
      </w:r>
    </w:p>
    <w:p w:rsidR="00C41933" w:rsidRDefault="00C41933" w:rsidP="00C41933">
      <w:pPr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745D36">
        <w:rPr>
          <w:b/>
          <w:sz w:val="24"/>
          <w:szCs w:val="24"/>
        </w:rPr>
        <w:t>Обременения (ограничения) места размещения нестационарного торгового объекта:</w:t>
      </w:r>
      <w:r>
        <w:rPr>
          <w:b/>
          <w:sz w:val="24"/>
          <w:szCs w:val="24"/>
        </w:rPr>
        <w:t xml:space="preserve"> </w:t>
      </w:r>
      <w:r w:rsidRPr="00745D36">
        <w:rPr>
          <w:sz w:val="24"/>
          <w:szCs w:val="24"/>
        </w:rPr>
        <w:t>согласно сведениям государственного кадастра недвижимости обременения (ограничения) отсутствуют.</w:t>
      </w:r>
    </w:p>
    <w:p w:rsidR="00C41933" w:rsidRDefault="00C41933" w:rsidP="00C41933">
      <w:pPr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8647CC">
        <w:rPr>
          <w:b/>
          <w:sz w:val="24"/>
          <w:szCs w:val="24"/>
        </w:rPr>
        <w:t>Срок действия договора:</w:t>
      </w:r>
      <w:r>
        <w:rPr>
          <w:sz w:val="24"/>
          <w:szCs w:val="24"/>
        </w:rPr>
        <w:t xml:space="preserve"> 7 (семь) лет.</w:t>
      </w:r>
    </w:p>
    <w:p w:rsidR="00C41933" w:rsidRDefault="00C41933" w:rsidP="00C41933">
      <w:pPr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956ACA">
        <w:rPr>
          <w:b/>
          <w:sz w:val="24"/>
          <w:szCs w:val="24"/>
        </w:rPr>
        <w:t>Начальная цена предмета аукциона (начальный размер годовой платы за право размещения нестационарного торгового объекта):</w:t>
      </w:r>
      <w:r>
        <w:rPr>
          <w:sz w:val="24"/>
          <w:szCs w:val="24"/>
        </w:rPr>
        <w:t xml:space="preserve"> </w:t>
      </w:r>
      <w:r w:rsidR="00987F10">
        <w:rPr>
          <w:sz w:val="24"/>
          <w:szCs w:val="24"/>
        </w:rPr>
        <w:t>63 266</w:t>
      </w:r>
      <w:r>
        <w:rPr>
          <w:sz w:val="24"/>
          <w:szCs w:val="24"/>
        </w:rPr>
        <w:t xml:space="preserve"> (</w:t>
      </w:r>
      <w:r w:rsidR="00987F10">
        <w:rPr>
          <w:sz w:val="24"/>
          <w:szCs w:val="24"/>
        </w:rPr>
        <w:t>Шестьдесят три тысячи двести шестьдесят шесть</w:t>
      </w:r>
      <w:r>
        <w:rPr>
          <w:sz w:val="24"/>
          <w:szCs w:val="24"/>
        </w:rPr>
        <w:t>) рублей (без учета НДС);</w:t>
      </w:r>
    </w:p>
    <w:p w:rsidR="00C41933" w:rsidRDefault="00C41933" w:rsidP="00C41933">
      <w:pPr>
        <w:spacing w:line="0" w:lineRule="atLeast"/>
        <w:ind w:firstLine="709"/>
        <w:contextualSpacing/>
        <w:jc w:val="both"/>
        <w:rPr>
          <w:sz w:val="24"/>
          <w:szCs w:val="24"/>
        </w:rPr>
      </w:pPr>
      <w:r w:rsidRPr="00F2279E">
        <w:rPr>
          <w:b/>
          <w:sz w:val="24"/>
          <w:szCs w:val="24"/>
        </w:rPr>
        <w:t>Размер задатка:</w:t>
      </w:r>
      <w:r>
        <w:rPr>
          <w:b/>
          <w:sz w:val="24"/>
          <w:szCs w:val="24"/>
        </w:rPr>
        <w:t xml:space="preserve"> </w:t>
      </w:r>
      <w:r w:rsidR="00987F10">
        <w:rPr>
          <w:sz w:val="24"/>
          <w:szCs w:val="24"/>
        </w:rPr>
        <w:t>31</w:t>
      </w:r>
      <w:r w:rsidR="00AE026A" w:rsidRPr="00AE026A">
        <w:rPr>
          <w:sz w:val="24"/>
          <w:szCs w:val="24"/>
        </w:rPr>
        <w:t xml:space="preserve"> </w:t>
      </w:r>
      <w:r w:rsidR="00987F10">
        <w:rPr>
          <w:sz w:val="24"/>
          <w:szCs w:val="24"/>
        </w:rPr>
        <w:t>633</w:t>
      </w:r>
      <w:r w:rsidRPr="00956ACA">
        <w:rPr>
          <w:sz w:val="24"/>
          <w:szCs w:val="24"/>
        </w:rPr>
        <w:t xml:space="preserve"> (</w:t>
      </w:r>
      <w:r w:rsidR="00987F10">
        <w:rPr>
          <w:sz w:val="24"/>
          <w:szCs w:val="24"/>
        </w:rPr>
        <w:t>Тридцать одна тысяча шестьсот тридцать три</w:t>
      </w:r>
      <w:r w:rsidRPr="00956ACA">
        <w:rPr>
          <w:sz w:val="24"/>
          <w:szCs w:val="24"/>
        </w:rPr>
        <w:t>) рубл</w:t>
      </w:r>
      <w:r w:rsidR="00987F10">
        <w:rPr>
          <w:sz w:val="24"/>
          <w:szCs w:val="24"/>
        </w:rPr>
        <w:t>я</w:t>
      </w:r>
      <w:r w:rsidRPr="00956ACA">
        <w:rPr>
          <w:sz w:val="24"/>
          <w:szCs w:val="24"/>
        </w:rPr>
        <w:t>.</w:t>
      </w:r>
    </w:p>
    <w:p w:rsidR="00C41933" w:rsidRDefault="00C41933" w:rsidP="00C41933">
      <w:pPr>
        <w:spacing w:line="0" w:lineRule="atLeast"/>
        <w:ind w:firstLine="709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«Шаг аукциона»: </w:t>
      </w:r>
      <w:r w:rsidR="00987F10">
        <w:rPr>
          <w:sz w:val="24"/>
          <w:szCs w:val="24"/>
        </w:rPr>
        <w:t>3 163</w:t>
      </w:r>
      <w:r w:rsidRPr="00956ACA">
        <w:rPr>
          <w:sz w:val="24"/>
          <w:szCs w:val="24"/>
        </w:rPr>
        <w:t xml:space="preserve"> (</w:t>
      </w:r>
      <w:r w:rsidR="00987F10">
        <w:rPr>
          <w:sz w:val="24"/>
          <w:szCs w:val="24"/>
        </w:rPr>
        <w:t>Три тысячи сто шестьдесят три</w:t>
      </w:r>
      <w:r w:rsidRPr="00956ACA">
        <w:rPr>
          <w:sz w:val="24"/>
          <w:szCs w:val="24"/>
        </w:rPr>
        <w:t>) рубл</w:t>
      </w:r>
      <w:r w:rsidR="00987F10">
        <w:rPr>
          <w:sz w:val="24"/>
          <w:szCs w:val="24"/>
        </w:rPr>
        <w:t>я 30 копеек</w:t>
      </w:r>
      <w:r w:rsidRPr="00956ACA">
        <w:rPr>
          <w:sz w:val="24"/>
          <w:szCs w:val="24"/>
        </w:rPr>
        <w:t>.</w:t>
      </w:r>
    </w:p>
    <w:p w:rsidR="00244F8D" w:rsidRPr="0041216E" w:rsidRDefault="00244F8D" w:rsidP="0041216E">
      <w:pPr>
        <w:ind w:firstLine="708"/>
        <w:jc w:val="both"/>
        <w:rPr>
          <w:color w:val="FF0000"/>
          <w:sz w:val="24"/>
          <w:szCs w:val="24"/>
        </w:rPr>
      </w:pPr>
      <w:r w:rsidRPr="00C41933">
        <w:rPr>
          <w:b/>
          <w:sz w:val="24"/>
          <w:szCs w:val="24"/>
        </w:rPr>
        <w:t>Форма заявки на участие в аукционе:</w:t>
      </w:r>
      <w:r w:rsidRPr="0041216E">
        <w:rPr>
          <w:sz w:val="24"/>
          <w:szCs w:val="24"/>
        </w:rPr>
        <w:t xml:space="preserve"> </w:t>
      </w:r>
      <w:r w:rsidR="007F2D75" w:rsidRPr="0041216E">
        <w:rPr>
          <w:sz w:val="24"/>
          <w:szCs w:val="24"/>
        </w:rPr>
        <w:t xml:space="preserve">приложение № </w:t>
      </w:r>
      <w:r w:rsidR="00344548">
        <w:rPr>
          <w:sz w:val="24"/>
          <w:szCs w:val="24"/>
        </w:rPr>
        <w:t>1</w:t>
      </w:r>
      <w:r w:rsidR="007F2D75" w:rsidRPr="0041216E">
        <w:rPr>
          <w:sz w:val="24"/>
          <w:szCs w:val="24"/>
        </w:rPr>
        <w:t>.</w:t>
      </w:r>
    </w:p>
    <w:p w:rsidR="007F2D75" w:rsidRPr="007F2D75" w:rsidRDefault="007F2D75" w:rsidP="0041216E">
      <w:pPr>
        <w:pStyle w:val="a3"/>
        <w:tabs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 w:rsidRPr="00BB375E">
        <w:rPr>
          <w:b/>
          <w:sz w:val="24"/>
          <w:szCs w:val="24"/>
        </w:rPr>
        <w:t>Прием заявок осуществляется в рабочие дни:</w:t>
      </w:r>
      <w:r w:rsidRPr="007F2D75">
        <w:rPr>
          <w:sz w:val="24"/>
          <w:szCs w:val="24"/>
        </w:rPr>
        <w:t xml:space="preserve"> понедельник - четверг с </w:t>
      </w:r>
      <w:r>
        <w:rPr>
          <w:sz w:val="24"/>
          <w:szCs w:val="24"/>
        </w:rPr>
        <w:t>08</w:t>
      </w:r>
      <w:r w:rsidR="0041216E">
        <w:rPr>
          <w:sz w:val="24"/>
          <w:szCs w:val="24"/>
        </w:rPr>
        <w:t>:</w:t>
      </w:r>
      <w:r>
        <w:rPr>
          <w:sz w:val="24"/>
          <w:szCs w:val="24"/>
        </w:rPr>
        <w:t xml:space="preserve">00 </w:t>
      </w:r>
      <w:r w:rsidR="0041216E">
        <w:rPr>
          <w:sz w:val="24"/>
          <w:szCs w:val="24"/>
        </w:rPr>
        <w:t xml:space="preserve">ч. </w:t>
      </w:r>
      <w:r w:rsidRPr="007F2D75">
        <w:rPr>
          <w:sz w:val="24"/>
          <w:szCs w:val="24"/>
        </w:rPr>
        <w:t xml:space="preserve">до </w:t>
      </w:r>
      <w:r>
        <w:rPr>
          <w:sz w:val="24"/>
          <w:szCs w:val="24"/>
        </w:rPr>
        <w:t>16</w:t>
      </w:r>
      <w:r w:rsidR="0041216E">
        <w:rPr>
          <w:sz w:val="24"/>
          <w:szCs w:val="24"/>
        </w:rPr>
        <w:t>:</w:t>
      </w:r>
      <w:r>
        <w:rPr>
          <w:sz w:val="24"/>
          <w:szCs w:val="24"/>
        </w:rPr>
        <w:t xml:space="preserve">30 </w:t>
      </w:r>
      <w:r w:rsidR="0041216E">
        <w:rPr>
          <w:sz w:val="24"/>
          <w:szCs w:val="24"/>
        </w:rPr>
        <w:t>ч.</w:t>
      </w:r>
      <w:r w:rsidRPr="007F2D75">
        <w:rPr>
          <w:sz w:val="24"/>
          <w:szCs w:val="24"/>
        </w:rPr>
        <w:t xml:space="preserve">, пятница – с </w:t>
      </w:r>
      <w:r>
        <w:rPr>
          <w:sz w:val="24"/>
          <w:szCs w:val="24"/>
        </w:rPr>
        <w:t>08</w:t>
      </w:r>
      <w:r w:rsidR="0041216E">
        <w:rPr>
          <w:sz w:val="24"/>
          <w:szCs w:val="24"/>
        </w:rPr>
        <w:t>:</w:t>
      </w:r>
      <w:r>
        <w:rPr>
          <w:sz w:val="24"/>
          <w:szCs w:val="24"/>
        </w:rPr>
        <w:t xml:space="preserve">00 </w:t>
      </w:r>
      <w:r w:rsidR="0041216E">
        <w:rPr>
          <w:sz w:val="24"/>
          <w:szCs w:val="24"/>
        </w:rPr>
        <w:t>ч.</w:t>
      </w:r>
      <w:r w:rsidRPr="007F2D75">
        <w:rPr>
          <w:sz w:val="24"/>
          <w:szCs w:val="24"/>
        </w:rPr>
        <w:t xml:space="preserve"> до </w:t>
      </w:r>
      <w:r>
        <w:rPr>
          <w:sz w:val="24"/>
          <w:szCs w:val="24"/>
        </w:rPr>
        <w:t>15</w:t>
      </w:r>
      <w:r w:rsidR="0041216E">
        <w:rPr>
          <w:sz w:val="24"/>
          <w:szCs w:val="24"/>
        </w:rPr>
        <w:t>:</w:t>
      </w:r>
      <w:r>
        <w:rPr>
          <w:sz w:val="24"/>
          <w:szCs w:val="24"/>
        </w:rPr>
        <w:t xml:space="preserve">30 </w:t>
      </w:r>
      <w:r w:rsidR="0041216E">
        <w:rPr>
          <w:sz w:val="24"/>
          <w:szCs w:val="24"/>
        </w:rPr>
        <w:t>ч.</w:t>
      </w:r>
      <w:r w:rsidRPr="007F2D75">
        <w:rPr>
          <w:sz w:val="24"/>
          <w:szCs w:val="24"/>
        </w:rPr>
        <w:t xml:space="preserve"> (обед с 12</w:t>
      </w:r>
      <w:r w:rsidR="0041216E">
        <w:rPr>
          <w:sz w:val="24"/>
          <w:szCs w:val="24"/>
        </w:rPr>
        <w:t>:</w:t>
      </w:r>
      <w:r w:rsidRPr="007F2D75">
        <w:rPr>
          <w:sz w:val="24"/>
          <w:szCs w:val="24"/>
        </w:rPr>
        <w:t>00</w:t>
      </w:r>
      <w:r>
        <w:rPr>
          <w:sz w:val="24"/>
          <w:szCs w:val="24"/>
        </w:rPr>
        <w:t xml:space="preserve"> </w:t>
      </w:r>
      <w:r w:rsidR="0041216E">
        <w:rPr>
          <w:sz w:val="24"/>
          <w:szCs w:val="24"/>
        </w:rPr>
        <w:t>ч.</w:t>
      </w:r>
      <w:r w:rsidRPr="007F2D75">
        <w:rPr>
          <w:sz w:val="24"/>
          <w:szCs w:val="24"/>
        </w:rPr>
        <w:t xml:space="preserve"> до 13</w:t>
      </w:r>
      <w:r w:rsidR="0041216E">
        <w:rPr>
          <w:sz w:val="24"/>
          <w:szCs w:val="24"/>
        </w:rPr>
        <w:t>:</w:t>
      </w:r>
      <w:r w:rsidRPr="007F2D75">
        <w:rPr>
          <w:sz w:val="24"/>
          <w:szCs w:val="24"/>
        </w:rPr>
        <w:t>00</w:t>
      </w:r>
      <w:r>
        <w:rPr>
          <w:sz w:val="24"/>
          <w:szCs w:val="24"/>
        </w:rPr>
        <w:t xml:space="preserve"> </w:t>
      </w:r>
      <w:r w:rsidR="0041216E">
        <w:rPr>
          <w:sz w:val="24"/>
          <w:szCs w:val="24"/>
        </w:rPr>
        <w:t>ч.</w:t>
      </w:r>
      <w:r w:rsidRPr="007F2D75">
        <w:rPr>
          <w:sz w:val="24"/>
          <w:szCs w:val="24"/>
        </w:rPr>
        <w:t>)</w:t>
      </w:r>
      <w:r w:rsidR="000D557E">
        <w:rPr>
          <w:sz w:val="24"/>
          <w:szCs w:val="24"/>
        </w:rPr>
        <w:t>,</w:t>
      </w:r>
      <w:r w:rsidR="00BA2A90" w:rsidRPr="00BA2A90">
        <w:t xml:space="preserve"> </w:t>
      </w:r>
      <w:r w:rsidR="00BA2A90" w:rsidRPr="00BA2A90">
        <w:rPr>
          <w:sz w:val="24"/>
          <w:szCs w:val="24"/>
        </w:rPr>
        <w:t>кроме выходных и праздничных дней</w:t>
      </w:r>
      <w:r w:rsidR="000D557E">
        <w:rPr>
          <w:sz w:val="24"/>
          <w:szCs w:val="24"/>
        </w:rPr>
        <w:t>;</w:t>
      </w:r>
      <w:r w:rsidR="00BA2A90">
        <w:rPr>
          <w:sz w:val="24"/>
          <w:szCs w:val="24"/>
        </w:rPr>
        <w:t xml:space="preserve"> в</w:t>
      </w:r>
      <w:r w:rsidR="00BA2A90" w:rsidRPr="00BA2A90">
        <w:rPr>
          <w:sz w:val="24"/>
          <w:szCs w:val="24"/>
        </w:rPr>
        <w:t>ремя приема заявок в день, непосредственно предшествующий нерабочему праздничному дню, уменьшается на один час</w:t>
      </w:r>
      <w:r w:rsidRPr="007F2D75">
        <w:rPr>
          <w:sz w:val="24"/>
          <w:szCs w:val="24"/>
        </w:rPr>
        <w:t xml:space="preserve">. </w:t>
      </w:r>
    </w:p>
    <w:p w:rsidR="007F2D75" w:rsidRPr="007F2D75" w:rsidRDefault="007F2D75" w:rsidP="0041216E">
      <w:pPr>
        <w:pStyle w:val="a3"/>
        <w:tabs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 w:rsidRPr="00BB375E">
        <w:rPr>
          <w:b/>
          <w:sz w:val="24"/>
          <w:szCs w:val="24"/>
        </w:rPr>
        <w:t>Адрес места приема заявок:</w:t>
      </w:r>
      <w:r w:rsidRPr="007F2D75">
        <w:rPr>
          <w:sz w:val="24"/>
          <w:szCs w:val="24"/>
        </w:rPr>
        <w:t xml:space="preserve"> </w:t>
      </w:r>
      <w:proofErr w:type="gramStart"/>
      <w:r w:rsidRPr="007F2D75">
        <w:rPr>
          <w:sz w:val="24"/>
          <w:szCs w:val="24"/>
        </w:rPr>
        <w:t>Удмуртская Республика, Завьяловский район</w:t>
      </w:r>
      <w:r w:rsidR="0041216E">
        <w:rPr>
          <w:sz w:val="24"/>
          <w:szCs w:val="24"/>
        </w:rPr>
        <w:t xml:space="preserve">,                       </w:t>
      </w:r>
      <w:r w:rsidRPr="007F2D75">
        <w:rPr>
          <w:sz w:val="24"/>
          <w:szCs w:val="24"/>
        </w:rPr>
        <w:t>с. Завьялово, ул. Калинина, д. 64, 1 этаж, кабинет № 7.</w:t>
      </w:r>
      <w:proofErr w:type="gramEnd"/>
    </w:p>
    <w:p w:rsidR="00A67487" w:rsidRPr="004E4D53" w:rsidRDefault="00A67487" w:rsidP="00A67487">
      <w:pPr>
        <w:pStyle w:val="a3"/>
        <w:ind w:left="0" w:firstLine="709"/>
        <w:jc w:val="both"/>
        <w:rPr>
          <w:color w:val="000000" w:themeColor="text1"/>
          <w:sz w:val="24"/>
          <w:szCs w:val="24"/>
        </w:rPr>
      </w:pPr>
      <w:r w:rsidRPr="00BB375E">
        <w:rPr>
          <w:b/>
          <w:color w:val="000000" w:themeColor="text1"/>
          <w:sz w:val="24"/>
          <w:szCs w:val="24"/>
        </w:rPr>
        <w:t>Порядок внесения задатка:</w:t>
      </w:r>
      <w:r w:rsidRPr="004E4D53">
        <w:rPr>
          <w:color w:val="000000" w:themeColor="text1"/>
          <w:sz w:val="24"/>
          <w:szCs w:val="24"/>
        </w:rPr>
        <w:t xml:space="preserve"> задаток вносится в срок, обеспечивающий поступление средств на счет организатора на дату рассмотрения заявок на участие в аукционе. Документом, подтверждающим внесение задатка на счет организатора аукциона, является выписка со счета организатора аукциона.</w:t>
      </w:r>
    </w:p>
    <w:p w:rsidR="00A67487" w:rsidRPr="004E4D53" w:rsidRDefault="00A67487" w:rsidP="00A67487">
      <w:pPr>
        <w:pStyle w:val="a3"/>
        <w:ind w:left="0" w:firstLine="709"/>
        <w:jc w:val="both"/>
        <w:rPr>
          <w:color w:val="000000" w:themeColor="text1"/>
          <w:sz w:val="24"/>
          <w:szCs w:val="24"/>
        </w:rPr>
      </w:pPr>
      <w:r w:rsidRPr="004E4D53">
        <w:rPr>
          <w:color w:val="000000" w:themeColor="text1"/>
          <w:sz w:val="24"/>
          <w:szCs w:val="24"/>
        </w:rPr>
        <w:t>Данное сообщение о перечислении задатка является публичной офертой в соответствии со ст. 437 Гражданского кодекса Российской Федерации. Подача заявителем заявки и перечисление задатка является акцептом такой оферты, после чего соглашение о задатке считается заключенным в письменной форме. Задаток для участия в аукционе должен быть внесен безналичным путем.</w:t>
      </w:r>
    </w:p>
    <w:p w:rsidR="00A67487" w:rsidRPr="004E4D53" w:rsidRDefault="00A67487" w:rsidP="00A67487">
      <w:pPr>
        <w:pStyle w:val="a3"/>
        <w:ind w:left="0" w:firstLine="709"/>
        <w:jc w:val="both"/>
        <w:rPr>
          <w:color w:val="000000" w:themeColor="text1"/>
          <w:sz w:val="24"/>
          <w:szCs w:val="24"/>
        </w:rPr>
      </w:pPr>
      <w:r w:rsidRPr="00BB375E">
        <w:rPr>
          <w:b/>
          <w:color w:val="000000" w:themeColor="text1"/>
          <w:sz w:val="24"/>
          <w:szCs w:val="24"/>
        </w:rPr>
        <w:t>Порядок возврата задатка:</w:t>
      </w:r>
      <w:r w:rsidRPr="004E4D53">
        <w:rPr>
          <w:color w:val="000000" w:themeColor="text1"/>
          <w:sz w:val="24"/>
          <w:szCs w:val="24"/>
        </w:rPr>
        <w:t xml:space="preserve"> сумма задатка (в безналичной форме) возвращается переводом на расчетный счет «</w:t>
      </w:r>
      <w:proofErr w:type="spellStart"/>
      <w:r w:rsidRPr="004E4D53">
        <w:rPr>
          <w:color w:val="000000" w:themeColor="text1"/>
          <w:sz w:val="24"/>
          <w:szCs w:val="24"/>
        </w:rPr>
        <w:t>задаткодателю</w:t>
      </w:r>
      <w:proofErr w:type="spellEnd"/>
      <w:r w:rsidRPr="004E4D53">
        <w:rPr>
          <w:color w:val="000000" w:themeColor="text1"/>
          <w:sz w:val="24"/>
          <w:szCs w:val="24"/>
        </w:rPr>
        <w:t>»:</w:t>
      </w:r>
    </w:p>
    <w:p w:rsidR="00A67487" w:rsidRPr="004E4D53" w:rsidRDefault="00A67487" w:rsidP="00A67487">
      <w:pPr>
        <w:pStyle w:val="a3"/>
        <w:ind w:left="0" w:firstLine="709"/>
        <w:jc w:val="both"/>
        <w:rPr>
          <w:color w:val="000000" w:themeColor="text1"/>
          <w:sz w:val="24"/>
          <w:szCs w:val="24"/>
        </w:rPr>
      </w:pPr>
      <w:bookmarkStart w:id="6" w:name="_Hlk120870700"/>
      <w:r w:rsidRPr="004E4D53">
        <w:rPr>
          <w:color w:val="000000" w:themeColor="text1"/>
          <w:sz w:val="24"/>
          <w:szCs w:val="24"/>
        </w:rPr>
        <w:t xml:space="preserve">- не допущенному к участию в аукционе – в течение 5 (пяти) рабочих дней </w:t>
      </w:r>
      <w:r w:rsidR="00E000EB">
        <w:rPr>
          <w:color w:val="000000" w:themeColor="text1"/>
          <w:sz w:val="24"/>
          <w:szCs w:val="24"/>
        </w:rPr>
        <w:t>после дня рассмотрения заявок</w:t>
      </w:r>
      <w:r w:rsidRPr="004E4D53">
        <w:rPr>
          <w:color w:val="000000" w:themeColor="text1"/>
          <w:sz w:val="24"/>
          <w:szCs w:val="24"/>
        </w:rPr>
        <w:t>;</w:t>
      </w:r>
    </w:p>
    <w:p w:rsidR="00A67487" w:rsidRPr="004E4D53" w:rsidRDefault="00A67487" w:rsidP="00A67487">
      <w:pPr>
        <w:pStyle w:val="a3"/>
        <w:ind w:left="0" w:firstLine="709"/>
        <w:jc w:val="both"/>
        <w:rPr>
          <w:color w:val="000000" w:themeColor="text1"/>
          <w:sz w:val="24"/>
          <w:szCs w:val="24"/>
        </w:rPr>
      </w:pPr>
      <w:r w:rsidRPr="004E4D53">
        <w:rPr>
          <w:color w:val="000000" w:themeColor="text1"/>
          <w:sz w:val="24"/>
          <w:szCs w:val="24"/>
        </w:rPr>
        <w:t xml:space="preserve">- отозвавшему свою заявку - в течение </w:t>
      </w:r>
      <w:r w:rsidR="00E000EB">
        <w:rPr>
          <w:color w:val="000000" w:themeColor="text1"/>
          <w:sz w:val="24"/>
          <w:szCs w:val="24"/>
        </w:rPr>
        <w:t>5 (</w:t>
      </w:r>
      <w:r w:rsidRPr="004E4D53">
        <w:rPr>
          <w:color w:val="000000" w:themeColor="text1"/>
          <w:sz w:val="24"/>
          <w:szCs w:val="24"/>
        </w:rPr>
        <w:t>пяти</w:t>
      </w:r>
      <w:r w:rsidR="00E000EB">
        <w:rPr>
          <w:color w:val="000000" w:themeColor="text1"/>
          <w:sz w:val="24"/>
          <w:szCs w:val="24"/>
        </w:rPr>
        <w:t>)</w:t>
      </w:r>
      <w:r w:rsidRPr="004E4D53">
        <w:rPr>
          <w:color w:val="000000" w:themeColor="text1"/>
          <w:sz w:val="24"/>
          <w:szCs w:val="24"/>
        </w:rPr>
        <w:t xml:space="preserve"> рабочих дней </w:t>
      </w:r>
      <w:r w:rsidR="00E000EB">
        <w:rPr>
          <w:color w:val="000000" w:themeColor="text1"/>
          <w:sz w:val="24"/>
          <w:szCs w:val="24"/>
        </w:rPr>
        <w:t>с даты</w:t>
      </w:r>
      <w:r w:rsidRPr="004E4D53">
        <w:rPr>
          <w:color w:val="000000" w:themeColor="text1"/>
          <w:sz w:val="24"/>
          <w:szCs w:val="24"/>
        </w:rPr>
        <w:t xml:space="preserve"> поступления </w:t>
      </w:r>
      <w:r w:rsidR="00E000EB">
        <w:rPr>
          <w:color w:val="000000" w:themeColor="text1"/>
          <w:sz w:val="24"/>
          <w:szCs w:val="24"/>
        </w:rPr>
        <w:t xml:space="preserve">организатору аукциона </w:t>
      </w:r>
      <w:r w:rsidRPr="004E4D53">
        <w:rPr>
          <w:color w:val="000000" w:themeColor="text1"/>
          <w:sz w:val="24"/>
          <w:szCs w:val="24"/>
        </w:rPr>
        <w:t>уведомления об отзыве заявки</w:t>
      </w:r>
      <w:r w:rsidR="00E000EB">
        <w:rPr>
          <w:color w:val="000000" w:themeColor="text1"/>
          <w:sz w:val="24"/>
          <w:szCs w:val="24"/>
        </w:rPr>
        <w:t xml:space="preserve"> на участие в аукционе</w:t>
      </w:r>
      <w:r w:rsidRPr="004E4D53">
        <w:rPr>
          <w:color w:val="000000" w:themeColor="text1"/>
          <w:sz w:val="24"/>
          <w:szCs w:val="24"/>
        </w:rPr>
        <w:t>;</w:t>
      </w:r>
    </w:p>
    <w:p w:rsidR="00A67487" w:rsidRPr="004E4D53" w:rsidRDefault="00A67487" w:rsidP="00A67487">
      <w:pPr>
        <w:pStyle w:val="a3"/>
        <w:ind w:left="0" w:firstLine="709"/>
        <w:jc w:val="both"/>
        <w:rPr>
          <w:color w:val="000000" w:themeColor="text1"/>
          <w:sz w:val="24"/>
          <w:szCs w:val="24"/>
        </w:rPr>
      </w:pPr>
      <w:r w:rsidRPr="004E4D53">
        <w:rPr>
          <w:color w:val="000000" w:themeColor="text1"/>
          <w:sz w:val="24"/>
          <w:szCs w:val="24"/>
        </w:rPr>
        <w:t>- в случае принятия решения об отказе в проведении аукциона - в течение 5 (пяти) рабочих дней со дня принятия такого решения;</w:t>
      </w:r>
    </w:p>
    <w:p w:rsidR="00BB375E" w:rsidRDefault="00A67487" w:rsidP="00BB375E">
      <w:pPr>
        <w:pStyle w:val="a3"/>
        <w:ind w:left="0" w:firstLine="709"/>
        <w:jc w:val="both"/>
        <w:rPr>
          <w:color w:val="000000" w:themeColor="text1"/>
          <w:sz w:val="24"/>
          <w:szCs w:val="24"/>
        </w:rPr>
      </w:pPr>
      <w:r w:rsidRPr="004E4D53">
        <w:rPr>
          <w:color w:val="000000" w:themeColor="text1"/>
          <w:sz w:val="24"/>
          <w:szCs w:val="24"/>
        </w:rPr>
        <w:t>- участвовавшему в аукционе, но не победившему в нем - в течение 5 (пяти) рабочих дней со дня подписания протокола о результатах аукциона</w:t>
      </w:r>
      <w:r w:rsidR="00BB375E">
        <w:rPr>
          <w:color w:val="000000" w:themeColor="text1"/>
          <w:sz w:val="24"/>
          <w:szCs w:val="24"/>
        </w:rPr>
        <w:t>;</w:t>
      </w:r>
    </w:p>
    <w:p w:rsidR="00BB375E" w:rsidRDefault="00BB375E" w:rsidP="00BB375E">
      <w:pPr>
        <w:pStyle w:val="a3"/>
        <w:ind w:left="0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участнику, который сделал предпоследнее предложение о цене предмета аукциона в течение 5 (пяти) рабочих ней с даты подписания договора с победителем аукциона.</w:t>
      </w:r>
    </w:p>
    <w:p w:rsidR="00BB375E" w:rsidRPr="00BB375E" w:rsidRDefault="00BB375E" w:rsidP="00BB375E">
      <w:pPr>
        <w:pStyle w:val="a3"/>
        <w:ind w:left="0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Задатки, внесенные лицами, признанными победителями аукциона и не заключившими в установленном порядке договор, не возвращаются.</w:t>
      </w:r>
    </w:p>
    <w:p w:rsidR="00A67487" w:rsidRPr="00E000EB" w:rsidRDefault="00A67487" w:rsidP="00A67487">
      <w:pPr>
        <w:pStyle w:val="a3"/>
        <w:ind w:left="0" w:firstLine="709"/>
        <w:jc w:val="both"/>
        <w:rPr>
          <w:b/>
          <w:color w:val="000000" w:themeColor="text1"/>
          <w:sz w:val="24"/>
          <w:szCs w:val="24"/>
        </w:rPr>
      </w:pPr>
      <w:bookmarkStart w:id="7" w:name="_Hlk120870731"/>
      <w:bookmarkEnd w:id="6"/>
      <w:r w:rsidRPr="00E000EB">
        <w:rPr>
          <w:b/>
          <w:color w:val="000000" w:themeColor="text1"/>
          <w:sz w:val="24"/>
          <w:szCs w:val="24"/>
        </w:rPr>
        <w:t>Реквизиты счета для перечисления задатка:</w:t>
      </w:r>
    </w:p>
    <w:p w:rsidR="00A67487" w:rsidRPr="00344548" w:rsidRDefault="00A67487" w:rsidP="00A67487">
      <w:pPr>
        <w:pStyle w:val="a3"/>
        <w:ind w:left="0" w:firstLine="709"/>
        <w:jc w:val="both"/>
        <w:rPr>
          <w:color w:val="000000" w:themeColor="text1"/>
          <w:sz w:val="24"/>
          <w:szCs w:val="24"/>
        </w:rPr>
      </w:pPr>
      <w:r w:rsidRPr="00344548">
        <w:rPr>
          <w:color w:val="000000" w:themeColor="text1"/>
          <w:sz w:val="24"/>
          <w:szCs w:val="24"/>
        </w:rPr>
        <w:t>ИНН 1841102468, КПП 184101001 Получатель: Управление финансов Администрации Завьяловского района (Управление имущества и земельных ресурсов Завьяловского района л/с 05284D1051)</w:t>
      </w:r>
      <w:r w:rsidR="00344548" w:rsidRPr="00344548">
        <w:rPr>
          <w:color w:val="000000" w:themeColor="text1"/>
          <w:sz w:val="24"/>
          <w:szCs w:val="24"/>
        </w:rPr>
        <w:t>.</w:t>
      </w:r>
      <w:r w:rsidRPr="00344548">
        <w:rPr>
          <w:color w:val="000000" w:themeColor="text1"/>
          <w:sz w:val="24"/>
          <w:szCs w:val="24"/>
        </w:rPr>
        <w:t xml:space="preserve"> Банк получателя: Отделение-НБ Удмуртская Республика Банка России/УФК по Удмуртской Республике г. Ижевск, к/с </w:t>
      </w:r>
      <w:r w:rsidRPr="00344548">
        <w:rPr>
          <w:color w:val="000000" w:themeColor="text1"/>
          <w:sz w:val="24"/>
          <w:szCs w:val="24"/>
        </w:rPr>
        <w:lastRenderedPageBreak/>
        <w:t xml:space="preserve">40102810545370000081, р/с 03232643945160001300, БИК 019401100, код бюджетной классификации </w:t>
      </w:r>
      <w:bookmarkStart w:id="8" w:name="_Hlk120866936"/>
      <w:r w:rsidRPr="00344548">
        <w:rPr>
          <w:color w:val="000000" w:themeColor="text1"/>
          <w:sz w:val="24"/>
          <w:szCs w:val="24"/>
        </w:rPr>
        <w:t>284</w:t>
      </w:r>
      <w:r w:rsidR="00344548" w:rsidRPr="00344548">
        <w:rPr>
          <w:color w:val="000000" w:themeColor="text1"/>
          <w:sz w:val="24"/>
          <w:szCs w:val="24"/>
        </w:rPr>
        <w:t>11109044140011120</w:t>
      </w:r>
      <w:bookmarkEnd w:id="8"/>
      <w:r w:rsidRPr="00344548">
        <w:rPr>
          <w:color w:val="000000" w:themeColor="text1"/>
          <w:sz w:val="24"/>
          <w:szCs w:val="24"/>
        </w:rPr>
        <w:t xml:space="preserve">, ОКТМО 94516000. </w:t>
      </w:r>
    </w:p>
    <w:p w:rsidR="007F2D75" w:rsidRPr="004E4D53" w:rsidRDefault="00A67487" w:rsidP="00A67487">
      <w:pPr>
        <w:pStyle w:val="a3"/>
        <w:ind w:left="0" w:firstLine="709"/>
        <w:jc w:val="both"/>
        <w:rPr>
          <w:color w:val="000000" w:themeColor="text1"/>
          <w:sz w:val="24"/>
          <w:szCs w:val="24"/>
        </w:rPr>
      </w:pPr>
      <w:r w:rsidRPr="004E4D53">
        <w:rPr>
          <w:color w:val="000000" w:themeColor="text1"/>
          <w:sz w:val="24"/>
          <w:szCs w:val="24"/>
        </w:rPr>
        <w:t>Назначение платежа: задаток для участия в открытом аукционе на право заключения договора на размещение нестационарного торгового объекта.</w:t>
      </w:r>
    </w:p>
    <w:bookmarkEnd w:id="7"/>
    <w:p w:rsidR="004C76BF" w:rsidRDefault="00544F4D" w:rsidP="00344548">
      <w:pPr>
        <w:pStyle w:val="a3"/>
        <w:ind w:left="0" w:firstLine="709"/>
        <w:jc w:val="both"/>
        <w:rPr>
          <w:sz w:val="24"/>
          <w:szCs w:val="24"/>
        </w:rPr>
      </w:pPr>
      <w:r w:rsidRPr="00544F4D">
        <w:rPr>
          <w:b/>
          <w:sz w:val="24"/>
          <w:szCs w:val="24"/>
        </w:rPr>
        <w:t>Срок, в течение которого победитель аукциона должен подписать договор:</w:t>
      </w:r>
      <w:r w:rsidRPr="00544F4D">
        <w:rPr>
          <w:sz w:val="24"/>
          <w:szCs w:val="24"/>
        </w:rPr>
        <w:t xml:space="preserve"> Протокол о результатах аукциона является основанием для заключения договора с победителем аукциона. В течение 3 (трех) рабочих дней со дня подписания протокола о результатах аукциона победитель аукциона обязан заключить договор. В течение 5 (пяти) рабочих дней со дня подписания договора победитель аукциона обязан оплатить годовой размер платы</w:t>
      </w:r>
      <w:r w:rsidR="00344548">
        <w:rPr>
          <w:sz w:val="24"/>
          <w:szCs w:val="24"/>
        </w:rPr>
        <w:t xml:space="preserve"> по договору</w:t>
      </w:r>
      <w:r w:rsidRPr="00544F4D">
        <w:rPr>
          <w:sz w:val="24"/>
          <w:szCs w:val="24"/>
        </w:rPr>
        <w:t>.</w:t>
      </w:r>
    </w:p>
    <w:p w:rsidR="00544F4D" w:rsidRPr="00544F4D" w:rsidRDefault="00544F4D" w:rsidP="00344548">
      <w:pPr>
        <w:pStyle w:val="a3"/>
        <w:ind w:left="0" w:firstLine="709"/>
        <w:jc w:val="both"/>
        <w:rPr>
          <w:sz w:val="24"/>
          <w:szCs w:val="24"/>
        </w:rPr>
      </w:pPr>
      <w:r w:rsidRPr="00544F4D">
        <w:rPr>
          <w:b/>
          <w:sz w:val="24"/>
          <w:szCs w:val="24"/>
        </w:rPr>
        <w:t>Требования к участникам аукциона:</w:t>
      </w:r>
      <w:r>
        <w:rPr>
          <w:b/>
          <w:sz w:val="24"/>
          <w:szCs w:val="24"/>
        </w:rPr>
        <w:t xml:space="preserve"> </w:t>
      </w:r>
      <w:r w:rsidRPr="00544F4D">
        <w:rPr>
          <w:sz w:val="24"/>
          <w:szCs w:val="24"/>
        </w:rPr>
        <w:t>заявителем может быть хозяйствующий субъект, имеющий намерение участвовать в аукционе (юридическое лицо, индивидуальный предприниматель, физическое лицо, вставшее на учет в налоговом органе в качестве плательщика налога на профессиональный доход, в том числе индивидуальный предприниматель, перешедший на специальный налоговый режим – налог на профессиональный доход (самозанятый).</w:t>
      </w:r>
    </w:p>
    <w:p w:rsidR="00544F4D" w:rsidRPr="00344548" w:rsidRDefault="00544F4D" w:rsidP="00344548">
      <w:pPr>
        <w:pStyle w:val="a3"/>
        <w:ind w:left="709"/>
        <w:jc w:val="both"/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Проект договора: </w:t>
      </w:r>
      <w:r w:rsidRPr="00344548">
        <w:rPr>
          <w:color w:val="000000" w:themeColor="text1"/>
          <w:sz w:val="24"/>
          <w:szCs w:val="24"/>
        </w:rPr>
        <w:t xml:space="preserve">приложение № </w:t>
      </w:r>
      <w:r w:rsidR="00344548" w:rsidRPr="00344548">
        <w:rPr>
          <w:color w:val="000000" w:themeColor="text1"/>
          <w:sz w:val="24"/>
          <w:szCs w:val="24"/>
        </w:rPr>
        <w:t>2</w:t>
      </w:r>
      <w:r w:rsidRPr="00344548">
        <w:rPr>
          <w:color w:val="000000" w:themeColor="text1"/>
          <w:sz w:val="24"/>
          <w:szCs w:val="24"/>
        </w:rPr>
        <w:t>.</w:t>
      </w:r>
    </w:p>
    <w:p w:rsidR="00344548" w:rsidRPr="00344548" w:rsidRDefault="00344548" w:rsidP="00344548">
      <w:pPr>
        <w:pStyle w:val="a3"/>
        <w:ind w:left="0" w:firstLine="709"/>
        <w:jc w:val="both"/>
        <w:rPr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Схема границ места размещения нестационарного торгового объекта: </w:t>
      </w:r>
      <w:r w:rsidRPr="00344548">
        <w:rPr>
          <w:color w:val="000000" w:themeColor="text1"/>
          <w:sz w:val="24"/>
          <w:szCs w:val="24"/>
        </w:rPr>
        <w:t>приложение № 3.</w:t>
      </w:r>
    </w:p>
    <w:p w:rsidR="00E17853" w:rsidRPr="00344548" w:rsidRDefault="00E17853" w:rsidP="00344548">
      <w:pPr>
        <w:pStyle w:val="a3"/>
        <w:ind w:left="0" w:firstLine="709"/>
        <w:jc w:val="both"/>
        <w:rPr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Условия проведения аукциона: </w:t>
      </w:r>
      <w:r w:rsidRPr="00344548">
        <w:rPr>
          <w:color w:val="000000" w:themeColor="text1"/>
          <w:sz w:val="24"/>
          <w:szCs w:val="24"/>
        </w:rPr>
        <w:t>приложение № 4.</w:t>
      </w:r>
    </w:p>
    <w:p w:rsidR="00146CF4" w:rsidRPr="00344548" w:rsidRDefault="00146CF4" w:rsidP="00146CF4">
      <w:pPr>
        <w:pStyle w:val="a3"/>
        <w:ind w:left="0" w:firstLine="709"/>
        <w:jc w:val="both"/>
        <w:rPr>
          <w:color w:val="000000" w:themeColor="text1"/>
          <w:sz w:val="24"/>
          <w:szCs w:val="24"/>
        </w:rPr>
      </w:pPr>
      <w:r w:rsidRPr="00646639">
        <w:rPr>
          <w:b/>
          <w:color w:val="000000" w:themeColor="text1"/>
          <w:sz w:val="24"/>
          <w:szCs w:val="24"/>
        </w:rPr>
        <w:t>Отчет об определении рыночной стоимости ежегодного размера платы:</w:t>
      </w:r>
      <w:r>
        <w:rPr>
          <w:color w:val="000000" w:themeColor="text1"/>
          <w:sz w:val="24"/>
          <w:szCs w:val="24"/>
        </w:rPr>
        <w:t xml:space="preserve"> приложение 5.</w:t>
      </w:r>
    </w:p>
    <w:p w:rsidR="00544F4D" w:rsidRPr="00544F4D" w:rsidRDefault="00544F4D" w:rsidP="00544F4D">
      <w:pPr>
        <w:pStyle w:val="a3"/>
        <w:ind w:left="709"/>
        <w:jc w:val="both"/>
        <w:rPr>
          <w:sz w:val="24"/>
          <w:szCs w:val="24"/>
        </w:rPr>
      </w:pPr>
    </w:p>
    <w:sectPr w:rsidR="00544F4D" w:rsidRPr="00544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C5508"/>
    <w:multiLevelType w:val="hybridMultilevel"/>
    <w:tmpl w:val="A1FA9088"/>
    <w:lvl w:ilvl="0" w:tplc="C8B6A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6BF"/>
    <w:rsid w:val="00080E87"/>
    <w:rsid w:val="000C531E"/>
    <w:rsid w:val="000D557E"/>
    <w:rsid w:val="00100356"/>
    <w:rsid w:val="00113B91"/>
    <w:rsid w:val="001410FC"/>
    <w:rsid w:val="00146CF4"/>
    <w:rsid w:val="0021615D"/>
    <w:rsid w:val="0022458E"/>
    <w:rsid w:val="00244F8D"/>
    <w:rsid w:val="002C79E1"/>
    <w:rsid w:val="00344548"/>
    <w:rsid w:val="00361FFC"/>
    <w:rsid w:val="003931C9"/>
    <w:rsid w:val="0041216E"/>
    <w:rsid w:val="00442C0D"/>
    <w:rsid w:val="00493F78"/>
    <w:rsid w:val="004B744F"/>
    <w:rsid w:val="004C76BF"/>
    <w:rsid w:val="004E4D53"/>
    <w:rsid w:val="00506315"/>
    <w:rsid w:val="00544973"/>
    <w:rsid w:val="00544F4D"/>
    <w:rsid w:val="005A64C7"/>
    <w:rsid w:val="006C6FDB"/>
    <w:rsid w:val="00775C11"/>
    <w:rsid w:val="007F2D75"/>
    <w:rsid w:val="00987F10"/>
    <w:rsid w:val="00A67487"/>
    <w:rsid w:val="00A97038"/>
    <w:rsid w:val="00AD4548"/>
    <w:rsid w:val="00AE026A"/>
    <w:rsid w:val="00B03067"/>
    <w:rsid w:val="00BA2A90"/>
    <w:rsid w:val="00BB375E"/>
    <w:rsid w:val="00BF09E7"/>
    <w:rsid w:val="00C13915"/>
    <w:rsid w:val="00C41933"/>
    <w:rsid w:val="00C761A2"/>
    <w:rsid w:val="00CB0BA8"/>
    <w:rsid w:val="00CE7361"/>
    <w:rsid w:val="00D04283"/>
    <w:rsid w:val="00E000EB"/>
    <w:rsid w:val="00E00711"/>
    <w:rsid w:val="00E17853"/>
    <w:rsid w:val="00EF65AA"/>
    <w:rsid w:val="00F176BC"/>
    <w:rsid w:val="00F27047"/>
    <w:rsid w:val="00F34E61"/>
    <w:rsid w:val="00F535F1"/>
    <w:rsid w:val="00F652E2"/>
    <w:rsid w:val="00F7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4C76BF"/>
    <w:pPr>
      <w:snapToGri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5063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454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D4548"/>
    <w:rPr>
      <w:color w:val="605E5C"/>
      <w:shd w:val="clear" w:color="auto" w:fill="E1DFDD"/>
    </w:rPr>
  </w:style>
  <w:style w:type="paragraph" w:styleId="2">
    <w:name w:val="Body Text 2"/>
    <w:basedOn w:val="a"/>
    <w:link w:val="20"/>
    <w:uiPriority w:val="99"/>
    <w:unhideWhenUsed/>
    <w:rsid w:val="006C6FDB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C6FD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6C6F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4C76BF"/>
    <w:pPr>
      <w:snapToGri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5063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454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D4548"/>
    <w:rPr>
      <w:color w:val="605E5C"/>
      <w:shd w:val="clear" w:color="auto" w:fill="E1DFDD"/>
    </w:rPr>
  </w:style>
  <w:style w:type="paragraph" w:styleId="2">
    <w:name w:val="Body Text 2"/>
    <w:basedOn w:val="a"/>
    <w:link w:val="20"/>
    <w:uiPriority w:val="99"/>
    <w:unhideWhenUsed/>
    <w:rsid w:val="006C6FDB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C6FD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6C6F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rorp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2478</TotalTime>
  <Pages>4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Собственность5</dc:creator>
  <cp:keywords/>
  <dc:description/>
  <cp:lastModifiedBy>Собственность5</cp:lastModifiedBy>
  <cp:revision>17</cp:revision>
  <cp:lastPrinted>2023-05-12T03:44:00Z</cp:lastPrinted>
  <dcterms:created xsi:type="dcterms:W3CDTF">2022-11-29T09:21:00Z</dcterms:created>
  <dcterms:modified xsi:type="dcterms:W3CDTF">2023-05-12T09:28:00Z</dcterms:modified>
</cp:coreProperties>
</file>