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2F1" w:rsidRPr="00D82A60" w:rsidRDefault="006A62F1" w:rsidP="00C304DD">
      <w:pPr>
        <w:spacing w:after="0" w:line="240" w:lineRule="auto"/>
        <w:jc w:val="center"/>
        <w:rPr>
          <w:rFonts w:ascii="Times New Roman" w:eastAsia="Times New Roman" w:hAnsi="Times New Roman"/>
          <w:b/>
          <w:sz w:val="24"/>
          <w:szCs w:val="24"/>
          <w:lang w:eastAsia="ru-RU"/>
        </w:rPr>
      </w:pPr>
      <w:bookmarkStart w:id="0" w:name="_GoBack"/>
      <w:bookmarkEnd w:id="0"/>
      <w:r w:rsidRPr="00D82A60">
        <w:rPr>
          <w:rFonts w:ascii="Times New Roman" w:eastAsia="Times New Roman" w:hAnsi="Times New Roman"/>
          <w:b/>
          <w:sz w:val="24"/>
          <w:szCs w:val="24"/>
          <w:lang w:eastAsia="ru-RU"/>
        </w:rPr>
        <w:t>Доклад</w:t>
      </w:r>
    </w:p>
    <w:p w:rsidR="006A62F1" w:rsidRPr="00D82A60" w:rsidRDefault="006A62F1" w:rsidP="00C304DD">
      <w:pPr>
        <w:spacing w:after="0" w:line="240" w:lineRule="auto"/>
        <w:jc w:val="center"/>
        <w:rPr>
          <w:rFonts w:ascii="Times New Roman" w:eastAsia="Times New Roman" w:hAnsi="Times New Roman"/>
          <w:b/>
          <w:sz w:val="24"/>
          <w:szCs w:val="24"/>
          <w:lang w:eastAsia="ru-RU"/>
        </w:rPr>
      </w:pPr>
      <w:r w:rsidRPr="00D82A60">
        <w:rPr>
          <w:rFonts w:ascii="Times New Roman" w:eastAsia="Times New Roman" w:hAnsi="Times New Roman"/>
          <w:b/>
          <w:sz w:val="24"/>
          <w:szCs w:val="24"/>
          <w:lang w:eastAsia="ru-RU"/>
        </w:rPr>
        <w:t xml:space="preserve">о ходе реализации муниципальной программы </w:t>
      </w:r>
    </w:p>
    <w:p w:rsidR="00E47804" w:rsidRDefault="006A62F1" w:rsidP="00C304DD">
      <w:pPr>
        <w:spacing w:after="0" w:line="240" w:lineRule="auto"/>
        <w:jc w:val="center"/>
        <w:rPr>
          <w:rFonts w:ascii="Times New Roman" w:eastAsia="Times New Roman" w:hAnsi="Times New Roman"/>
          <w:b/>
          <w:sz w:val="24"/>
          <w:szCs w:val="24"/>
          <w:lang w:eastAsia="ru-RU"/>
        </w:rPr>
      </w:pPr>
      <w:r w:rsidRPr="00D82A60">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К</w:t>
      </w:r>
      <w:r w:rsidRPr="00D82A60">
        <w:rPr>
          <w:rFonts w:ascii="Times New Roman" w:eastAsia="Times New Roman" w:hAnsi="Times New Roman"/>
          <w:b/>
          <w:sz w:val="24"/>
          <w:szCs w:val="24"/>
          <w:lang w:eastAsia="ru-RU"/>
        </w:rPr>
        <w:t>ультур</w:t>
      </w:r>
      <w:r>
        <w:rPr>
          <w:rFonts w:ascii="Times New Roman" w:eastAsia="Times New Roman" w:hAnsi="Times New Roman"/>
          <w:b/>
          <w:sz w:val="24"/>
          <w:szCs w:val="24"/>
          <w:lang w:eastAsia="ru-RU"/>
        </w:rPr>
        <w:t xml:space="preserve">а муниципального образования </w:t>
      </w:r>
    </w:p>
    <w:p w:rsidR="006A62F1" w:rsidRPr="00D82A60" w:rsidRDefault="006A62F1" w:rsidP="00C304D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r w:rsidR="00E47804">
        <w:rPr>
          <w:rFonts w:ascii="Times New Roman" w:eastAsia="Times New Roman" w:hAnsi="Times New Roman"/>
          <w:b/>
          <w:sz w:val="24"/>
          <w:szCs w:val="24"/>
          <w:lang w:eastAsia="ru-RU"/>
        </w:rPr>
        <w:t xml:space="preserve">Муниципальный округ </w:t>
      </w:r>
      <w:r w:rsidRPr="00D82A60">
        <w:rPr>
          <w:rFonts w:ascii="Times New Roman" w:eastAsia="Times New Roman" w:hAnsi="Times New Roman"/>
          <w:b/>
          <w:sz w:val="24"/>
          <w:szCs w:val="24"/>
          <w:lang w:eastAsia="ru-RU"/>
        </w:rPr>
        <w:t>Завьяловск</w:t>
      </w:r>
      <w:r>
        <w:rPr>
          <w:rFonts w:ascii="Times New Roman" w:eastAsia="Times New Roman" w:hAnsi="Times New Roman"/>
          <w:b/>
          <w:sz w:val="24"/>
          <w:szCs w:val="24"/>
          <w:lang w:eastAsia="ru-RU"/>
        </w:rPr>
        <w:t>ий</w:t>
      </w:r>
      <w:r w:rsidRPr="00D82A60">
        <w:rPr>
          <w:rFonts w:ascii="Times New Roman" w:eastAsia="Times New Roman" w:hAnsi="Times New Roman"/>
          <w:b/>
          <w:sz w:val="24"/>
          <w:szCs w:val="24"/>
          <w:lang w:eastAsia="ru-RU"/>
        </w:rPr>
        <w:t xml:space="preserve"> район</w:t>
      </w:r>
      <w:r w:rsidR="00E47804">
        <w:rPr>
          <w:rFonts w:ascii="Times New Roman" w:eastAsia="Times New Roman" w:hAnsi="Times New Roman"/>
          <w:b/>
          <w:sz w:val="24"/>
          <w:szCs w:val="24"/>
          <w:lang w:eastAsia="ru-RU"/>
        </w:rPr>
        <w:t xml:space="preserve"> Удмуртской Республики</w:t>
      </w:r>
      <w:r w:rsidRPr="00D82A60">
        <w:rPr>
          <w:rFonts w:ascii="Times New Roman" w:eastAsia="Times New Roman" w:hAnsi="Times New Roman"/>
          <w:b/>
          <w:sz w:val="24"/>
          <w:szCs w:val="24"/>
          <w:lang w:eastAsia="ru-RU"/>
        </w:rPr>
        <w:t>»</w:t>
      </w:r>
    </w:p>
    <w:p w:rsidR="006A62F1" w:rsidRPr="00D82A60" w:rsidRDefault="006A62F1" w:rsidP="00C304DD">
      <w:pPr>
        <w:spacing w:after="0" w:line="240" w:lineRule="auto"/>
        <w:jc w:val="center"/>
        <w:rPr>
          <w:rFonts w:ascii="Times New Roman" w:eastAsia="Times New Roman" w:hAnsi="Times New Roman"/>
          <w:b/>
          <w:sz w:val="24"/>
          <w:szCs w:val="24"/>
          <w:lang w:eastAsia="ru-RU"/>
        </w:rPr>
      </w:pPr>
      <w:r w:rsidRPr="00D82A60">
        <w:rPr>
          <w:rFonts w:ascii="Times New Roman" w:eastAsia="Times New Roman" w:hAnsi="Times New Roman"/>
          <w:b/>
          <w:sz w:val="24"/>
          <w:szCs w:val="24"/>
          <w:lang w:eastAsia="ru-RU"/>
        </w:rPr>
        <w:t>по итогам работы за 20</w:t>
      </w:r>
      <w:r w:rsidR="00680CB5">
        <w:rPr>
          <w:rFonts w:ascii="Times New Roman" w:eastAsia="Times New Roman" w:hAnsi="Times New Roman"/>
          <w:b/>
          <w:sz w:val="24"/>
          <w:szCs w:val="24"/>
          <w:lang w:eastAsia="ru-RU"/>
        </w:rPr>
        <w:t>22</w:t>
      </w:r>
      <w:r w:rsidRPr="00D82A60">
        <w:rPr>
          <w:rFonts w:ascii="Times New Roman" w:eastAsia="Times New Roman" w:hAnsi="Times New Roman"/>
          <w:b/>
          <w:sz w:val="24"/>
          <w:szCs w:val="24"/>
          <w:lang w:eastAsia="ru-RU"/>
        </w:rPr>
        <w:t xml:space="preserve"> год</w:t>
      </w:r>
    </w:p>
    <w:p w:rsidR="006A62F1" w:rsidRPr="00D82A60" w:rsidRDefault="006A62F1" w:rsidP="00C304DD">
      <w:pPr>
        <w:spacing w:after="0" w:line="240" w:lineRule="auto"/>
        <w:jc w:val="center"/>
        <w:rPr>
          <w:rFonts w:ascii="Times New Roman" w:eastAsia="Times New Roman" w:hAnsi="Times New Roman"/>
          <w:b/>
          <w:sz w:val="24"/>
          <w:szCs w:val="24"/>
          <w:lang w:eastAsia="ru-RU"/>
        </w:rPr>
      </w:pPr>
    </w:p>
    <w:p w:rsidR="006A62F1" w:rsidRPr="00D82A60" w:rsidRDefault="00632645" w:rsidP="00E4780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gramStart"/>
      <w:r w:rsidR="006A62F1" w:rsidRPr="00D82A60">
        <w:rPr>
          <w:rFonts w:ascii="Times New Roman" w:eastAsia="Times New Roman" w:hAnsi="Times New Roman"/>
          <w:sz w:val="24"/>
          <w:szCs w:val="24"/>
          <w:lang w:eastAsia="ru-RU"/>
        </w:rPr>
        <w:t>Настоящий доклад о ходе реализации муниципальной программы «</w:t>
      </w:r>
      <w:r w:rsidR="00111271">
        <w:rPr>
          <w:rFonts w:ascii="Times New Roman" w:eastAsia="Times New Roman" w:hAnsi="Times New Roman"/>
          <w:sz w:val="24"/>
          <w:szCs w:val="24"/>
          <w:lang w:eastAsia="ru-RU"/>
        </w:rPr>
        <w:t>К</w:t>
      </w:r>
      <w:r w:rsidR="006A62F1" w:rsidRPr="00D82A60">
        <w:rPr>
          <w:rFonts w:ascii="Times New Roman" w:eastAsia="Times New Roman" w:hAnsi="Times New Roman"/>
          <w:sz w:val="24"/>
          <w:szCs w:val="24"/>
          <w:lang w:eastAsia="ru-RU"/>
        </w:rPr>
        <w:t>ультур</w:t>
      </w:r>
      <w:r w:rsidR="00111271">
        <w:rPr>
          <w:rFonts w:ascii="Times New Roman" w:eastAsia="Times New Roman" w:hAnsi="Times New Roman"/>
          <w:sz w:val="24"/>
          <w:szCs w:val="24"/>
          <w:lang w:eastAsia="ru-RU"/>
        </w:rPr>
        <w:t>а</w:t>
      </w:r>
      <w:r w:rsidR="006A62F1" w:rsidRPr="00D82A60">
        <w:rPr>
          <w:rFonts w:ascii="Times New Roman" w:eastAsia="Times New Roman" w:hAnsi="Times New Roman"/>
          <w:sz w:val="24"/>
          <w:szCs w:val="24"/>
          <w:lang w:eastAsia="ru-RU"/>
        </w:rPr>
        <w:t xml:space="preserve"> </w:t>
      </w:r>
      <w:r w:rsidR="00111271">
        <w:rPr>
          <w:rFonts w:ascii="Times New Roman" w:eastAsia="Times New Roman" w:hAnsi="Times New Roman"/>
          <w:sz w:val="24"/>
          <w:szCs w:val="24"/>
          <w:lang w:eastAsia="ru-RU"/>
        </w:rPr>
        <w:t xml:space="preserve">муниципального образования </w:t>
      </w:r>
      <w:r w:rsidR="00E47804">
        <w:rPr>
          <w:rFonts w:ascii="Times New Roman" w:eastAsia="Times New Roman" w:hAnsi="Times New Roman"/>
          <w:b/>
          <w:sz w:val="24"/>
          <w:szCs w:val="24"/>
          <w:lang w:eastAsia="ru-RU"/>
        </w:rPr>
        <w:t>«</w:t>
      </w:r>
      <w:r w:rsidR="00E47804" w:rsidRPr="00E47804">
        <w:rPr>
          <w:rFonts w:ascii="Times New Roman" w:eastAsia="Times New Roman" w:hAnsi="Times New Roman"/>
          <w:sz w:val="24"/>
          <w:szCs w:val="24"/>
          <w:lang w:eastAsia="ru-RU"/>
        </w:rPr>
        <w:t>Муниципальный округ Завьяловский район Удмуртской Республики»</w:t>
      </w:r>
      <w:r w:rsidR="00E47804" w:rsidRPr="00D82A60">
        <w:rPr>
          <w:rFonts w:ascii="Times New Roman" w:eastAsia="Times New Roman" w:hAnsi="Times New Roman"/>
          <w:sz w:val="24"/>
          <w:szCs w:val="24"/>
          <w:lang w:eastAsia="ru-RU"/>
        </w:rPr>
        <w:t xml:space="preserve"> </w:t>
      </w:r>
      <w:r w:rsidR="006A62F1" w:rsidRPr="00D82A60">
        <w:rPr>
          <w:rFonts w:ascii="Times New Roman" w:eastAsia="Times New Roman" w:hAnsi="Times New Roman"/>
          <w:sz w:val="24"/>
          <w:szCs w:val="24"/>
          <w:lang w:eastAsia="ru-RU"/>
        </w:rPr>
        <w:t xml:space="preserve">(далее - </w:t>
      </w:r>
      <w:r w:rsidR="008F5F0E">
        <w:rPr>
          <w:rFonts w:ascii="Times New Roman" w:eastAsia="Times New Roman" w:hAnsi="Times New Roman"/>
          <w:sz w:val="24"/>
          <w:szCs w:val="24"/>
          <w:lang w:eastAsia="ru-RU"/>
        </w:rPr>
        <w:t>П</w:t>
      </w:r>
      <w:r w:rsidR="006A62F1" w:rsidRPr="00D82A60">
        <w:rPr>
          <w:rFonts w:ascii="Times New Roman" w:eastAsia="Times New Roman" w:hAnsi="Times New Roman"/>
          <w:sz w:val="24"/>
          <w:szCs w:val="24"/>
          <w:lang w:eastAsia="ru-RU"/>
        </w:rPr>
        <w:t>рограмма) включает в себя сведения о реализации в 20</w:t>
      </w:r>
      <w:r w:rsidR="00E47804">
        <w:rPr>
          <w:rFonts w:ascii="Times New Roman" w:eastAsia="Times New Roman" w:hAnsi="Times New Roman"/>
          <w:sz w:val="24"/>
          <w:szCs w:val="24"/>
          <w:lang w:eastAsia="ru-RU"/>
        </w:rPr>
        <w:t>21</w:t>
      </w:r>
      <w:r w:rsidR="006A62F1" w:rsidRPr="00D82A60">
        <w:rPr>
          <w:rFonts w:ascii="Times New Roman" w:eastAsia="Times New Roman" w:hAnsi="Times New Roman"/>
          <w:sz w:val="24"/>
          <w:szCs w:val="24"/>
          <w:lang w:eastAsia="ru-RU"/>
        </w:rPr>
        <w:t xml:space="preserve"> году и подготовлен в соответствии с требованиями раздела 9 «Контроль реализации муниципальных программ» Порядка разработки, реализации и оценки эффективности муниципальных программ муниципального образования «Завьяловский район», утвержденного постановление Администрации муниципального образования «Завьяловский район» от 20.03.2014</w:t>
      </w:r>
      <w:proofErr w:type="gramEnd"/>
      <w:r w:rsidR="006A62F1" w:rsidRPr="00D82A60">
        <w:rPr>
          <w:rFonts w:ascii="Times New Roman" w:eastAsia="Times New Roman" w:hAnsi="Times New Roman"/>
          <w:sz w:val="24"/>
          <w:szCs w:val="24"/>
          <w:lang w:eastAsia="ru-RU"/>
        </w:rPr>
        <w:t xml:space="preserve"> № 747.</w:t>
      </w:r>
    </w:p>
    <w:p w:rsidR="00E47804" w:rsidRPr="0047601E" w:rsidRDefault="006A62F1" w:rsidP="00C304DD">
      <w:pPr>
        <w:tabs>
          <w:tab w:val="left" w:pos="1139"/>
        </w:tabs>
        <w:spacing w:after="0" w:line="240" w:lineRule="auto"/>
        <w:ind w:firstLine="709"/>
        <w:jc w:val="both"/>
        <w:rPr>
          <w:rFonts w:ascii="Times New Roman" w:eastAsia="Times New Roman" w:hAnsi="Times New Roman"/>
          <w:sz w:val="24"/>
          <w:szCs w:val="24"/>
          <w:lang w:eastAsia="ru-RU"/>
        </w:rPr>
      </w:pPr>
      <w:r w:rsidRPr="00D82A60">
        <w:rPr>
          <w:rFonts w:ascii="Times New Roman" w:eastAsia="Times New Roman" w:hAnsi="Times New Roman"/>
          <w:sz w:val="24"/>
          <w:szCs w:val="24"/>
          <w:lang w:eastAsia="ru-RU"/>
        </w:rPr>
        <w:t xml:space="preserve">Программа утверждена постановлением Администрации муниципального образования «Завьяловский район» </w:t>
      </w:r>
      <w:r w:rsidRPr="0047601E">
        <w:rPr>
          <w:rFonts w:ascii="Times New Roman" w:eastAsia="Times New Roman" w:hAnsi="Times New Roman"/>
          <w:sz w:val="24"/>
          <w:szCs w:val="24"/>
          <w:lang w:eastAsia="ru-RU"/>
        </w:rPr>
        <w:t xml:space="preserve">от </w:t>
      </w:r>
      <w:r w:rsidR="00A1599B" w:rsidRPr="0047601E">
        <w:rPr>
          <w:rFonts w:ascii="Times New Roman" w:hAnsi="Times New Roman"/>
          <w:sz w:val="24"/>
          <w:szCs w:val="24"/>
          <w:lang w:eastAsia="ru-RU"/>
        </w:rPr>
        <w:t>26</w:t>
      </w:r>
      <w:r w:rsidRPr="0047601E">
        <w:rPr>
          <w:rFonts w:ascii="Times New Roman" w:hAnsi="Times New Roman"/>
          <w:sz w:val="24"/>
          <w:szCs w:val="24"/>
          <w:lang w:eastAsia="ru-RU"/>
        </w:rPr>
        <w:t>.</w:t>
      </w:r>
      <w:r w:rsidR="00A1599B" w:rsidRPr="0047601E">
        <w:rPr>
          <w:rFonts w:ascii="Times New Roman" w:hAnsi="Times New Roman"/>
          <w:sz w:val="24"/>
          <w:szCs w:val="24"/>
          <w:lang w:eastAsia="ru-RU"/>
        </w:rPr>
        <w:t>08</w:t>
      </w:r>
      <w:r w:rsidRPr="0047601E">
        <w:rPr>
          <w:rFonts w:ascii="Times New Roman" w:hAnsi="Times New Roman"/>
          <w:sz w:val="24"/>
          <w:szCs w:val="24"/>
          <w:lang w:eastAsia="ru-RU"/>
        </w:rPr>
        <w:t>.201</w:t>
      </w:r>
      <w:r w:rsidR="00A1599B" w:rsidRPr="0047601E">
        <w:rPr>
          <w:rFonts w:ascii="Times New Roman" w:hAnsi="Times New Roman"/>
          <w:sz w:val="24"/>
          <w:szCs w:val="24"/>
          <w:lang w:eastAsia="ru-RU"/>
        </w:rPr>
        <w:t>9</w:t>
      </w:r>
      <w:r w:rsidRPr="0047601E">
        <w:rPr>
          <w:rFonts w:ascii="Times New Roman" w:hAnsi="Times New Roman"/>
          <w:sz w:val="24"/>
          <w:szCs w:val="24"/>
          <w:lang w:eastAsia="ru-RU"/>
        </w:rPr>
        <w:t xml:space="preserve"> № </w:t>
      </w:r>
      <w:r w:rsidR="00A1599B" w:rsidRPr="0047601E">
        <w:rPr>
          <w:rFonts w:ascii="Times New Roman" w:hAnsi="Times New Roman"/>
          <w:sz w:val="24"/>
          <w:szCs w:val="24"/>
          <w:lang w:eastAsia="ru-RU"/>
        </w:rPr>
        <w:t>1405</w:t>
      </w:r>
      <w:r w:rsidRPr="0047601E">
        <w:rPr>
          <w:rFonts w:ascii="Times New Roman" w:hAnsi="Times New Roman"/>
          <w:sz w:val="24"/>
          <w:szCs w:val="24"/>
          <w:lang w:eastAsia="ru-RU"/>
        </w:rPr>
        <w:t xml:space="preserve"> </w:t>
      </w:r>
      <w:r w:rsidRPr="0047601E">
        <w:rPr>
          <w:rFonts w:ascii="Times New Roman" w:hAnsi="Times New Roman"/>
          <w:sz w:val="24"/>
          <w:szCs w:val="24"/>
        </w:rPr>
        <w:t xml:space="preserve">(в редакции изменений от </w:t>
      </w:r>
      <w:r w:rsidR="00E47804" w:rsidRPr="0047601E">
        <w:rPr>
          <w:rFonts w:ascii="Times New Roman" w:hAnsi="Times New Roman"/>
          <w:sz w:val="24"/>
          <w:szCs w:val="24"/>
        </w:rPr>
        <w:t>31</w:t>
      </w:r>
      <w:r w:rsidR="00A1599B" w:rsidRPr="0047601E">
        <w:rPr>
          <w:rFonts w:ascii="Times New Roman" w:hAnsi="Times New Roman"/>
          <w:sz w:val="24"/>
          <w:szCs w:val="24"/>
        </w:rPr>
        <w:t>.03.20</w:t>
      </w:r>
      <w:r w:rsidR="00C43025" w:rsidRPr="0047601E">
        <w:rPr>
          <w:rFonts w:ascii="Times New Roman" w:hAnsi="Times New Roman"/>
          <w:sz w:val="24"/>
          <w:szCs w:val="24"/>
        </w:rPr>
        <w:t>22</w:t>
      </w:r>
      <w:r w:rsidR="00A1599B" w:rsidRPr="0047601E">
        <w:rPr>
          <w:rFonts w:ascii="Times New Roman" w:hAnsi="Times New Roman"/>
          <w:sz w:val="24"/>
          <w:szCs w:val="24"/>
        </w:rPr>
        <w:t xml:space="preserve"> № </w:t>
      </w:r>
      <w:r w:rsidR="00C43025" w:rsidRPr="0047601E">
        <w:rPr>
          <w:rFonts w:ascii="Times New Roman" w:hAnsi="Times New Roman"/>
          <w:sz w:val="24"/>
          <w:szCs w:val="24"/>
        </w:rPr>
        <w:t>558</w:t>
      </w:r>
      <w:r w:rsidRPr="0047601E">
        <w:rPr>
          <w:rFonts w:ascii="Times New Roman" w:hAnsi="Times New Roman"/>
          <w:sz w:val="24"/>
          <w:szCs w:val="24"/>
        </w:rPr>
        <w:t>)</w:t>
      </w:r>
      <w:r w:rsidRPr="0047601E">
        <w:rPr>
          <w:rFonts w:ascii="Times New Roman" w:eastAsia="Times New Roman" w:hAnsi="Times New Roman"/>
          <w:sz w:val="24"/>
          <w:szCs w:val="24"/>
          <w:lang w:eastAsia="ru-RU"/>
        </w:rPr>
        <w:t>.</w:t>
      </w:r>
    </w:p>
    <w:p w:rsidR="006A62F1" w:rsidRPr="00D82A60" w:rsidRDefault="006A62F1" w:rsidP="00C304DD">
      <w:pPr>
        <w:shd w:val="clear" w:color="auto" w:fill="FFFFFF"/>
        <w:spacing w:after="0" w:line="240" w:lineRule="auto"/>
        <w:ind w:firstLine="708"/>
        <w:contextualSpacing/>
        <w:jc w:val="both"/>
        <w:rPr>
          <w:rFonts w:ascii="Times New Roman" w:hAnsi="Times New Roman"/>
          <w:sz w:val="24"/>
          <w:szCs w:val="24"/>
        </w:rPr>
      </w:pPr>
      <w:r w:rsidRPr="00D82A60">
        <w:rPr>
          <w:rFonts w:ascii="Times New Roman" w:hAnsi="Times New Roman"/>
          <w:sz w:val="24"/>
          <w:szCs w:val="24"/>
        </w:rPr>
        <w:t xml:space="preserve">Целью программы является - </w:t>
      </w:r>
      <w:r w:rsidR="00B46CD1">
        <w:rPr>
          <w:rFonts w:ascii="Times New Roman" w:hAnsi="Times New Roman"/>
          <w:sz w:val="24"/>
          <w:szCs w:val="24"/>
        </w:rPr>
        <w:t>п</w:t>
      </w:r>
      <w:r w:rsidR="00B46CD1" w:rsidRPr="00AD04D9">
        <w:rPr>
          <w:rFonts w:ascii="Times New Roman" w:hAnsi="Times New Roman"/>
          <w:sz w:val="24"/>
          <w:szCs w:val="24"/>
        </w:rPr>
        <w:t>овышение качества жизни жителей Завьяловского района путем создания условий, обеспечивающих равный доступ населения к культурным ценностям и услугам в сфере культуры, формирование благоприятной среды для творческой самореализации граждан и гармоничного развития личности, повышение привлекательности учреждений культуры для жителей района</w:t>
      </w:r>
      <w:r w:rsidRPr="00D82A60">
        <w:rPr>
          <w:rFonts w:ascii="Times New Roman" w:hAnsi="Times New Roman"/>
          <w:sz w:val="24"/>
          <w:szCs w:val="24"/>
        </w:rPr>
        <w:t>.</w:t>
      </w:r>
    </w:p>
    <w:p w:rsidR="006A62F1" w:rsidRPr="00D82A60" w:rsidRDefault="006A62F1" w:rsidP="00C304DD">
      <w:pPr>
        <w:tabs>
          <w:tab w:val="left" w:pos="0"/>
        </w:tabs>
        <w:suppressAutoHyphens/>
        <w:spacing w:after="0" w:line="240" w:lineRule="auto"/>
        <w:contextualSpacing/>
        <w:jc w:val="both"/>
        <w:rPr>
          <w:rFonts w:ascii="Times New Roman" w:eastAsia="Times New Roman" w:hAnsi="Times New Roman"/>
          <w:sz w:val="24"/>
          <w:szCs w:val="24"/>
          <w:lang w:eastAsia="ru-RU"/>
        </w:rPr>
      </w:pPr>
      <w:r w:rsidRPr="00D82A60">
        <w:rPr>
          <w:rFonts w:ascii="Times New Roman" w:eastAsia="Times New Roman" w:hAnsi="Times New Roman"/>
          <w:sz w:val="24"/>
          <w:szCs w:val="24"/>
          <w:lang w:eastAsia="ru-RU"/>
        </w:rPr>
        <w:tab/>
        <w:t xml:space="preserve">Основные задачи, решаемые в рамках реализации программы: </w:t>
      </w:r>
    </w:p>
    <w:p w:rsidR="00B46CD1" w:rsidRPr="00AD04D9" w:rsidRDefault="00B46CD1" w:rsidP="00C304DD">
      <w:pPr>
        <w:tabs>
          <w:tab w:val="left" w:pos="469"/>
        </w:tabs>
        <w:suppressAutoHyphens/>
        <w:spacing w:after="0" w:line="240" w:lineRule="auto"/>
        <w:ind w:firstLine="709"/>
        <w:contextualSpacing/>
        <w:jc w:val="both"/>
        <w:rPr>
          <w:rFonts w:ascii="Times New Roman" w:hAnsi="Times New Roman"/>
          <w:sz w:val="24"/>
          <w:szCs w:val="24"/>
        </w:rPr>
      </w:pPr>
      <w:r w:rsidRPr="00AD04D9">
        <w:rPr>
          <w:rFonts w:ascii="Times New Roman" w:hAnsi="Times New Roman"/>
          <w:sz w:val="24"/>
          <w:szCs w:val="24"/>
        </w:rPr>
        <w:t>1) Создание условий для удовлетворения гражданами своих культурных потребностей, развития местного традиционного народного творчества, сохранение, развитие и популяризация национального культурного наследия народов, проживающих на территории МО «Завьяловский район»</w:t>
      </w:r>
    </w:p>
    <w:p w:rsidR="00B46CD1" w:rsidRPr="00AD04D9" w:rsidRDefault="00B46CD1" w:rsidP="00C304DD">
      <w:pPr>
        <w:autoSpaceDE w:val="0"/>
        <w:autoSpaceDN w:val="0"/>
        <w:adjustRightInd w:val="0"/>
        <w:spacing w:after="0" w:line="240" w:lineRule="auto"/>
        <w:ind w:firstLine="709"/>
        <w:jc w:val="both"/>
        <w:rPr>
          <w:rFonts w:ascii="Times New Roman" w:hAnsi="Times New Roman"/>
          <w:sz w:val="24"/>
          <w:szCs w:val="24"/>
          <w:lang w:eastAsia="ru-RU"/>
        </w:rPr>
      </w:pPr>
      <w:r w:rsidRPr="00AD04D9">
        <w:rPr>
          <w:rFonts w:ascii="Times New Roman" w:hAnsi="Times New Roman"/>
          <w:sz w:val="24"/>
          <w:szCs w:val="24"/>
          <w:lang w:eastAsia="ru-RU"/>
        </w:rPr>
        <w:t>2) Создание условий для удовлетворения библиотечным обслуживанием всех возрастных и социальных категорий граждан Завьяловского района,</w:t>
      </w:r>
      <w:r w:rsidRPr="00AD04D9">
        <w:rPr>
          <w:rFonts w:ascii="Times New Roman" w:hAnsi="Times New Roman"/>
          <w:sz w:val="24"/>
          <w:szCs w:val="24"/>
        </w:rPr>
        <w:t xml:space="preserve"> развитие общедоступных публичных библиотек как информационных, культурных и просветительских центров, повышение доступности и качества библиотечных услуг (обеспечение сохранности библиотечных фондов, обновление и комплектование библиотечных фондов, организация библиотечного, информационного и справочно-библиографического обслуживания населения, внедрение и использование информационно-коммуникационных технологий в деятельности муниципальных библиотек Завьяловского района)</w:t>
      </w:r>
    </w:p>
    <w:p w:rsidR="00B46CD1" w:rsidRPr="00AD04D9" w:rsidRDefault="00B46CD1" w:rsidP="00C304DD">
      <w:pPr>
        <w:tabs>
          <w:tab w:val="left" w:pos="469"/>
        </w:tabs>
        <w:suppressAutoHyphens/>
        <w:spacing w:after="0" w:line="240" w:lineRule="auto"/>
        <w:ind w:firstLine="709"/>
        <w:contextualSpacing/>
        <w:jc w:val="both"/>
        <w:rPr>
          <w:rFonts w:ascii="Times New Roman" w:hAnsi="Times New Roman"/>
          <w:sz w:val="24"/>
          <w:szCs w:val="24"/>
        </w:rPr>
      </w:pPr>
      <w:r w:rsidRPr="00AD04D9">
        <w:rPr>
          <w:rFonts w:ascii="Times New Roman" w:hAnsi="Times New Roman"/>
          <w:sz w:val="24"/>
          <w:szCs w:val="24"/>
        </w:rPr>
        <w:t>3) Сохранение и пополнение музейного фонда, увеличение количества экспонируемых музейных предметов</w:t>
      </w:r>
      <w:r>
        <w:rPr>
          <w:rFonts w:ascii="Times New Roman" w:hAnsi="Times New Roman"/>
          <w:sz w:val="24"/>
          <w:szCs w:val="24"/>
        </w:rPr>
        <w:t>,</w:t>
      </w:r>
      <w:r w:rsidRPr="00AD04D9">
        <w:rPr>
          <w:rFonts w:ascii="Times New Roman" w:hAnsi="Times New Roman"/>
          <w:sz w:val="24"/>
          <w:szCs w:val="24"/>
        </w:rPr>
        <w:t xml:space="preserve"> повышение доступности и качества музейных услуг</w:t>
      </w:r>
    </w:p>
    <w:p w:rsidR="00B46CD1" w:rsidRDefault="00B46CD1" w:rsidP="00C304DD">
      <w:pPr>
        <w:tabs>
          <w:tab w:val="left" w:pos="993"/>
        </w:tabs>
        <w:spacing w:after="0" w:line="240" w:lineRule="auto"/>
        <w:ind w:firstLine="709"/>
        <w:jc w:val="both"/>
        <w:rPr>
          <w:rFonts w:ascii="Times New Roman" w:hAnsi="Times New Roman"/>
          <w:sz w:val="24"/>
          <w:szCs w:val="24"/>
        </w:rPr>
      </w:pPr>
      <w:r w:rsidRPr="00AD04D9">
        <w:rPr>
          <w:rFonts w:ascii="Times New Roman" w:hAnsi="Times New Roman"/>
          <w:sz w:val="24"/>
          <w:szCs w:val="24"/>
          <w:lang w:eastAsia="ru-RU"/>
        </w:rPr>
        <w:t>4) Создание условий для с</w:t>
      </w:r>
      <w:r w:rsidRPr="00AD04D9">
        <w:rPr>
          <w:rFonts w:ascii="Times New Roman" w:hAnsi="Times New Roman"/>
          <w:sz w:val="24"/>
          <w:szCs w:val="24"/>
        </w:rPr>
        <w:t>охранения, использования, популяризации объектов культурного наследия (памятников истории и культуры) Российской Федерации федерального и регионального значения, расположенных на территории МО «Завьяловский район», осуществление в пределах компетенции контроля в области сохранения, использования и популяризации объектов культурного наследия</w:t>
      </w:r>
      <w:r>
        <w:rPr>
          <w:rFonts w:ascii="Times New Roman" w:hAnsi="Times New Roman"/>
          <w:sz w:val="24"/>
          <w:szCs w:val="24"/>
        </w:rPr>
        <w:t>.</w:t>
      </w:r>
      <w:r w:rsidRPr="00D82A60">
        <w:rPr>
          <w:rFonts w:ascii="Times New Roman" w:hAnsi="Times New Roman"/>
          <w:sz w:val="24"/>
          <w:szCs w:val="24"/>
        </w:rPr>
        <w:t xml:space="preserve"> </w:t>
      </w:r>
    </w:p>
    <w:p w:rsidR="005C0B55" w:rsidRDefault="006A62F1" w:rsidP="00C304DD">
      <w:pPr>
        <w:tabs>
          <w:tab w:val="left" w:pos="993"/>
        </w:tabs>
        <w:spacing w:after="0" w:line="240" w:lineRule="auto"/>
        <w:ind w:firstLine="709"/>
        <w:jc w:val="both"/>
        <w:rPr>
          <w:rFonts w:ascii="Times New Roman" w:hAnsi="Times New Roman"/>
          <w:sz w:val="24"/>
          <w:szCs w:val="24"/>
        </w:rPr>
      </w:pPr>
      <w:r w:rsidRPr="00D82A60">
        <w:rPr>
          <w:rFonts w:ascii="Times New Roman" w:hAnsi="Times New Roman"/>
          <w:sz w:val="24"/>
          <w:szCs w:val="24"/>
        </w:rPr>
        <w:t>В муниципальном образовании «</w:t>
      </w:r>
      <w:r w:rsidR="005C0B55">
        <w:rPr>
          <w:rFonts w:ascii="Times New Roman" w:hAnsi="Times New Roman"/>
          <w:sz w:val="24"/>
          <w:szCs w:val="24"/>
        </w:rPr>
        <w:t xml:space="preserve">Муниципальный округ </w:t>
      </w:r>
      <w:r w:rsidRPr="00D82A60">
        <w:rPr>
          <w:rFonts w:ascii="Times New Roman" w:hAnsi="Times New Roman"/>
          <w:sz w:val="24"/>
          <w:szCs w:val="24"/>
        </w:rPr>
        <w:t>Завьяловский район</w:t>
      </w:r>
      <w:r w:rsidR="005C0B55">
        <w:rPr>
          <w:rFonts w:ascii="Times New Roman" w:hAnsi="Times New Roman"/>
          <w:sz w:val="24"/>
          <w:szCs w:val="24"/>
        </w:rPr>
        <w:t xml:space="preserve"> Удмуртская Республика</w:t>
      </w:r>
      <w:r w:rsidRPr="00D82A60">
        <w:rPr>
          <w:rFonts w:ascii="Times New Roman" w:hAnsi="Times New Roman"/>
          <w:sz w:val="24"/>
          <w:szCs w:val="24"/>
        </w:rPr>
        <w:t xml:space="preserve">» </w:t>
      </w:r>
      <w:r w:rsidR="005C0B55">
        <w:rPr>
          <w:rFonts w:ascii="Times New Roman" w:hAnsi="Times New Roman"/>
          <w:sz w:val="24"/>
          <w:szCs w:val="24"/>
        </w:rPr>
        <w:t>в результате реорганизационных мероприятий н</w:t>
      </w:r>
      <w:r w:rsidRPr="00D82A60">
        <w:rPr>
          <w:rFonts w:ascii="Times New Roman" w:hAnsi="Times New Roman"/>
          <w:sz w:val="24"/>
          <w:szCs w:val="24"/>
        </w:rPr>
        <w:t>а 01.01.202</w:t>
      </w:r>
      <w:r w:rsidR="00680CB5">
        <w:rPr>
          <w:rFonts w:ascii="Times New Roman" w:hAnsi="Times New Roman"/>
          <w:sz w:val="24"/>
          <w:szCs w:val="24"/>
        </w:rPr>
        <w:t>3</w:t>
      </w:r>
      <w:r w:rsidRPr="00D82A60">
        <w:rPr>
          <w:rFonts w:ascii="Times New Roman" w:hAnsi="Times New Roman"/>
          <w:sz w:val="24"/>
          <w:szCs w:val="24"/>
        </w:rPr>
        <w:t xml:space="preserve"> года сеть учреждений культуры в районе </w:t>
      </w:r>
      <w:r w:rsidR="005C0B55" w:rsidRPr="00D82A60">
        <w:rPr>
          <w:rFonts w:ascii="Times New Roman" w:hAnsi="Times New Roman"/>
          <w:sz w:val="24"/>
          <w:szCs w:val="24"/>
        </w:rPr>
        <w:t>представлена</w:t>
      </w:r>
      <w:r w:rsidR="005C0B55">
        <w:rPr>
          <w:rFonts w:ascii="Times New Roman" w:hAnsi="Times New Roman"/>
          <w:sz w:val="24"/>
          <w:szCs w:val="24"/>
        </w:rPr>
        <w:t xml:space="preserve">  следующим образом:</w:t>
      </w:r>
    </w:p>
    <w:p w:rsidR="00C43025" w:rsidRDefault="00C43025" w:rsidP="00C304DD">
      <w:pPr>
        <w:tabs>
          <w:tab w:val="left" w:pos="993"/>
        </w:tabs>
        <w:spacing w:after="0" w:line="240" w:lineRule="auto"/>
        <w:ind w:firstLine="709"/>
        <w:jc w:val="both"/>
        <w:rPr>
          <w:rFonts w:ascii="Times New Roman" w:hAnsi="Times New Roman"/>
          <w:sz w:val="24"/>
          <w:szCs w:val="24"/>
        </w:rPr>
      </w:pPr>
    </w:p>
    <w:tbl>
      <w:tblPr>
        <w:tblStyle w:val="aa"/>
        <w:tblW w:w="9639" w:type="dxa"/>
        <w:tblInd w:w="108" w:type="dxa"/>
        <w:tblLayout w:type="fixed"/>
        <w:tblLook w:val="04A0" w:firstRow="1" w:lastRow="0" w:firstColumn="1" w:lastColumn="0" w:noHBand="0" w:noVBand="1"/>
      </w:tblPr>
      <w:tblGrid>
        <w:gridCol w:w="9639"/>
      </w:tblGrid>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Pr>
                <w:rFonts w:ascii="Times New Roman" w:hAnsi="Times New Roman"/>
                <w:b/>
                <w:sz w:val="24"/>
                <w:szCs w:val="24"/>
              </w:rPr>
              <w:t>Учреждения</w:t>
            </w:r>
            <w:r w:rsidRPr="00C43025">
              <w:rPr>
                <w:rFonts w:ascii="Times New Roman" w:hAnsi="Times New Roman"/>
                <w:b/>
                <w:sz w:val="24"/>
                <w:szCs w:val="24"/>
              </w:rPr>
              <w:t>, количество сетевых единиц, всего</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b/>
                <w:sz w:val="24"/>
                <w:szCs w:val="24"/>
              </w:rPr>
              <w:t>по культурно-досуговой деятельности</w:t>
            </w:r>
          </w:p>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sz w:val="24"/>
                <w:szCs w:val="24"/>
              </w:rPr>
              <w:t>всего 2 юридических лица, 37 сетевых единиц</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sz w:val="24"/>
                <w:szCs w:val="24"/>
              </w:rPr>
            </w:pPr>
            <w:r w:rsidRPr="00C43025">
              <w:rPr>
                <w:rFonts w:ascii="Times New Roman" w:hAnsi="Times New Roman"/>
                <w:sz w:val="24"/>
                <w:szCs w:val="24"/>
              </w:rPr>
              <w:t>Муниципальное бюджетное учреждение «Культурный комплекс «Центральный» (МБУ «КК «Центральный»), 1 ед.</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sz w:val="24"/>
                <w:szCs w:val="24"/>
              </w:rPr>
              <w:t>Автономная некоммерческая организация «Спортивно-культурный комплекс «Олимп» (</w:t>
            </w:r>
            <w:proofErr w:type="spellStart"/>
            <w:r w:rsidRPr="00C43025">
              <w:rPr>
                <w:rFonts w:ascii="Times New Roman" w:hAnsi="Times New Roman"/>
                <w:sz w:val="24"/>
                <w:szCs w:val="24"/>
              </w:rPr>
              <w:t>Хохряки</w:t>
            </w:r>
            <w:proofErr w:type="spellEnd"/>
            <w:r w:rsidRPr="00C43025">
              <w:rPr>
                <w:rFonts w:ascii="Times New Roman" w:hAnsi="Times New Roman"/>
                <w:sz w:val="24"/>
                <w:szCs w:val="24"/>
              </w:rPr>
              <w:t>), 1 ед.</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b/>
                <w:sz w:val="24"/>
                <w:szCs w:val="24"/>
              </w:rPr>
              <w:t>по библиотечному делу</w:t>
            </w:r>
          </w:p>
          <w:p w:rsidR="00C43025" w:rsidRPr="00C43025" w:rsidRDefault="00C43025" w:rsidP="00C43025">
            <w:pPr>
              <w:tabs>
                <w:tab w:val="left" w:pos="993"/>
              </w:tabs>
              <w:ind w:firstLine="709"/>
              <w:jc w:val="both"/>
              <w:rPr>
                <w:rFonts w:ascii="Times New Roman" w:hAnsi="Times New Roman"/>
                <w:sz w:val="24"/>
                <w:szCs w:val="24"/>
              </w:rPr>
            </w:pPr>
            <w:r w:rsidRPr="00C43025">
              <w:rPr>
                <w:rFonts w:ascii="Times New Roman" w:hAnsi="Times New Roman"/>
                <w:sz w:val="24"/>
                <w:szCs w:val="24"/>
              </w:rPr>
              <w:t>1 учреждение, объединяющее 33 сельские библиотеки</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sz w:val="24"/>
                <w:szCs w:val="24"/>
              </w:rPr>
              <w:t>Муниципальное бюджетное учреждение культуры «</w:t>
            </w:r>
            <w:proofErr w:type="spellStart"/>
            <w:r w:rsidRPr="00C43025">
              <w:rPr>
                <w:rFonts w:ascii="Times New Roman" w:hAnsi="Times New Roman"/>
                <w:sz w:val="24"/>
                <w:szCs w:val="24"/>
              </w:rPr>
              <w:t>Межпоселенческая</w:t>
            </w:r>
            <w:proofErr w:type="spellEnd"/>
            <w:r w:rsidRPr="00C43025">
              <w:rPr>
                <w:rFonts w:ascii="Times New Roman" w:hAnsi="Times New Roman"/>
                <w:sz w:val="24"/>
                <w:szCs w:val="24"/>
              </w:rPr>
              <w:t xml:space="preserve"> централизованная библиотечная система Завьяловского района»</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b/>
                <w:sz w:val="24"/>
                <w:szCs w:val="24"/>
              </w:rPr>
              <w:t>по музейной деятельности</w:t>
            </w:r>
          </w:p>
          <w:p w:rsidR="00C43025" w:rsidRPr="00C43025" w:rsidRDefault="00C43025" w:rsidP="00C43025">
            <w:pPr>
              <w:tabs>
                <w:tab w:val="left" w:pos="993"/>
              </w:tabs>
              <w:ind w:firstLine="709"/>
              <w:jc w:val="both"/>
              <w:rPr>
                <w:rFonts w:ascii="Times New Roman" w:hAnsi="Times New Roman"/>
                <w:sz w:val="24"/>
                <w:szCs w:val="24"/>
              </w:rPr>
            </w:pPr>
            <w:r w:rsidRPr="00C43025">
              <w:rPr>
                <w:rFonts w:ascii="Times New Roman" w:hAnsi="Times New Roman"/>
                <w:sz w:val="24"/>
                <w:szCs w:val="24"/>
              </w:rPr>
              <w:lastRenderedPageBreak/>
              <w:t>1 учреждение</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sz w:val="24"/>
                <w:szCs w:val="24"/>
              </w:rPr>
            </w:pPr>
            <w:r w:rsidRPr="00C43025">
              <w:rPr>
                <w:rFonts w:ascii="Times New Roman" w:hAnsi="Times New Roman"/>
                <w:sz w:val="24"/>
                <w:szCs w:val="24"/>
              </w:rPr>
              <w:lastRenderedPageBreak/>
              <w:t>Муниципальное бюджетное учреждение «Завьяловский музей истории и культуры»</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b/>
                <w:sz w:val="24"/>
                <w:szCs w:val="24"/>
              </w:rPr>
            </w:pPr>
            <w:r w:rsidRPr="00C43025">
              <w:rPr>
                <w:rFonts w:ascii="Times New Roman" w:hAnsi="Times New Roman"/>
                <w:b/>
                <w:sz w:val="24"/>
                <w:szCs w:val="24"/>
              </w:rPr>
              <w:t xml:space="preserve">по дополнительному образованию в сфере культуры </w:t>
            </w:r>
          </w:p>
          <w:p w:rsidR="00C43025" w:rsidRPr="00C43025" w:rsidRDefault="00C43025" w:rsidP="00C43025">
            <w:pPr>
              <w:tabs>
                <w:tab w:val="left" w:pos="993"/>
              </w:tabs>
              <w:ind w:firstLine="709"/>
              <w:jc w:val="both"/>
              <w:rPr>
                <w:rFonts w:ascii="Times New Roman" w:hAnsi="Times New Roman"/>
                <w:sz w:val="24"/>
                <w:szCs w:val="24"/>
              </w:rPr>
            </w:pPr>
            <w:r w:rsidRPr="00C43025">
              <w:rPr>
                <w:rFonts w:ascii="Times New Roman" w:hAnsi="Times New Roman"/>
                <w:sz w:val="24"/>
                <w:szCs w:val="24"/>
              </w:rPr>
              <w:t>1 учреждение</w:t>
            </w:r>
          </w:p>
        </w:tc>
      </w:tr>
      <w:tr w:rsidR="00C43025" w:rsidRPr="00C43025" w:rsidTr="00E9576E">
        <w:tc>
          <w:tcPr>
            <w:tcW w:w="9639" w:type="dxa"/>
          </w:tcPr>
          <w:p w:rsidR="00C43025" w:rsidRPr="00C43025" w:rsidRDefault="00C43025" w:rsidP="00C43025">
            <w:pPr>
              <w:tabs>
                <w:tab w:val="left" w:pos="993"/>
              </w:tabs>
              <w:ind w:firstLine="709"/>
              <w:jc w:val="both"/>
              <w:rPr>
                <w:rFonts w:ascii="Times New Roman" w:hAnsi="Times New Roman"/>
                <w:sz w:val="24"/>
                <w:szCs w:val="24"/>
              </w:rPr>
            </w:pPr>
            <w:r w:rsidRPr="00C43025">
              <w:rPr>
                <w:rFonts w:ascii="Times New Roman" w:hAnsi="Times New Roman"/>
                <w:sz w:val="24"/>
                <w:szCs w:val="24"/>
              </w:rPr>
              <w:t>Муниципальное бюджетное учреждение дополнительного образования «</w:t>
            </w:r>
            <w:proofErr w:type="spellStart"/>
            <w:r w:rsidRPr="00C43025">
              <w:rPr>
                <w:rFonts w:ascii="Times New Roman" w:hAnsi="Times New Roman"/>
                <w:sz w:val="24"/>
                <w:szCs w:val="24"/>
              </w:rPr>
              <w:t>Завьяловская</w:t>
            </w:r>
            <w:proofErr w:type="spellEnd"/>
            <w:r w:rsidRPr="00C43025">
              <w:rPr>
                <w:rFonts w:ascii="Times New Roman" w:hAnsi="Times New Roman"/>
                <w:sz w:val="24"/>
                <w:szCs w:val="24"/>
              </w:rPr>
              <w:t xml:space="preserve"> детская школа искусств»</w:t>
            </w:r>
          </w:p>
        </w:tc>
      </w:tr>
    </w:tbl>
    <w:p w:rsidR="00A84721" w:rsidRDefault="00A84721" w:rsidP="00C304DD">
      <w:pPr>
        <w:tabs>
          <w:tab w:val="left" w:pos="993"/>
        </w:tabs>
        <w:spacing w:after="0" w:line="240" w:lineRule="auto"/>
        <w:ind w:firstLine="709"/>
        <w:jc w:val="both"/>
        <w:rPr>
          <w:rFonts w:ascii="Times New Roman" w:hAnsi="Times New Roman"/>
          <w:sz w:val="24"/>
          <w:szCs w:val="24"/>
        </w:rPr>
      </w:pPr>
    </w:p>
    <w:p w:rsidR="008E38D2" w:rsidRDefault="008E38D2" w:rsidP="00C304DD">
      <w:pPr>
        <w:spacing w:after="0" w:line="240" w:lineRule="auto"/>
        <w:ind w:firstLine="708"/>
        <w:jc w:val="both"/>
        <w:rPr>
          <w:rFonts w:ascii="Times New Roman" w:hAnsi="Times New Roman"/>
          <w:b/>
          <w:sz w:val="24"/>
          <w:szCs w:val="24"/>
        </w:rPr>
      </w:pPr>
      <w:r w:rsidRPr="002A66D3">
        <w:rPr>
          <w:rFonts w:ascii="Times New Roman" w:hAnsi="Times New Roman"/>
          <w:b/>
          <w:sz w:val="24"/>
          <w:szCs w:val="24"/>
        </w:rPr>
        <w:t>Средняя заработная плата работников составила:</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Средняя заработная плата работников составила:</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по учреждениям культуры – 34846,54 руб., что составляет 99,24 %  при плане 100 % показателя средней заработной платы 35112 руб. по Удмуртской Республике;</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по учреждению образования (Детская школа искусств) - 48315 руб., что составляет 136,87 % при плане показателя средней заработной платы 35300 руб. по Удмуртской Республике.</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xml:space="preserve">Предельная штатная численность по отрасли культура, </w:t>
      </w:r>
      <w:proofErr w:type="gramStart"/>
      <w:r w:rsidRPr="00680CB5">
        <w:rPr>
          <w:rFonts w:ascii="Times New Roman" w:hAnsi="Times New Roman"/>
          <w:sz w:val="24"/>
          <w:szCs w:val="24"/>
        </w:rPr>
        <w:t>согласно</w:t>
      </w:r>
      <w:proofErr w:type="gramEnd"/>
      <w:r w:rsidRPr="00680CB5">
        <w:rPr>
          <w:rFonts w:ascii="Times New Roman" w:hAnsi="Times New Roman"/>
          <w:sz w:val="24"/>
          <w:szCs w:val="24"/>
        </w:rPr>
        <w:t xml:space="preserve"> штатных расписаний на 31.12.2022 г. – 339,05 шт. ед. (в 2021 г. – 307,5)</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учреждения культурно - досугового типа – 211,5 (в 2021 – 199),</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библиотеки – 44,5 (в 2021 – 47),</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xml:space="preserve">- музей – 14 (в 2021 – 14), </w:t>
      </w:r>
    </w:p>
    <w:p w:rsidR="00680CB5" w:rsidRPr="00680CB5" w:rsidRDefault="00680CB5" w:rsidP="00680CB5">
      <w:pPr>
        <w:spacing w:after="0" w:line="240" w:lineRule="auto"/>
        <w:ind w:firstLine="708"/>
        <w:jc w:val="both"/>
        <w:rPr>
          <w:rFonts w:ascii="Times New Roman" w:hAnsi="Times New Roman"/>
          <w:sz w:val="24"/>
          <w:szCs w:val="24"/>
        </w:rPr>
      </w:pPr>
      <w:r w:rsidRPr="00680CB5">
        <w:rPr>
          <w:rFonts w:ascii="Times New Roman" w:hAnsi="Times New Roman"/>
          <w:sz w:val="24"/>
          <w:szCs w:val="24"/>
        </w:rPr>
        <w:t xml:space="preserve">- детская школа искусств – 69,05 (в 2021 – 51) </w:t>
      </w:r>
    </w:p>
    <w:p w:rsidR="00680CB5" w:rsidRPr="00680CB5" w:rsidRDefault="00680CB5" w:rsidP="00680CB5">
      <w:pPr>
        <w:spacing w:after="0" w:line="240" w:lineRule="auto"/>
        <w:ind w:firstLine="708"/>
        <w:jc w:val="both"/>
        <w:rPr>
          <w:rFonts w:ascii="Times New Roman" w:hAnsi="Times New Roman"/>
          <w:bCs/>
          <w:sz w:val="24"/>
          <w:szCs w:val="24"/>
        </w:rPr>
      </w:pPr>
      <w:r w:rsidRPr="00680CB5">
        <w:rPr>
          <w:rFonts w:ascii="Times New Roman" w:hAnsi="Times New Roman"/>
          <w:sz w:val="24"/>
          <w:szCs w:val="24"/>
        </w:rPr>
        <w:t>Среднее число работников культуры на 1000 человек при количестве населения района 82411 человек (на 01.01.2022) составляет 4,01 человека  (в 2021 году показатель составлял 3,8 человека при количестве населения муниципального образования «Завьяловский район» 80665</w:t>
      </w:r>
      <w:r w:rsidRPr="00680CB5">
        <w:rPr>
          <w:rFonts w:ascii="Times New Roman" w:hAnsi="Times New Roman"/>
          <w:bCs/>
          <w:sz w:val="24"/>
          <w:szCs w:val="24"/>
        </w:rPr>
        <w:t xml:space="preserve"> человек). </w:t>
      </w:r>
    </w:p>
    <w:p w:rsidR="00493892" w:rsidRPr="00493892" w:rsidRDefault="00493892" w:rsidP="00493892">
      <w:pPr>
        <w:spacing w:after="0" w:line="240" w:lineRule="auto"/>
        <w:ind w:firstLine="708"/>
        <w:jc w:val="both"/>
        <w:rPr>
          <w:rFonts w:ascii="Times New Roman" w:hAnsi="Times New Roman"/>
          <w:bCs/>
          <w:sz w:val="24"/>
          <w:szCs w:val="24"/>
          <w:u w:val="single"/>
        </w:rPr>
      </w:pPr>
    </w:p>
    <w:p w:rsidR="00493892" w:rsidRDefault="00CF19DA" w:rsidP="00547454">
      <w:pPr>
        <w:spacing w:after="0" w:line="240" w:lineRule="auto"/>
        <w:ind w:firstLine="708"/>
        <w:jc w:val="center"/>
        <w:rPr>
          <w:rFonts w:ascii="Times New Roman" w:hAnsi="Times New Roman"/>
          <w:b/>
          <w:bCs/>
          <w:sz w:val="24"/>
          <w:szCs w:val="24"/>
          <w:u w:val="single"/>
        </w:rPr>
      </w:pPr>
      <w:r w:rsidRPr="00547454">
        <w:rPr>
          <w:rFonts w:ascii="Times New Roman" w:hAnsi="Times New Roman"/>
          <w:b/>
          <w:bCs/>
          <w:sz w:val="24"/>
          <w:szCs w:val="24"/>
          <w:u w:val="single"/>
        </w:rPr>
        <w:t>Основные результаты реализации муниципальной программы</w:t>
      </w:r>
      <w:r w:rsidR="00C43025" w:rsidRPr="00547454">
        <w:rPr>
          <w:rFonts w:ascii="Times New Roman" w:hAnsi="Times New Roman"/>
          <w:b/>
          <w:bCs/>
          <w:sz w:val="24"/>
          <w:szCs w:val="24"/>
          <w:u w:val="single"/>
        </w:rPr>
        <w:t>, достигн</w:t>
      </w:r>
      <w:r w:rsidR="00547454" w:rsidRPr="00547454">
        <w:rPr>
          <w:rFonts w:ascii="Times New Roman" w:hAnsi="Times New Roman"/>
          <w:b/>
          <w:bCs/>
          <w:sz w:val="24"/>
          <w:szCs w:val="24"/>
          <w:u w:val="single"/>
        </w:rPr>
        <w:t>утые в отчетном году</w:t>
      </w:r>
    </w:p>
    <w:p w:rsidR="0047601E" w:rsidRDefault="0047601E" w:rsidP="00547454">
      <w:pPr>
        <w:spacing w:after="0" w:line="240" w:lineRule="auto"/>
        <w:ind w:firstLine="708"/>
        <w:jc w:val="center"/>
        <w:rPr>
          <w:rFonts w:ascii="Times New Roman" w:hAnsi="Times New Roman"/>
          <w:b/>
          <w:bCs/>
          <w:sz w:val="24"/>
          <w:szCs w:val="24"/>
          <w:u w:val="single"/>
        </w:rPr>
      </w:pPr>
    </w:p>
    <w:p w:rsidR="00547454" w:rsidRPr="00547454" w:rsidRDefault="00547454" w:rsidP="00547454">
      <w:pPr>
        <w:spacing w:after="0" w:line="240" w:lineRule="auto"/>
        <w:ind w:firstLine="708"/>
        <w:jc w:val="center"/>
        <w:rPr>
          <w:rFonts w:ascii="Times New Roman" w:hAnsi="Times New Roman"/>
          <w:b/>
          <w:bCs/>
          <w:sz w:val="24"/>
          <w:szCs w:val="24"/>
          <w:u w:val="single"/>
        </w:rPr>
      </w:pPr>
    </w:p>
    <w:p w:rsidR="00493892" w:rsidRPr="006676E7" w:rsidRDefault="002763DC" w:rsidP="00D71891">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493892" w:rsidRPr="006676E7">
        <w:rPr>
          <w:rFonts w:ascii="Times New Roman" w:hAnsi="Times New Roman"/>
          <w:bCs/>
          <w:sz w:val="24"/>
          <w:szCs w:val="24"/>
        </w:rPr>
        <w:t xml:space="preserve">1. </w:t>
      </w:r>
      <w:r w:rsidR="00493892" w:rsidRPr="00B33849">
        <w:rPr>
          <w:rFonts w:ascii="Times New Roman" w:hAnsi="Times New Roman"/>
          <w:bCs/>
          <w:sz w:val="24"/>
          <w:szCs w:val="24"/>
        </w:rPr>
        <w:t>Централизация культурно-досуговых учреждений района</w:t>
      </w:r>
      <w:r w:rsidR="0019709A" w:rsidRPr="00B33849">
        <w:rPr>
          <w:rFonts w:ascii="Times New Roman" w:hAnsi="Times New Roman"/>
          <w:bCs/>
          <w:sz w:val="24"/>
          <w:szCs w:val="24"/>
        </w:rPr>
        <w:t>:</w:t>
      </w:r>
      <w:r w:rsidR="0019709A" w:rsidRPr="0019709A">
        <w:rPr>
          <w:rFonts w:ascii="Times New Roman" w:eastAsia="Times New Roman" w:hAnsi="Times New Roman"/>
          <w:sz w:val="24"/>
          <w:szCs w:val="24"/>
          <w:lang w:eastAsia="ru-RU"/>
        </w:rPr>
        <w:t xml:space="preserve"> </w:t>
      </w:r>
      <w:r w:rsidR="0019709A">
        <w:rPr>
          <w:rFonts w:ascii="Times New Roman" w:eastAsia="Times New Roman" w:hAnsi="Times New Roman"/>
          <w:sz w:val="24"/>
          <w:szCs w:val="24"/>
          <w:lang w:eastAsia="ru-RU"/>
        </w:rPr>
        <w:t>завершена работа</w:t>
      </w:r>
      <w:r w:rsidR="0019709A" w:rsidRPr="0047601E">
        <w:rPr>
          <w:rFonts w:ascii="Times New Roman" w:eastAsia="Times New Roman" w:hAnsi="Times New Roman"/>
          <w:sz w:val="24"/>
          <w:szCs w:val="24"/>
          <w:lang w:eastAsia="ru-RU"/>
        </w:rPr>
        <w:t xml:space="preserve"> по  оптимизации МБУ «Культурный комплекс «Центральный»</w:t>
      </w:r>
      <w:r w:rsidR="0019709A">
        <w:rPr>
          <w:rFonts w:ascii="Times New Roman" w:eastAsia="Times New Roman" w:hAnsi="Times New Roman"/>
          <w:sz w:val="24"/>
          <w:szCs w:val="24"/>
          <w:lang w:eastAsia="ru-RU"/>
        </w:rPr>
        <w:t>, утверждена новая структура, обновлена локальная нормативно-правовая документация</w:t>
      </w:r>
      <w:r w:rsidR="0019709A" w:rsidRPr="0047601E">
        <w:rPr>
          <w:rFonts w:ascii="Times New Roman" w:eastAsia="Times New Roman" w:hAnsi="Times New Roman"/>
          <w:sz w:val="24"/>
          <w:szCs w:val="24"/>
          <w:lang w:eastAsia="ru-RU"/>
        </w:rPr>
        <w:t>.</w:t>
      </w:r>
    </w:p>
    <w:p w:rsidR="00205B71" w:rsidRPr="00205B71" w:rsidRDefault="00493892" w:rsidP="00205B71">
      <w:pPr>
        <w:spacing w:after="0" w:line="240" w:lineRule="auto"/>
        <w:ind w:firstLine="708"/>
        <w:jc w:val="both"/>
        <w:rPr>
          <w:rFonts w:ascii="Times New Roman" w:hAnsi="Times New Roman"/>
          <w:bCs/>
          <w:sz w:val="24"/>
          <w:szCs w:val="24"/>
        </w:rPr>
      </w:pPr>
      <w:r w:rsidRPr="006676E7">
        <w:rPr>
          <w:rFonts w:ascii="Times New Roman" w:hAnsi="Times New Roman"/>
          <w:bCs/>
          <w:sz w:val="24"/>
          <w:szCs w:val="24"/>
        </w:rPr>
        <w:t xml:space="preserve">2. </w:t>
      </w:r>
      <w:proofErr w:type="gramStart"/>
      <w:r w:rsidRPr="00B33849">
        <w:rPr>
          <w:rFonts w:ascii="Times New Roman" w:hAnsi="Times New Roman"/>
          <w:bCs/>
          <w:sz w:val="24"/>
          <w:szCs w:val="24"/>
        </w:rPr>
        <w:t>Реализация Федерального партийного проекта «Культура малой Родины»</w:t>
      </w:r>
      <w:r w:rsidRPr="006676E7">
        <w:rPr>
          <w:rFonts w:ascii="Times New Roman" w:hAnsi="Times New Roman"/>
          <w:bCs/>
          <w:sz w:val="24"/>
          <w:szCs w:val="24"/>
        </w:rPr>
        <w:t xml:space="preserve"> </w:t>
      </w:r>
      <w:r w:rsidR="00205B71" w:rsidRPr="00205B71">
        <w:rPr>
          <w:rFonts w:ascii="Times New Roman" w:hAnsi="Times New Roman"/>
          <w:bCs/>
          <w:sz w:val="24"/>
          <w:szCs w:val="24"/>
        </w:rPr>
        <w:t>В рамках Федерального партийного проекта «Культура малой Родины» всего на 01.01.2023 выполнен ремонт СДК Каменский на сумму 1млн 515,2 рублей (косметический ремонт зрительного зала, ремонт пола, ремонт потолка, замена приборов освещения, замена дверей эвакуационных выходов, ремонт санузла), в том числе из федерального бюджета 1 215 000 рублей из республиканского – 285 000 рублей, из</w:t>
      </w:r>
      <w:proofErr w:type="gramEnd"/>
      <w:r w:rsidR="00205B71" w:rsidRPr="00205B71">
        <w:rPr>
          <w:rFonts w:ascii="Times New Roman" w:hAnsi="Times New Roman"/>
          <w:bCs/>
          <w:sz w:val="24"/>
          <w:szCs w:val="24"/>
        </w:rPr>
        <w:t xml:space="preserve"> местного бюджета - 718 736,58 рублей, приобретена  «одежды» сцены, благодаря проекту   по программе самообложение: приобретена  «одежды» сцены в СДК «Каменное», приобретены    стулья в СДК «</w:t>
      </w:r>
      <w:proofErr w:type="spellStart"/>
      <w:r w:rsidR="00205B71" w:rsidRPr="00205B71">
        <w:rPr>
          <w:rFonts w:ascii="Times New Roman" w:hAnsi="Times New Roman"/>
          <w:bCs/>
          <w:sz w:val="24"/>
          <w:szCs w:val="24"/>
        </w:rPr>
        <w:t>Бабинский</w:t>
      </w:r>
      <w:proofErr w:type="spellEnd"/>
      <w:r w:rsidR="00205B71" w:rsidRPr="00205B71">
        <w:rPr>
          <w:rFonts w:ascii="Times New Roman" w:hAnsi="Times New Roman"/>
          <w:bCs/>
          <w:sz w:val="24"/>
          <w:szCs w:val="24"/>
        </w:rPr>
        <w:t xml:space="preserve">», сделан ремонт в СК </w:t>
      </w:r>
      <w:proofErr w:type="spellStart"/>
      <w:r w:rsidR="00205B71" w:rsidRPr="00205B71">
        <w:rPr>
          <w:rFonts w:ascii="Times New Roman" w:hAnsi="Times New Roman"/>
          <w:bCs/>
          <w:sz w:val="24"/>
          <w:szCs w:val="24"/>
        </w:rPr>
        <w:t>Новокварсинский</w:t>
      </w:r>
      <w:proofErr w:type="spellEnd"/>
      <w:r w:rsidR="00205B71" w:rsidRPr="00205B71">
        <w:rPr>
          <w:rFonts w:ascii="Times New Roman" w:hAnsi="Times New Roman"/>
          <w:bCs/>
          <w:sz w:val="24"/>
          <w:szCs w:val="24"/>
        </w:rPr>
        <w:t xml:space="preserve">, приобретены стулья в СК  Новый </w:t>
      </w:r>
      <w:proofErr w:type="spellStart"/>
      <w:r w:rsidR="00205B71" w:rsidRPr="00205B71">
        <w:rPr>
          <w:rFonts w:ascii="Times New Roman" w:hAnsi="Times New Roman"/>
          <w:bCs/>
          <w:sz w:val="24"/>
          <w:szCs w:val="24"/>
        </w:rPr>
        <w:t>Сентег</w:t>
      </w:r>
      <w:proofErr w:type="spellEnd"/>
      <w:r w:rsidR="00205B71" w:rsidRPr="00205B71">
        <w:rPr>
          <w:rFonts w:ascii="Times New Roman" w:hAnsi="Times New Roman"/>
          <w:bCs/>
          <w:sz w:val="24"/>
          <w:szCs w:val="24"/>
        </w:rPr>
        <w:t xml:space="preserve"> –  Общая сумма 1млн877.</w:t>
      </w:r>
    </w:p>
    <w:p w:rsidR="00205B71" w:rsidRPr="00205B71" w:rsidRDefault="00205B71" w:rsidP="00205B71">
      <w:pPr>
        <w:spacing w:after="0" w:line="240" w:lineRule="auto"/>
        <w:ind w:firstLine="708"/>
        <w:jc w:val="both"/>
        <w:rPr>
          <w:rFonts w:ascii="Times New Roman" w:hAnsi="Times New Roman"/>
          <w:bCs/>
          <w:sz w:val="24"/>
          <w:szCs w:val="24"/>
        </w:rPr>
      </w:pPr>
      <w:r w:rsidRPr="00205B71">
        <w:rPr>
          <w:rFonts w:ascii="Times New Roman" w:hAnsi="Times New Roman"/>
          <w:bCs/>
          <w:sz w:val="24"/>
          <w:szCs w:val="24"/>
        </w:rPr>
        <w:t>В рамках национального проекта «Культура» выполнено техническое оснащение музея, сумма освоенных средств составляет 1317121,84 руб.</w:t>
      </w:r>
    </w:p>
    <w:p w:rsidR="00E500AE" w:rsidRDefault="00493892" w:rsidP="00493892">
      <w:pPr>
        <w:spacing w:after="0" w:line="240" w:lineRule="auto"/>
        <w:ind w:firstLine="708"/>
        <w:jc w:val="both"/>
        <w:rPr>
          <w:rFonts w:ascii="Times New Roman" w:hAnsi="Times New Roman"/>
          <w:bCs/>
          <w:i/>
          <w:color w:val="FF0000"/>
          <w:sz w:val="24"/>
          <w:szCs w:val="24"/>
        </w:rPr>
      </w:pPr>
      <w:r w:rsidRPr="00E9576E">
        <w:rPr>
          <w:rFonts w:ascii="Times New Roman" w:hAnsi="Times New Roman"/>
          <w:bCs/>
          <w:sz w:val="24"/>
          <w:szCs w:val="24"/>
        </w:rPr>
        <w:t>3</w:t>
      </w:r>
      <w:r w:rsidRPr="00E9576E">
        <w:rPr>
          <w:rFonts w:ascii="Times New Roman" w:hAnsi="Times New Roman"/>
          <w:b/>
          <w:bCs/>
          <w:sz w:val="24"/>
          <w:szCs w:val="24"/>
        </w:rPr>
        <w:t>.</w:t>
      </w:r>
      <w:r w:rsidRPr="00E9576E">
        <w:rPr>
          <w:rFonts w:ascii="Times New Roman" w:hAnsi="Times New Roman"/>
          <w:b/>
          <w:bCs/>
          <w:i/>
          <w:sz w:val="24"/>
          <w:szCs w:val="24"/>
        </w:rPr>
        <w:t xml:space="preserve"> </w:t>
      </w:r>
      <w:r w:rsidRPr="00B33849">
        <w:rPr>
          <w:rFonts w:ascii="Times New Roman" w:hAnsi="Times New Roman"/>
          <w:bCs/>
          <w:sz w:val="24"/>
          <w:szCs w:val="24"/>
        </w:rPr>
        <w:t xml:space="preserve">Организация и проведение X Международного фестиваля-конкурса народного творчества </w:t>
      </w:r>
      <w:r w:rsidR="0019709A" w:rsidRPr="00B33849">
        <w:rPr>
          <w:rFonts w:ascii="Times New Roman" w:hAnsi="Times New Roman"/>
          <w:bCs/>
          <w:sz w:val="24"/>
          <w:szCs w:val="24"/>
        </w:rPr>
        <w:t>«Окно в небо» им. Д.К. Зеленина:</w:t>
      </w:r>
      <w:r w:rsidR="0019709A" w:rsidRPr="000A25CB">
        <w:rPr>
          <w:rFonts w:ascii="Times New Roman" w:hAnsi="Times New Roman"/>
          <w:bCs/>
          <w:sz w:val="24"/>
          <w:szCs w:val="24"/>
        </w:rPr>
        <w:t xml:space="preserve"> в 2022 году фестиваль не проводился</w:t>
      </w:r>
      <w:r w:rsidR="000A25CB" w:rsidRPr="000A25CB">
        <w:rPr>
          <w:rFonts w:ascii="Times New Roman" w:hAnsi="Times New Roman"/>
          <w:bCs/>
          <w:sz w:val="24"/>
          <w:szCs w:val="24"/>
        </w:rPr>
        <w:t xml:space="preserve">, проводится один раз в 2 года. </w:t>
      </w:r>
      <w:r w:rsidR="0019709A" w:rsidRPr="000A25CB">
        <w:rPr>
          <w:rFonts w:ascii="Times New Roman" w:hAnsi="Times New Roman"/>
          <w:bCs/>
          <w:sz w:val="24"/>
          <w:szCs w:val="24"/>
        </w:rPr>
        <w:t>МБУ «Завьяловский музей истории и культуры»</w:t>
      </w:r>
      <w:r w:rsidR="00E500AE" w:rsidRPr="000A25CB">
        <w:rPr>
          <w:rFonts w:ascii="Times New Roman" w:hAnsi="Times New Roman"/>
          <w:bCs/>
          <w:sz w:val="24"/>
          <w:szCs w:val="24"/>
        </w:rPr>
        <w:t xml:space="preserve"> принял участие в конкурсе Президентского фонда культурных инициатив с проектом «Школа музейного мастерства/18 им. Д.К. Зеленина», проект получил поддержку в размере 756563,67. Реализация проекта запланирована на май-сентябрь 2023 года.</w:t>
      </w:r>
      <w:r w:rsidR="00E500AE" w:rsidRPr="000A25CB">
        <w:rPr>
          <w:rFonts w:ascii="Times New Roman" w:hAnsi="Times New Roman"/>
          <w:bCs/>
          <w:i/>
          <w:sz w:val="24"/>
          <w:szCs w:val="24"/>
        </w:rPr>
        <w:t xml:space="preserve"> </w:t>
      </w:r>
    </w:p>
    <w:p w:rsidR="00E61674" w:rsidRPr="00E61674" w:rsidRDefault="00493892" w:rsidP="00E61674">
      <w:pPr>
        <w:spacing w:after="0" w:line="240" w:lineRule="auto"/>
        <w:ind w:firstLine="708"/>
        <w:jc w:val="both"/>
        <w:rPr>
          <w:rFonts w:ascii="Times New Roman" w:hAnsi="Times New Roman"/>
          <w:sz w:val="24"/>
          <w:szCs w:val="24"/>
        </w:rPr>
      </w:pPr>
      <w:r w:rsidRPr="00B33849">
        <w:rPr>
          <w:rFonts w:ascii="Times New Roman" w:hAnsi="Times New Roman"/>
          <w:bCs/>
          <w:sz w:val="24"/>
          <w:szCs w:val="24"/>
        </w:rPr>
        <w:t>4. Работа с объектами культурного наследия народов РФ, объектами, обладающими признаками объекта культурного наследия:</w:t>
      </w:r>
      <w:r w:rsidR="000A25CB">
        <w:rPr>
          <w:rFonts w:ascii="Times New Roman" w:hAnsi="Times New Roman"/>
          <w:bCs/>
          <w:i/>
          <w:sz w:val="24"/>
          <w:szCs w:val="24"/>
        </w:rPr>
        <w:t xml:space="preserve"> </w:t>
      </w:r>
      <w:r w:rsidR="000A25CB">
        <w:rPr>
          <w:rFonts w:ascii="Times New Roman" w:hAnsi="Times New Roman"/>
          <w:sz w:val="24"/>
          <w:szCs w:val="24"/>
        </w:rPr>
        <w:t>п</w:t>
      </w:r>
      <w:r w:rsidR="00E61674" w:rsidRPr="00E61674">
        <w:rPr>
          <w:rFonts w:ascii="Times New Roman" w:hAnsi="Times New Roman"/>
          <w:sz w:val="24"/>
          <w:szCs w:val="24"/>
        </w:rPr>
        <w:t xml:space="preserve">роведена стратегической сессии «Дом Пугачева. Поиск смыслов» с участием музейных экспертов и федеральных экспертов; с участием представителей Агентства по государственной охране объектов культурного наследия УР; с участием краеведов и местных жителей и потомков семьи Ивановых. Результатом </w:t>
      </w:r>
      <w:proofErr w:type="gramStart"/>
      <w:r w:rsidR="00E61674" w:rsidRPr="00E61674">
        <w:rPr>
          <w:rFonts w:ascii="Times New Roman" w:hAnsi="Times New Roman"/>
          <w:sz w:val="24"/>
          <w:szCs w:val="24"/>
        </w:rPr>
        <w:t>проведения</w:t>
      </w:r>
      <w:proofErr w:type="gramEnd"/>
      <w:r w:rsidR="00E61674" w:rsidRPr="00E61674">
        <w:rPr>
          <w:rFonts w:ascii="Times New Roman" w:hAnsi="Times New Roman"/>
          <w:sz w:val="24"/>
          <w:szCs w:val="24"/>
        </w:rPr>
        <w:t xml:space="preserve"> которой стало – поддержка решения о </w:t>
      </w:r>
      <w:proofErr w:type="spellStart"/>
      <w:r w:rsidR="00E61674" w:rsidRPr="00E61674">
        <w:rPr>
          <w:rFonts w:ascii="Times New Roman" w:hAnsi="Times New Roman"/>
          <w:sz w:val="24"/>
          <w:szCs w:val="24"/>
        </w:rPr>
        <w:t>музеефикации</w:t>
      </w:r>
      <w:proofErr w:type="spellEnd"/>
      <w:r w:rsidR="00E61674" w:rsidRPr="00E61674">
        <w:rPr>
          <w:rFonts w:ascii="Times New Roman" w:hAnsi="Times New Roman"/>
          <w:sz w:val="24"/>
          <w:szCs w:val="24"/>
        </w:rPr>
        <w:t xml:space="preserve"> объекта культурного наследия </w:t>
      </w:r>
      <w:r w:rsidR="00E61674" w:rsidRPr="00E61674">
        <w:rPr>
          <w:rFonts w:ascii="Times New Roman" w:hAnsi="Times New Roman"/>
          <w:sz w:val="24"/>
          <w:szCs w:val="24"/>
        </w:rPr>
        <w:lastRenderedPageBreak/>
        <w:t xml:space="preserve">регионального значения «Здание, где размещался штаб </w:t>
      </w:r>
      <w:proofErr w:type="spellStart"/>
      <w:r w:rsidR="00E61674" w:rsidRPr="00E61674">
        <w:rPr>
          <w:rFonts w:ascii="Times New Roman" w:hAnsi="Times New Roman"/>
          <w:sz w:val="24"/>
          <w:szCs w:val="24"/>
        </w:rPr>
        <w:t>Е.Пугачева</w:t>
      </w:r>
      <w:proofErr w:type="spellEnd"/>
      <w:r w:rsidR="00E61674" w:rsidRPr="00E61674">
        <w:rPr>
          <w:rFonts w:ascii="Times New Roman" w:hAnsi="Times New Roman"/>
          <w:sz w:val="24"/>
          <w:szCs w:val="24"/>
        </w:rPr>
        <w:t xml:space="preserve"> в 1773 г.» и здания по ул. Пугачевской, 26 вместе с исторической средой между этими двумя зданиями;</w:t>
      </w:r>
    </w:p>
    <w:p w:rsidR="00E61674" w:rsidRPr="00E61674" w:rsidRDefault="00E61674" w:rsidP="00E61674">
      <w:pPr>
        <w:spacing w:after="0" w:line="240" w:lineRule="auto"/>
        <w:jc w:val="both"/>
        <w:rPr>
          <w:rFonts w:ascii="Times New Roman" w:hAnsi="Times New Roman"/>
          <w:sz w:val="24"/>
          <w:szCs w:val="24"/>
        </w:rPr>
      </w:pPr>
      <w:r w:rsidRPr="00E61674">
        <w:rPr>
          <w:rFonts w:ascii="Times New Roman" w:hAnsi="Times New Roman"/>
          <w:sz w:val="24"/>
          <w:szCs w:val="24"/>
        </w:rPr>
        <w:t>- получена смета на проведение проектных работ по реставрации ОКН от «АПМ «Эклектика» на сумму 4,6 млн. руб.;</w:t>
      </w:r>
    </w:p>
    <w:p w:rsidR="00E61674" w:rsidRPr="00E61674" w:rsidRDefault="00E61674" w:rsidP="00E61674">
      <w:pPr>
        <w:spacing w:after="0" w:line="240" w:lineRule="auto"/>
        <w:jc w:val="both"/>
        <w:rPr>
          <w:rFonts w:ascii="Times New Roman" w:hAnsi="Times New Roman"/>
          <w:sz w:val="24"/>
          <w:szCs w:val="24"/>
        </w:rPr>
      </w:pPr>
      <w:r w:rsidRPr="00E61674">
        <w:rPr>
          <w:rFonts w:ascii="Times New Roman" w:hAnsi="Times New Roman"/>
          <w:sz w:val="24"/>
          <w:szCs w:val="24"/>
        </w:rPr>
        <w:t>- получено задание на проведения работ по сохранению ОКН для получения смет по проектным работам от других подрядчиков;</w:t>
      </w:r>
    </w:p>
    <w:p w:rsidR="00E61674" w:rsidRPr="00E61674" w:rsidRDefault="00E61674" w:rsidP="00E61674">
      <w:pPr>
        <w:spacing w:after="0" w:line="240" w:lineRule="auto"/>
        <w:jc w:val="both"/>
        <w:rPr>
          <w:rFonts w:ascii="Times New Roman" w:hAnsi="Times New Roman"/>
          <w:sz w:val="24"/>
          <w:szCs w:val="24"/>
        </w:rPr>
      </w:pPr>
      <w:r w:rsidRPr="00E61674">
        <w:rPr>
          <w:rFonts w:ascii="Times New Roman" w:hAnsi="Times New Roman"/>
          <w:sz w:val="24"/>
          <w:szCs w:val="24"/>
        </w:rPr>
        <w:t>- получены три локально-сметных расчета, наименьшая сумма 4013 131,00;</w:t>
      </w:r>
    </w:p>
    <w:p w:rsidR="00E61674" w:rsidRPr="00E61674" w:rsidRDefault="00E61674" w:rsidP="00E61674">
      <w:pPr>
        <w:spacing w:after="0" w:line="240" w:lineRule="auto"/>
        <w:jc w:val="both"/>
        <w:rPr>
          <w:rFonts w:ascii="Times New Roman" w:hAnsi="Times New Roman"/>
          <w:sz w:val="24"/>
          <w:szCs w:val="24"/>
        </w:rPr>
      </w:pPr>
      <w:r w:rsidRPr="00E61674">
        <w:rPr>
          <w:rFonts w:ascii="Times New Roman" w:hAnsi="Times New Roman"/>
          <w:sz w:val="24"/>
          <w:szCs w:val="24"/>
        </w:rPr>
        <w:t xml:space="preserve">- составлены акты осмотра с целью определения фактического использования здания, установления лиц использующих </w:t>
      </w:r>
      <w:r w:rsidR="000A25CB">
        <w:rPr>
          <w:rFonts w:ascii="Times New Roman" w:hAnsi="Times New Roman"/>
          <w:sz w:val="24"/>
          <w:szCs w:val="24"/>
        </w:rPr>
        <w:t>помещения.</w:t>
      </w:r>
    </w:p>
    <w:p w:rsidR="000A25CB" w:rsidRPr="000A25CB" w:rsidRDefault="000A25CB" w:rsidP="000A25CB">
      <w:pPr>
        <w:spacing w:after="0" w:line="240" w:lineRule="auto"/>
        <w:jc w:val="both"/>
        <w:rPr>
          <w:rFonts w:ascii="Times New Roman" w:hAnsi="Times New Roman"/>
          <w:sz w:val="24"/>
          <w:szCs w:val="24"/>
        </w:rPr>
      </w:pPr>
      <w:r>
        <w:rPr>
          <w:rFonts w:ascii="Times New Roman" w:hAnsi="Times New Roman"/>
          <w:sz w:val="24"/>
          <w:szCs w:val="24"/>
        </w:rPr>
        <w:t xml:space="preserve">           В</w:t>
      </w:r>
      <w:r w:rsidRPr="000A25CB">
        <w:rPr>
          <w:rFonts w:ascii="Times New Roman" w:hAnsi="Times New Roman"/>
          <w:sz w:val="24"/>
          <w:szCs w:val="24"/>
        </w:rPr>
        <w:t xml:space="preserve"> 2022 году </w:t>
      </w:r>
      <w:proofErr w:type="spellStart"/>
      <w:r w:rsidRPr="000A25CB">
        <w:rPr>
          <w:rFonts w:ascii="Times New Roman" w:hAnsi="Times New Roman"/>
          <w:sz w:val="24"/>
          <w:szCs w:val="24"/>
        </w:rPr>
        <w:t>Завьяловскому</w:t>
      </w:r>
      <w:proofErr w:type="spellEnd"/>
      <w:r w:rsidRPr="000A25CB">
        <w:rPr>
          <w:rFonts w:ascii="Times New Roman" w:hAnsi="Times New Roman"/>
          <w:sz w:val="24"/>
          <w:szCs w:val="24"/>
        </w:rPr>
        <w:t xml:space="preserve"> музею истории и культуры в оперативное управление переданы ещё два объекта культурного наследия регионального значения - это находящиеся в Гольянах «Оружейный склад Ижевского завода </w:t>
      </w:r>
      <w:r w:rsidRPr="000A25CB">
        <w:rPr>
          <w:rFonts w:ascii="Times New Roman" w:hAnsi="Times New Roman"/>
          <w:sz w:val="24"/>
          <w:szCs w:val="24"/>
          <w:lang w:val="en-US"/>
        </w:rPr>
        <w:t>XIX</w:t>
      </w:r>
      <w:r w:rsidRPr="000A25CB">
        <w:rPr>
          <w:rFonts w:ascii="Times New Roman" w:hAnsi="Times New Roman"/>
          <w:sz w:val="24"/>
          <w:szCs w:val="24"/>
        </w:rPr>
        <w:t xml:space="preserve"> в.»   и «Братская могила революционеров, замученных в плавучей тюрьме в 1918 году». В отношении всех трех объектов разработаны и утверждены Дорожные карты  по их сохранению. </w:t>
      </w:r>
    </w:p>
    <w:p w:rsidR="000A25CB" w:rsidRPr="000A25CB" w:rsidRDefault="000A25CB" w:rsidP="000A25CB">
      <w:pPr>
        <w:spacing w:after="0" w:line="240" w:lineRule="auto"/>
        <w:jc w:val="both"/>
        <w:rPr>
          <w:rFonts w:ascii="Times New Roman" w:hAnsi="Times New Roman"/>
          <w:sz w:val="24"/>
          <w:szCs w:val="24"/>
        </w:rPr>
      </w:pPr>
      <w:r>
        <w:rPr>
          <w:rFonts w:ascii="Times New Roman" w:hAnsi="Times New Roman"/>
          <w:sz w:val="24"/>
          <w:szCs w:val="24"/>
        </w:rPr>
        <w:t xml:space="preserve">         </w:t>
      </w:r>
      <w:r w:rsidRPr="000A25CB">
        <w:rPr>
          <w:rFonts w:ascii="Times New Roman" w:hAnsi="Times New Roman"/>
          <w:sz w:val="24"/>
          <w:szCs w:val="24"/>
        </w:rPr>
        <w:t xml:space="preserve">В апреле – мае 2022 года был проведен </w:t>
      </w:r>
      <w:proofErr w:type="spellStart"/>
      <w:r w:rsidRPr="000A25CB">
        <w:rPr>
          <w:rFonts w:ascii="Times New Roman" w:hAnsi="Times New Roman"/>
          <w:sz w:val="24"/>
          <w:szCs w:val="24"/>
        </w:rPr>
        <w:t>фотомониторинг</w:t>
      </w:r>
      <w:proofErr w:type="spellEnd"/>
      <w:r w:rsidRPr="000A25CB">
        <w:rPr>
          <w:rFonts w:ascii="Times New Roman" w:hAnsi="Times New Roman"/>
          <w:sz w:val="24"/>
          <w:szCs w:val="24"/>
        </w:rPr>
        <w:t xml:space="preserve"> памятников и памятных сооружений, посвященных ВОВ 1941-1945 гг.</w:t>
      </w:r>
    </w:p>
    <w:p w:rsidR="00E61674" w:rsidRDefault="00E9576E" w:rsidP="00E9576E">
      <w:pPr>
        <w:spacing w:after="0" w:line="240" w:lineRule="auto"/>
        <w:jc w:val="both"/>
        <w:rPr>
          <w:rFonts w:ascii="Times New Roman" w:hAnsi="Times New Roman"/>
          <w:bCs/>
          <w:i/>
          <w:sz w:val="24"/>
          <w:szCs w:val="24"/>
        </w:rPr>
      </w:pPr>
      <w:r>
        <w:rPr>
          <w:rFonts w:ascii="Times New Roman" w:hAnsi="Times New Roman"/>
          <w:sz w:val="24"/>
          <w:szCs w:val="24"/>
        </w:rPr>
        <w:t xml:space="preserve">         </w:t>
      </w:r>
      <w:r w:rsidR="000A25CB" w:rsidRPr="000A25CB">
        <w:rPr>
          <w:rFonts w:ascii="Times New Roman" w:hAnsi="Times New Roman"/>
          <w:sz w:val="24"/>
          <w:szCs w:val="24"/>
        </w:rPr>
        <w:t>В конце года проведен мониторинг объектов, в том числе памятных и мемориальных досок с целью актуализации информации при подготовке отчета Муниципального образования «Муниципальный округ Завьяловский район Удмуртской Республики» по исполнению полномочий в области сохранения, использования и популяризации объектов культурного наследия (памятников истории и культуры) народов РФ.</w:t>
      </w:r>
    </w:p>
    <w:p w:rsidR="00493892" w:rsidRPr="00B33849" w:rsidRDefault="00493892" w:rsidP="00493892">
      <w:pPr>
        <w:spacing w:after="0" w:line="240" w:lineRule="auto"/>
        <w:ind w:firstLine="708"/>
        <w:jc w:val="both"/>
        <w:rPr>
          <w:rFonts w:ascii="Times New Roman" w:hAnsi="Times New Roman"/>
          <w:bCs/>
          <w:sz w:val="24"/>
          <w:szCs w:val="24"/>
        </w:rPr>
      </w:pPr>
      <w:r w:rsidRPr="00B33849">
        <w:rPr>
          <w:rFonts w:ascii="Times New Roman" w:hAnsi="Times New Roman"/>
          <w:bCs/>
          <w:sz w:val="24"/>
          <w:szCs w:val="24"/>
        </w:rPr>
        <w:t xml:space="preserve">5. Выполнение показателей Национального проекта и муниципального задания: </w:t>
      </w:r>
    </w:p>
    <w:p w:rsidR="002763DC" w:rsidRPr="00B33849" w:rsidRDefault="003C417B" w:rsidP="003C417B">
      <w:pPr>
        <w:spacing w:after="0" w:line="240" w:lineRule="auto"/>
        <w:rPr>
          <w:rFonts w:ascii="Times New Roman" w:hAnsi="Times New Roman"/>
          <w:sz w:val="24"/>
          <w:szCs w:val="24"/>
        </w:rPr>
      </w:pPr>
      <w:r w:rsidRPr="00B33849">
        <w:rPr>
          <w:rFonts w:ascii="Times New Roman" w:hAnsi="Times New Roman"/>
          <w:sz w:val="24"/>
          <w:szCs w:val="24"/>
        </w:rPr>
        <w:t xml:space="preserve">           </w:t>
      </w:r>
      <w:proofErr w:type="gramStart"/>
      <w:r w:rsidRPr="00B33849">
        <w:rPr>
          <w:rFonts w:ascii="Times New Roman" w:hAnsi="Times New Roman"/>
          <w:sz w:val="24"/>
          <w:szCs w:val="24"/>
        </w:rPr>
        <w:t>На конец</w:t>
      </w:r>
      <w:proofErr w:type="gramEnd"/>
      <w:r w:rsidRPr="00B33849">
        <w:rPr>
          <w:rFonts w:ascii="Times New Roman" w:hAnsi="Times New Roman"/>
          <w:sz w:val="24"/>
          <w:szCs w:val="24"/>
        </w:rPr>
        <w:t xml:space="preserve"> 2022 года ККЦ - 406 клубных формирований, в них участников 7299 человек, 42 национальных коллективов, 224 – самодеятельные коллективы  народного творчества. </w:t>
      </w:r>
    </w:p>
    <w:p w:rsidR="003C417B" w:rsidRPr="00B33849" w:rsidRDefault="002763DC" w:rsidP="003C417B">
      <w:pPr>
        <w:spacing w:after="0" w:line="240" w:lineRule="auto"/>
        <w:jc w:val="both"/>
        <w:rPr>
          <w:rFonts w:ascii="Times New Roman" w:hAnsi="Times New Roman"/>
          <w:sz w:val="24"/>
          <w:szCs w:val="24"/>
        </w:rPr>
      </w:pPr>
      <w:r w:rsidRPr="00B33849">
        <w:rPr>
          <w:rFonts w:ascii="Times New Roman" w:eastAsia="Times New Roman" w:hAnsi="Times New Roman"/>
          <w:sz w:val="24"/>
          <w:szCs w:val="24"/>
          <w:lang w:eastAsia="ru-RU"/>
        </w:rPr>
        <w:t xml:space="preserve">        </w:t>
      </w:r>
      <w:r w:rsidR="003C417B" w:rsidRPr="00B33849">
        <w:rPr>
          <w:rFonts w:ascii="Times New Roman" w:eastAsia="Times New Roman" w:hAnsi="Times New Roman"/>
          <w:sz w:val="24"/>
          <w:szCs w:val="24"/>
          <w:lang w:eastAsia="ru-RU"/>
        </w:rPr>
        <w:t>ККЦ-4640 мероприятий, в которых приняли участие 345693 человека. В 2021 году – 4170 мероприятий, 315250 человек. Увеличение на 10% .</w:t>
      </w:r>
      <w:r w:rsidR="003C417B" w:rsidRPr="00B33849">
        <w:rPr>
          <w:rFonts w:ascii="Times New Roman" w:hAnsi="Times New Roman"/>
          <w:sz w:val="24"/>
          <w:szCs w:val="24"/>
        </w:rPr>
        <w:t>Библиотек</w:t>
      </w:r>
      <w:proofErr w:type="gramStart"/>
      <w:r w:rsidR="003C417B" w:rsidRPr="00B33849">
        <w:rPr>
          <w:rFonts w:ascii="Times New Roman" w:hAnsi="Times New Roman"/>
          <w:sz w:val="24"/>
          <w:szCs w:val="24"/>
        </w:rPr>
        <w:t>а-</w:t>
      </w:r>
      <w:proofErr w:type="gramEnd"/>
      <w:r w:rsidR="003C417B" w:rsidRPr="00B33849">
        <w:rPr>
          <w:rFonts w:ascii="Times New Roman" w:hAnsi="Times New Roman"/>
          <w:sz w:val="24"/>
          <w:szCs w:val="24"/>
        </w:rPr>
        <w:t xml:space="preserve">  посещений -362911 тыс., книговыдача – 416862, количество мероприятий – 2494, рост  с прошлым годом на 10%.Платные услуги- 164874, по Пушкинской карте – 41тыс.</w:t>
      </w:r>
    </w:p>
    <w:p w:rsidR="003C417B" w:rsidRPr="00B33849" w:rsidRDefault="003C417B" w:rsidP="003C417B">
      <w:pPr>
        <w:spacing w:after="0" w:line="240" w:lineRule="auto"/>
        <w:rPr>
          <w:rFonts w:ascii="Times New Roman" w:hAnsi="Times New Roman"/>
          <w:sz w:val="24"/>
          <w:szCs w:val="24"/>
        </w:rPr>
      </w:pPr>
      <w:r w:rsidRPr="00B33849">
        <w:rPr>
          <w:rFonts w:ascii="Times New Roman" w:hAnsi="Times New Roman"/>
          <w:sz w:val="24"/>
          <w:szCs w:val="24"/>
        </w:rPr>
        <w:t>Музе</w:t>
      </w:r>
      <w:proofErr w:type="gramStart"/>
      <w:r w:rsidRPr="00B33849">
        <w:rPr>
          <w:rFonts w:ascii="Times New Roman" w:hAnsi="Times New Roman"/>
          <w:sz w:val="24"/>
          <w:szCs w:val="24"/>
        </w:rPr>
        <w:t>й-</w:t>
      </w:r>
      <w:proofErr w:type="gramEnd"/>
      <w:r w:rsidRPr="00B33849">
        <w:rPr>
          <w:rFonts w:ascii="Times New Roman" w:hAnsi="Times New Roman"/>
          <w:sz w:val="24"/>
          <w:szCs w:val="24"/>
        </w:rPr>
        <w:t xml:space="preserve"> посещение 1966 </w:t>
      </w:r>
      <w:proofErr w:type="spellStart"/>
      <w:r w:rsidRPr="00B33849">
        <w:rPr>
          <w:rFonts w:ascii="Times New Roman" w:hAnsi="Times New Roman"/>
          <w:sz w:val="24"/>
          <w:szCs w:val="24"/>
        </w:rPr>
        <w:t>чел.,вне</w:t>
      </w:r>
      <w:proofErr w:type="spellEnd"/>
      <w:r w:rsidRPr="00B33849">
        <w:rPr>
          <w:rFonts w:ascii="Times New Roman" w:hAnsi="Times New Roman"/>
          <w:sz w:val="24"/>
          <w:szCs w:val="24"/>
        </w:rPr>
        <w:t xml:space="preserve"> музея – 1699 чел, платно посетили-1430 чел, выставки и мастер - классы ДПИ- 1697 чел, туристические экскурсии – 15, посетило 331 чел. платные услуги-560 тысяч.(рост 48%). ДШИ-  629 учащихся, платных услуг оказано на сумму- 1952718 </w:t>
      </w:r>
      <w:proofErr w:type="spellStart"/>
      <w:r w:rsidRPr="00B33849">
        <w:rPr>
          <w:rFonts w:ascii="Times New Roman" w:hAnsi="Times New Roman"/>
          <w:sz w:val="24"/>
          <w:szCs w:val="24"/>
        </w:rPr>
        <w:t>руб</w:t>
      </w:r>
      <w:proofErr w:type="spellEnd"/>
      <w:r w:rsidRPr="00B33849">
        <w:rPr>
          <w:rFonts w:ascii="Times New Roman" w:hAnsi="Times New Roman"/>
          <w:sz w:val="24"/>
          <w:szCs w:val="24"/>
        </w:rPr>
        <w:t>,</w:t>
      </w:r>
      <w:r w:rsidR="002763DC" w:rsidRPr="00B33849">
        <w:rPr>
          <w:rFonts w:ascii="Times New Roman" w:hAnsi="Times New Roman"/>
          <w:sz w:val="24"/>
          <w:szCs w:val="24"/>
        </w:rPr>
        <w:t xml:space="preserve"> </w:t>
      </w:r>
      <w:r w:rsidRPr="00B33849">
        <w:rPr>
          <w:rFonts w:ascii="Times New Roman" w:hAnsi="Times New Roman"/>
          <w:sz w:val="24"/>
          <w:szCs w:val="24"/>
        </w:rPr>
        <w:t xml:space="preserve">сумма пожертвований- 1844687 </w:t>
      </w:r>
      <w:proofErr w:type="spellStart"/>
      <w:r w:rsidRPr="00B33849">
        <w:rPr>
          <w:rFonts w:ascii="Times New Roman" w:hAnsi="Times New Roman"/>
          <w:sz w:val="24"/>
          <w:szCs w:val="24"/>
        </w:rPr>
        <w:t>руб</w:t>
      </w:r>
      <w:proofErr w:type="spellEnd"/>
      <w:r w:rsidRPr="00B33849">
        <w:rPr>
          <w:rFonts w:ascii="Times New Roman" w:hAnsi="Times New Roman"/>
          <w:sz w:val="24"/>
          <w:szCs w:val="24"/>
        </w:rPr>
        <w:t>, итого: 3797405 тыс. руб. при плане-2937600 , рост-29%.</w:t>
      </w:r>
    </w:p>
    <w:p w:rsidR="003C417B" w:rsidRPr="00B33849" w:rsidRDefault="003C417B" w:rsidP="00493892">
      <w:pPr>
        <w:spacing w:after="0" w:line="240" w:lineRule="auto"/>
        <w:ind w:firstLine="708"/>
        <w:jc w:val="both"/>
        <w:rPr>
          <w:rFonts w:ascii="Times New Roman" w:hAnsi="Times New Roman"/>
          <w:bCs/>
          <w:sz w:val="24"/>
          <w:szCs w:val="24"/>
        </w:rPr>
      </w:pPr>
      <w:r w:rsidRPr="00B33849">
        <w:rPr>
          <w:rFonts w:ascii="Times New Roman" w:hAnsi="Times New Roman"/>
          <w:bCs/>
          <w:sz w:val="24"/>
          <w:szCs w:val="24"/>
        </w:rPr>
        <w:t>6</w:t>
      </w:r>
      <w:r w:rsidR="006676E7" w:rsidRPr="00B33849">
        <w:rPr>
          <w:rFonts w:ascii="Times New Roman" w:hAnsi="Times New Roman"/>
          <w:bCs/>
          <w:sz w:val="24"/>
          <w:szCs w:val="24"/>
        </w:rPr>
        <w:t>.  В 2022</w:t>
      </w:r>
      <w:r w:rsidR="000447BA" w:rsidRPr="00B33849">
        <w:rPr>
          <w:rFonts w:ascii="Times New Roman" w:hAnsi="Times New Roman"/>
          <w:bCs/>
          <w:sz w:val="24"/>
          <w:szCs w:val="24"/>
        </w:rPr>
        <w:t xml:space="preserve"> году открыт филиал </w:t>
      </w:r>
      <w:proofErr w:type="spellStart"/>
      <w:r w:rsidR="00493892" w:rsidRPr="00B33849">
        <w:rPr>
          <w:rFonts w:ascii="Times New Roman" w:hAnsi="Times New Roman"/>
          <w:bCs/>
          <w:sz w:val="24"/>
          <w:szCs w:val="24"/>
        </w:rPr>
        <w:t>Завьяловской</w:t>
      </w:r>
      <w:proofErr w:type="spellEnd"/>
      <w:r w:rsidR="00493892" w:rsidRPr="00B33849">
        <w:rPr>
          <w:rFonts w:ascii="Times New Roman" w:hAnsi="Times New Roman"/>
          <w:bCs/>
          <w:sz w:val="24"/>
          <w:szCs w:val="24"/>
        </w:rPr>
        <w:t xml:space="preserve"> детской школы иску</w:t>
      </w:r>
      <w:proofErr w:type="gramStart"/>
      <w:r w:rsidR="00493892" w:rsidRPr="00B33849">
        <w:rPr>
          <w:rFonts w:ascii="Times New Roman" w:hAnsi="Times New Roman"/>
          <w:bCs/>
          <w:sz w:val="24"/>
          <w:szCs w:val="24"/>
        </w:rPr>
        <w:t xml:space="preserve">сств </w:t>
      </w:r>
      <w:r w:rsidRPr="00B33849">
        <w:rPr>
          <w:rFonts w:ascii="Times New Roman" w:hAnsi="Times New Roman"/>
          <w:bCs/>
          <w:sz w:val="24"/>
          <w:szCs w:val="24"/>
        </w:rPr>
        <w:t xml:space="preserve">в </w:t>
      </w:r>
      <w:r w:rsidRPr="00B33849">
        <w:rPr>
          <w:rFonts w:ascii="Times New Roman" w:eastAsia="Times New Roman" w:hAnsi="Times New Roman"/>
          <w:sz w:val="24"/>
          <w:szCs w:val="24"/>
          <w:lang w:eastAsia="ru-RU"/>
        </w:rPr>
        <w:t>д</w:t>
      </w:r>
      <w:proofErr w:type="gramEnd"/>
      <w:r w:rsidRPr="00B33849">
        <w:rPr>
          <w:rFonts w:ascii="Times New Roman" w:eastAsia="Times New Roman" w:hAnsi="Times New Roman"/>
          <w:sz w:val="24"/>
          <w:szCs w:val="24"/>
          <w:lang w:eastAsia="ru-RU"/>
        </w:rPr>
        <w:t xml:space="preserve">. </w:t>
      </w:r>
      <w:proofErr w:type="spellStart"/>
      <w:r w:rsidRPr="00B33849">
        <w:rPr>
          <w:rFonts w:ascii="Times New Roman" w:eastAsia="Times New Roman" w:hAnsi="Times New Roman"/>
          <w:sz w:val="24"/>
          <w:szCs w:val="24"/>
          <w:lang w:eastAsia="ru-RU"/>
        </w:rPr>
        <w:t>Якшур</w:t>
      </w:r>
      <w:proofErr w:type="spellEnd"/>
      <w:r w:rsidRPr="00B33849">
        <w:rPr>
          <w:rFonts w:ascii="Times New Roman" w:hAnsi="Times New Roman"/>
          <w:bCs/>
          <w:sz w:val="24"/>
          <w:szCs w:val="24"/>
        </w:rPr>
        <w:t xml:space="preserve"> </w:t>
      </w:r>
    </w:p>
    <w:p w:rsidR="003C417B" w:rsidRPr="003C417B" w:rsidRDefault="003C417B" w:rsidP="003C417B">
      <w:pPr>
        <w:spacing w:after="0" w:line="240" w:lineRule="auto"/>
        <w:ind w:firstLine="708"/>
        <w:jc w:val="both"/>
        <w:rPr>
          <w:rFonts w:ascii="Times New Roman" w:hAnsi="Times New Roman"/>
          <w:bCs/>
          <w:sz w:val="24"/>
          <w:szCs w:val="24"/>
        </w:rPr>
      </w:pPr>
      <w:proofErr w:type="gramStart"/>
      <w:r w:rsidRPr="003C417B">
        <w:rPr>
          <w:rFonts w:ascii="Times New Roman" w:hAnsi="Times New Roman"/>
          <w:b/>
          <w:bCs/>
          <w:sz w:val="24"/>
          <w:szCs w:val="24"/>
        </w:rPr>
        <w:t>7</w:t>
      </w:r>
      <w:r w:rsidR="00493892" w:rsidRPr="003C417B">
        <w:rPr>
          <w:rFonts w:ascii="Times New Roman" w:hAnsi="Times New Roman"/>
          <w:bCs/>
          <w:sz w:val="24"/>
          <w:szCs w:val="24"/>
        </w:rPr>
        <w:t>.</w:t>
      </w:r>
      <w:r w:rsidR="00493892" w:rsidRPr="003C417B">
        <w:rPr>
          <w:rFonts w:ascii="Times New Roman" w:hAnsi="Times New Roman"/>
          <w:bCs/>
          <w:i/>
          <w:sz w:val="24"/>
          <w:szCs w:val="24"/>
        </w:rPr>
        <w:t xml:space="preserve">  </w:t>
      </w:r>
      <w:r w:rsidRPr="003C417B">
        <w:rPr>
          <w:rFonts w:ascii="Times New Roman" w:hAnsi="Times New Roman"/>
          <w:bCs/>
          <w:sz w:val="24"/>
          <w:szCs w:val="24"/>
        </w:rPr>
        <w:t>29 августа 2022 г. состоялся круглый стол с руководителями и представителями «</w:t>
      </w:r>
      <w:proofErr w:type="spellStart"/>
      <w:r w:rsidRPr="003C417B">
        <w:rPr>
          <w:rFonts w:ascii="Times New Roman" w:hAnsi="Times New Roman"/>
          <w:bCs/>
          <w:sz w:val="24"/>
          <w:szCs w:val="24"/>
        </w:rPr>
        <w:t>Пукон</w:t>
      </w:r>
      <w:proofErr w:type="spellEnd"/>
      <w:r w:rsidRPr="003C417B">
        <w:rPr>
          <w:rFonts w:ascii="Times New Roman" w:hAnsi="Times New Roman"/>
          <w:bCs/>
          <w:sz w:val="24"/>
          <w:szCs w:val="24"/>
        </w:rPr>
        <w:t xml:space="preserve"> корка» Завьяловского района в  «</w:t>
      </w:r>
      <w:proofErr w:type="spellStart"/>
      <w:r w:rsidRPr="003C417B">
        <w:rPr>
          <w:rFonts w:ascii="Times New Roman" w:hAnsi="Times New Roman"/>
          <w:bCs/>
          <w:sz w:val="24"/>
          <w:szCs w:val="24"/>
        </w:rPr>
        <w:t>Горинча</w:t>
      </w:r>
      <w:proofErr w:type="spellEnd"/>
      <w:r w:rsidRPr="003C417B">
        <w:rPr>
          <w:rFonts w:ascii="Times New Roman" w:hAnsi="Times New Roman"/>
          <w:bCs/>
          <w:sz w:val="24"/>
          <w:szCs w:val="24"/>
        </w:rPr>
        <w:t xml:space="preserve">» д. </w:t>
      </w:r>
      <w:proofErr w:type="spellStart"/>
      <w:r w:rsidRPr="003C417B">
        <w:rPr>
          <w:rFonts w:ascii="Times New Roman" w:hAnsi="Times New Roman"/>
          <w:bCs/>
          <w:sz w:val="24"/>
          <w:szCs w:val="24"/>
        </w:rPr>
        <w:t>Ожмос</w:t>
      </w:r>
      <w:proofErr w:type="spellEnd"/>
      <w:r w:rsidRPr="003C417B">
        <w:rPr>
          <w:rFonts w:ascii="Times New Roman" w:hAnsi="Times New Roman"/>
          <w:bCs/>
          <w:sz w:val="24"/>
          <w:szCs w:val="24"/>
        </w:rPr>
        <w:t>-Пурга о роли «</w:t>
      </w:r>
      <w:proofErr w:type="spellStart"/>
      <w:r w:rsidRPr="003C417B">
        <w:rPr>
          <w:rFonts w:ascii="Times New Roman" w:hAnsi="Times New Roman"/>
          <w:bCs/>
          <w:sz w:val="24"/>
          <w:szCs w:val="24"/>
        </w:rPr>
        <w:t>Пукон</w:t>
      </w:r>
      <w:proofErr w:type="spellEnd"/>
      <w:r w:rsidRPr="003C417B">
        <w:rPr>
          <w:rFonts w:ascii="Times New Roman" w:hAnsi="Times New Roman"/>
          <w:bCs/>
          <w:sz w:val="24"/>
          <w:szCs w:val="24"/>
        </w:rPr>
        <w:t xml:space="preserve"> корка» как одной из эффективных форм работы и площадок в сохранении и развитии языка, культуры, традиций удмуртского народа в малых деревнях и селах, где отсутствуют сельские дома культуры  и досуговые центры.</w:t>
      </w:r>
      <w:proofErr w:type="gramEnd"/>
      <w:r w:rsidRPr="003C417B">
        <w:rPr>
          <w:rFonts w:ascii="Times New Roman" w:hAnsi="Times New Roman"/>
          <w:bCs/>
          <w:sz w:val="24"/>
          <w:szCs w:val="24"/>
        </w:rPr>
        <w:t xml:space="preserve"> Обмен опытом деятельности «</w:t>
      </w:r>
      <w:proofErr w:type="spellStart"/>
      <w:r w:rsidRPr="003C417B">
        <w:rPr>
          <w:rFonts w:ascii="Times New Roman" w:hAnsi="Times New Roman"/>
          <w:bCs/>
          <w:sz w:val="24"/>
          <w:szCs w:val="24"/>
        </w:rPr>
        <w:t>Пукон</w:t>
      </w:r>
      <w:proofErr w:type="spellEnd"/>
      <w:r w:rsidRPr="003C417B">
        <w:rPr>
          <w:rFonts w:ascii="Times New Roman" w:hAnsi="Times New Roman"/>
          <w:bCs/>
          <w:sz w:val="24"/>
          <w:szCs w:val="24"/>
        </w:rPr>
        <w:t xml:space="preserve"> корка» Завьяловского района (с презентациями). Проведен конкурс центров национальных культур Завьяловского района «Национальный  вернисаж». Приняло участие 5 центров. Конкурс прошел на высоком уровне. </w:t>
      </w:r>
    </w:p>
    <w:p w:rsidR="00493892" w:rsidRPr="00B33849" w:rsidRDefault="003C417B" w:rsidP="00B33849">
      <w:pPr>
        <w:spacing w:after="0" w:line="240" w:lineRule="auto"/>
        <w:jc w:val="both"/>
        <w:rPr>
          <w:rFonts w:ascii="Times New Roman" w:hAnsi="Times New Roman"/>
          <w:bCs/>
          <w:sz w:val="24"/>
          <w:szCs w:val="24"/>
        </w:rPr>
      </w:pPr>
      <w:r w:rsidRPr="00B33849">
        <w:rPr>
          <w:rFonts w:ascii="Times New Roman" w:hAnsi="Times New Roman"/>
          <w:bCs/>
          <w:sz w:val="24"/>
          <w:szCs w:val="24"/>
        </w:rPr>
        <w:t xml:space="preserve">           8</w:t>
      </w:r>
      <w:r w:rsidR="00493892" w:rsidRPr="00B33849">
        <w:rPr>
          <w:rFonts w:ascii="Times New Roman" w:hAnsi="Times New Roman"/>
          <w:bCs/>
          <w:sz w:val="24"/>
          <w:szCs w:val="24"/>
        </w:rPr>
        <w:t xml:space="preserve">. </w:t>
      </w:r>
      <w:r w:rsidRPr="00B33849">
        <w:rPr>
          <w:rFonts w:ascii="Times New Roman" w:hAnsi="Times New Roman"/>
          <w:sz w:val="24"/>
          <w:szCs w:val="24"/>
        </w:rPr>
        <w:t xml:space="preserve">В 2021 году были разработаны 7 направлений экскурсионных программ (туристических маршрутов). В ходе работ столкнулись с проблемами организации транспорта; рентабельности реализации маршрутов по </w:t>
      </w:r>
      <w:proofErr w:type="spellStart"/>
      <w:r w:rsidRPr="00B33849">
        <w:rPr>
          <w:rFonts w:ascii="Times New Roman" w:hAnsi="Times New Roman"/>
          <w:sz w:val="24"/>
          <w:szCs w:val="24"/>
        </w:rPr>
        <w:t>Завьяловскому</w:t>
      </w:r>
      <w:proofErr w:type="spellEnd"/>
      <w:r w:rsidRPr="00B33849">
        <w:rPr>
          <w:rFonts w:ascii="Times New Roman" w:hAnsi="Times New Roman"/>
          <w:sz w:val="24"/>
          <w:szCs w:val="24"/>
        </w:rPr>
        <w:t xml:space="preserve"> району (при сумме билета в 950 -1500 рублей доход составляет 120-150 рублей); проблема законности реализации данного направления при отсутствии лицензии на туроператорскую </w:t>
      </w:r>
      <w:proofErr w:type="spellStart"/>
      <w:r w:rsidRPr="00B33849">
        <w:rPr>
          <w:rFonts w:ascii="Times New Roman" w:hAnsi="Times New Roman"/>
          <w:sz w:val="24"/>
          <w:szCs w:val="24"/>
        </w:rPr>
        <w:t>деятельность</w:t>
      </w:r>
      <w:proofErr w:type="gramStart"/>
      <w:r w:rsidRPr="00B33849">
        <w:rPr>
          <w:rFonts w:ascii="Times New Roman" w:hAnsi="Times New Roman"/>
          <w:sz w:val="24"/>
          <w:szCs w:val="24"/>
        </w:rPr>
        <w:t>.П</w:t>
      </w:r>
      <w:proofErr w:type="gramEnd"/>
      <w:r w:rsidRPr="00B33849">
        <w:rPr>
          <w:rFonts w:ascii="Times New Roman" w:hAnsi="Times New Roman"/>
          <w:sz w:val="24"/>
          <w:szCs w:val="24"/>
        </w:rPr>
        <w:t>оэтому</w:t>
      </w:r>
      <w:proofErr w:type="spellEnd"/>
      <w:r w:rsidRPr="00B33849">
        <w:rPr>
          <w:rFonts w:ascii="Times New Roman" w:hAnsi="Times New Roman"/>
          <w:sz w:val="24"/>
          <w:szCs w:val="24"/>
        </w:rPr>
        <w:t xml:space="preserve"> мы переориентировали данное направление в пешие маршруты. На данный момент реализуем экскурсионную программу (пеший маршрут) «</w:t>
      </w:r>
      <w:r w:rsidRPr="00B33849">
        <w:rPr>
          <w:rFonts w:ascii="Times New Roman" w:hAnsi="Times New Roman"/>
          <w:sz w:val="24"/>
          <w:szCs w:val="24"/>
          <w:lang w:val="en-US"/>
        </w:rPr>
        <w:t>PRO</w:t>
      </w:r>
      <w:r w:rsidRPr="00B33849">
        <w:rPr>
          <w:rFonts w:ascii="Times New Roman" w:hAnsi="Times New Roman"/>
          <w:sz w:val="24"/>
          <w:szCs w:val="24"/>
        </w:rPr>
        <w:t xml:space="preserve"> предприятия» с посещением музея и предприятия. Данный проект реализуется по программе «Пушкинская </w:t>
      </w:r>
      <w:proofErr w:type="spellStart"/>
      <w:r w:rsidRPr="00B33849">
        <w:rPr>
          <w:rFonts w:ascii="Times New Roman" w:hAnsi="Times New Roman"/>
          <w:sz w:val="24"/>
          <w:szCs w:val="24"/>
        </w:rPr>
        <w:t>карта»</w:t>
      </w:r>
      <w:proofErr w:type="gramStart"/>
      <w:r w:rsidRPr="00B33849">
        <w:rPr>
          <w:rFonts w:ascii="Times New Roman" w:hAnsi="Times New Roman"/>
          <w:sz w:val="24"/>
          <w:szCs w:val="24"/>
        </w:rPr>
        <w:t>.В</w:t>
      </w:r>
      <w:proofErr w:type="gramEnd"/>
      <w:r w:rsidRPr="00B33849">
        <w:rPr>
          <w:rFonts w:ascii="Times New Roman" w:hAnsi="Times New Roman"/>
          <w:sz w:val="24"/>
          <w:szCs w:val="24"/>
        </w:rPr>
        <w:t>идим</w:t>
      </w:r>
      <w:proofErr w:type="spellEnd"/>
      <w:r w:rsidRPr="00B33849">
        <w:rPr>
          <w:rFonts w:ascii="Times New Roman" w:hAnsi="Times New Roman"/>
          <w:sz w:val="24"/>
          <w:szCs w:val="24"/>
        </w:rPr>
        <w:t xml:space="preserve"> перспективы развития направления при включении наших объектов в маршруты по Удмуртии туроператоров, работающих на внутренний туризм.</w:t>
      </w:r>
    </w:p>
    <w:p w:rsidR="00D168DC" w:rsidRDefault="00D168DC" w:rsidP="00547454">
      <w:pPr>
        <w:spacing w:after="0" w:line="240" w:lineRule="auto"/>
        <w:ind w:firstLine="708"/>
        <w:rPr>
          <w:rFonts w:ascii="Times New Roman" w:hAnsi="Times New Roman"/>
          <w:b/>
          <w:bCs/>
          <w:sz w:val="24"/>
          <w:szCs w:val="24"/>
          <w:u w:val="single"/>
        </w:rPr>
      </w:pPr>
    </w:p>
    <w:p w:rsidR="00D168DC" w:rsidRDefault="00D168DC" w:rsidP="00547454">
      <w:pPr>
        <w:spacing w:after="0" w:line="240" w:lineRule="auto"/>
        <w:ind w:firstLine="708"/>
        <w:rPr>
          <w:rFonts w:ascii="Times New Roman" w:hAnsi="Times New Roman"/>
          <w:b/>
          <w:bCs/>
          <w:sz w:val="24"/>
          <w:szCs w:val="24"/>
          <w:u w:val="single"/>
        </w:rPr>
      </w:pPr>
    </w:p>
    <w:p w:rsidR="00D168DC" w:rsidRDefault="00D168DC" w:rsidP="00547454">
      <w:pPr>
        <w:spacing w:after="0" w:line="240" w:lineRule="auto"/>
        <w:ind w:firstLine="708"/>
        <w:rPr>
          <w:rFonts w:ascii="Times New Roman" w:hAnsi="Times New Roman"/>
          <w:b/>
          <w:bCs/>
          <w:sz w:val="24"/>
          <w:szCs w:val="24"/>
          <w:u w:val="single"/>
        </w:rPr>
      </w:pPr>
    </w:p>
    <w:p w:rsidR="00D168DC" w:rsidRDefault="00D168DC" w:rsidP="00547454">
      <w:pPr>
        <w:spacing w:after="0" w:line="240" w:lineRule="auto"/>
        <w:ind w:firstLine="708"/>
        <w:rPr>
          <w:rFonts w:ascii="Times New Roman" w:hAnsi="Times New Roman"/>
          <w:b/>
          <w:bCs/>
          <w:sz w:val="24"/>
          <w:szCs w:val="24"/>
          <w:u w:val="single"/>
        </w:rPr>
      </w:pPr>
    </w:p>
    <w:p w:rsidR="00493892" w:rsidRPr="00D168DC" w:rsidRDefault="00D168DC" w:rsidP="00D168DC">
      <w:pPr>
        <w:spacing w:after="0" w:line="240" w:lineRule="auto"/>
        <w:ind w:firstLine="708"/>
        <w:rPr>
          <w:rFonts w:ascii="Times New Roman" w:hAnsi="Times New Roman"/>
          <w:b/>
          <w:bCs/>
          <w:sz w:val="24"/>
          <w:szCs w:val="24"/>
          <w:u w:val="single"/>
        </w:rPr>
      </w:pPr>
      <w:r w:rsidRPr="00D168DC">
        <w:rPr>
          <w:rFonts w:ascii="Times New Roman" w:hAnsi="Times New Roman"/>
          <w:b/>
          <w:bCs/>
          <w:sz w:val="24"/>
          <w:szCs w:val="24"/>
        </w:rPr>
        <w:lastRenderedPageBreak/>
        <w:t xml:space="preserve">         </w:t>
      </w:r>
      <w:r>
        <w:rPr>
          <w:rFonts w:ascii="Times New Roman" w:hAnsi="Times New Roman"/>
          <w:b/>
          <w:bCs/>
          <w:sz w:val="24"/>
          <w:szCs w:val="24"/>
        </w:rPr>
        <w:t xml:space="preserve">                       </w:t>
      </w:r>
      <w:r w:rsidRPr="00D168DC">
        <w:rPr>
          <w:rFonts w:ascii="Times New Roman" w:hAnsi="Times New Roman"/>
          <w:b/>
          <w:bCs/>
          <w:sz w:val="24"/>
          <w:szCs w:val="24"/>
        </w:rPr>
        <w:t xml:space="preserve"> </w:t>
      </w:r>
      <w:r w:rsidR="00493892" w:rsidRPr="00D168DC">
        <w:rPr>
          <w:rFonts w:ascii="Times New Roman" w:hAnsi="Times New Roman"/>
          <w:b/>
          <w:bCs/>
          <w:sz w:val="24"/>
          <w:szCs w:val="24"/>
          <w:u w:val="single"/>
        </w:rPr>
        <w:t>Зн</w:t>
      </w:r>
      <w:r w:rsidR="00C43025" w:rsidRPr="00D168DC">
        <w:rPr>
          <w:rFonts w:ascii="Times New Roman" w:hAnsi="Times New Roman"/>
          <w:b/>
          <w:bCs/>
          <w:sz w:val="24"/>
          <w:szCs w:val="24"/>
          <w:u w:val="single"/>
        </w:rPr>
        <w:t>ачимые мероприятия в 2022</w:t>
      </w:r>
      <w:r w:rsidR="00493892" w:rsidRPr="00D168DC">
        <w:rPr>
          <w:rFonts w:ascii="Times New Roman" w:hAnsi="Times New Roman"/>
          <w:b/>
          <w:bCs/>
          <w:sz w:val="24"/>
          <w:szCs w:val="24"/>
          <w:u w:val="single"/>
        </w:rPr>
        <w:t xml:space="preserve"> году</w:t>
      </w:r>
    </w:p>
    <w:p w:rsidR="00547454" w:rsidRPr="00547454" w:rsidRDefault="00547454" w:rsidP="00547454">
      <w:pPr>
        <w:spacing w:after="0" w:line="240" w:lineRule="auto"/>
        <w:ind w:firstLine="708"/>
        <w:rPr>
          <w:rFonts w:ascii="Times New Roman" w:hAnsi="Times New Roman"/>
          <w:b/>
          <w:bCs/>
          <w:sz w:val="24"/>
          <w:szCs w:val="24"/>
          <w:u w:val="single"/>
        </w:rPr>
      </w:pPr>
      <w:r>
        <w:rPr>
          <w:rFonts w:ascii="Times New Roman" w:hAnsi="Times New Roman"/>
          <w:b/>
          <w:bCs/>
          <w:sz w:val="24"/>
          <w:szCs w:val="24"/>
          <w:u w:val="single"/>
        </w:rPr>
        <w:t xml:space="preserve">  </w:t>
      </w:r>
    </w:p>
    <w:p w:rsidR="00C43025" w:rsidRPr="00C43025" w:rsidRDefault="00547454" w:rsidP="00C43025">
      <w:pPr>
        <w:spacing w:after="0" w:line="240" w:lineRule="auto"/>
        <w:jc w:val="both"/>
        <w:rPr>
          <w:rFonts w:ascii="Times New Roman" w:hAnsi="Times New Roman"/>
          <w:sz w:val="24"/>
          <w:szCs w:val="24"/>
        </w:rPr>
      </w:pPr>
      <w:r>
        <w:rPr>
          <w:rFonts w:ascii="Times New Roman" w:hAnsi="Times New Roman"/>
          <w:sz w:val="24"/>
          <w:szCs w:val="24"/>
        </w:rPr>
        <w:t xml:space="preserve">         </w:t>
      </w:r>
      <w:r w:rsidR="00C43025" w:rsidRPr="00C43025">
        <w:rPr>
          <w:rFonts w:ascii="Times New Roman" w:hAnsi="Times New Roman"/>
          <w:sz w:val="24"/>
          <w:szCs w:val="24"/>
        </w:rPr>
        <w:t>Все мероприятия 2022 года проводились в рамках празднования 85-летия</w:t>
      </w:r>
      <w:r w:rsidR="00C43025" w:rsidRPr="00C43025">
        <w:rPr>
          <w:rFonts w:ascii="Times New Roman" w:eastAsiaTheme="minorHAnsi" w:hAnsi="Times New Roman"/>
          <w:sz w:val="24"/>
          <w:szCs w:val="24"/>
        </w:rPr>
        <w:t xml:space="preserve"> Завьяловского района, </w:t>
      </w:r>
      <w:r w:rsidR="00C43025" w:rsidRPr="00C43025">
        <w:rPr>
          <w:rFonts w:ascii="Times New Roman" w:hAnsi="Times New Roman"/>
          <w:sz w:val="24"/>
          <w:szCs w:val="24"/>
        </w:rPr>
        <w:t xml:space="preserve"> 50-летия </w:t>
      </w:r>
      <w:proofErr w:type="spellStart"/>
      <w:r w:rsidR="00C43025" w:rsidRPr="00C43025">
        <w:rPr>
          <w:rFonts w:ascii="Times New Roman" w:hAnsi="Times New Roman"/>
          <w:sz w:val="24"/>
          <w:szCs w:val="24"/>
        </w:rPr>
        <w:t>Завьяловской</w:t>
      </w:r>
      <w:proofErr w:type="spellEnd"/>
      <w:r w:rsidR="00C43025" w:rsidRPr="00C43025">
        <w:rPr>
          <w:rFonts w:ascii="Times New Roman" w:hAnsi="Times New Roman"/>
          <w:sz w:val="24"/>
          <w:szCs w:val="24"/>
        </w:rPr>
        <w:t xml:space="preserve"> детской школы искусств, 80-летия Кулаковой Г.А.,. К  мероприятиям разработана уникальная сувенирная продукция, подготовлен сценарий и отснят презентационный фильм «85-все только начинается», подготовлены материалы для юбилейного журнала «85 фактов о Завьяловском районе».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w:t>
      </w:r>
      <w:r w:rsidR="00547454">
        <w:rPr>
          <w:rFonts w:ascii="Times New Roman" w:hAnsi="Times New Roman"/>
          <w:sz w:val="24"/>
          <w:szCs w:val="24"/>
        </w:rPr>
        <w:t xml:space="preserve">   </w:t>
      </w:r>
      <w:r w:rsidRPr="00C43025">
        <w:rPr>
          <w:rFonts w:ascii="Times New Roman" w:hAnsi="Times New Roman"/>
          <w:sz w:val="24"/>
          <w:szCs w:val="24"/>
        </w:rPr>
        <w:t xml:space="preserve">В августе были организованы и проведены на высоком уровне 31 Республиканские летние сельские спортивные игры. </w:t>
      </w:r>
    </w:p>
    <w:p w:rsidR="00C43025" w:rsidRPr="00C43025" w:rsidRDefault="00C43025" w:rsidP="00C43025">
      <w:pPr>
        <w:spacing w:after="0" w:line="240" w:lineRule="auto"/>
        <w:contextualSpacing/>
        <w:jc w:val="both"/>
        <w:rPr>
          <w:rFonts w:ascii="Times New Roman" w:eastAsiaTheme="minorHAnsi" w:hAnsi="Times New Roman" w:cstheme="minorBidi"/>
          <w:sz w:val="24"/>
          <w:szCs w:val="24"/>
        </w:rPr>
      </w:pPr>
      <w:r w:rsidRPr="00C43025">
        <w:rPr>
          <w:rFonts w:ascii="Times New Roman" w:eastAsiaTheme="minorHAnsi" w:hAnsi="Times New Roman" w:cstheme="minorBidi"/>
          <w:b/>
          <w:sz w:val="24"/>
          <w:szCs w:val="24"/>
        </w:rPr>
        <w:t xml:space="preserve">          МБУ «Завьяловский музей истории и культуры»</w:t>
      </w:r>
      <w:r w:rsidRPr="00C43025">
        <w:rPr>
          <w:rFonts w:ascii="Times New Roman" w:eastAsiaTheme="minorHAnsi" w:hAnsi="Times New Roman" w:cstheme="minorBidi"/>
          <w:sz w:val="24"/>
          <w:szCs w:val="24"/>
        </w:rPr>
        <w:t xml:space="preserve"> </w:t>
      </w:r>
    </w:p>
    <w:p w:rsidR="00C43025" w:rsidRPr="00C43025" w:rsidRDefault="00C43025" w:rsidP="00C43025">
      <w:pPr>
        <w:spacing w:after="0" w:line="240" w:lineRule="auto"/>
        <w:contextualSpacing/>
        <w:rPr>
          <w:rFonts w:ascii="Times New Roman" w:eastAsiaTheme="minorHAnsi" w:hAnsi="Times New Roman" w:cstheme="minorBidi"/>
          <w:sz w:val="24"/>
          <w:szCs w:val="24"/>
        </w:rPr>
      </w:pPr>
      <w:r w:rsidRPr="00C43025">
        <w:rPr>
          <w:rFonts w:ascii="Times New Roman" w:eastAsiaTheme="minorHAnsi" w:hAnsi="Times New Roman" w:cstheme="minorBidi"/>
          <w:sz w:val="24"/>
          <w:szCs w:val="24"/>
        </w:rPr>
        <w:t xml:space="preserve">          В год 85-летия Завьяловского района в Завьяловском музее истории и культуры работал выставочный проект «Завьяловский район. Вехи истории».</w:t>
      </w:r>
    </w:p>
    <w:p w:rsidR="00C43025" w:rsidRPr="00C43025" w:rsidRDefault="00C43025" w:rsidP="00C43025">
      <w:pPr>
        <w:spacing w:after="0" w:line="240" w:lineRule="auto"/>
        <w:contextualSpacing/>
        <w:jc w:val="both"/>
        <w:rPr>
          <w:rFonts w:ascii="Times New Roman" w:eastAsiaTheme="minorHAnsi" w:hAnsi="Times New Roman" w:cstheme="minorBidi"/>
          <w:sz w:val="24"/>
          <w:szCs w:val="24"/>
        </w:rPr>
      </w:pPr>
      <w:r w:rsidRPr="00C43025">
        <w:rPr>
          <w:rFonts w:ascii="Times New Roman" w:eastAsiaTheme="minorHAnsi" w:hAnsi="Times New Roman" w:cstheme="minorBidi"/>
          <w:sz w:val="24"/>
          <w:szCs w:val="24"/>
        </w:rPr>
        <w:t xml:space="preserve">          В октябре была проведена стратегическая сессия «Дом Пугачева. Поиск смыслов», посвященная ОКН регионального значения «Здание, где размещался штаб Е.И. Пугачева в 1773 г.» (с. Завьялово), с участием музейных и федеральных экспертов, представителей Агентства по государственной охране объектов культурного наследия УР, краеведов и потомков семьи Ивановых. Результатом </w:t>
      </w:r>
      <w:proofErr w:type="gramStart"/>
      <w:r w:rsidRPr="00C43025">
        <w:rPr>
          <w:rFonts w:ascii="Times New Roman" w:eastAsiaTheme="minorHAnsi" w:hAnsi="Times New Roman" w:cstheme="minorBidi"/>
          <w:sz w:val="24"/>
          <w:szCs w:val="24"/>
        </w:rPr>
        <w:t>проведения</w:t>
      </w:r>
      <w:proofErr w:type="gramEnd"/>
      <w:r w:rsidRPr="00C43025">
        <w:rPr>
          <w:rFonts w:ascii="Times New Roman" w:eastAsiaTheme="minorHAnsi" w:hAnsi="Times New Roman" w:cstheme="minorBidi"/>
          <w:sz w:val="24"/>
          <w:szCs w:val="24"/>
        </w:rPr>
        <w:t xml:space="preserve"> которой стало – поддержка решения о </w:t>
      </w:r>
      <w:proofErr w:type="spellStart"/>
      <w:r w:rsidRPr="00C43025">
        <w:rPr>
          <w:rFonts w:ascii="Times New Roman" w:eastAsiaTheme="minorHAnsi" w:hAnsi="Times New Roman" w:cstheme="minorBidi"/>
          <w:sz w:val="24"/>
          <w:szCs w:val="24"/>
        </w:rPr>
        <w:t>музеефикации</w:t>
      </w:r>
      <w:proofErr w:type="spellEnd"/>
      <w:r w:rsidRPr="00C43025">
        <w:rPr>
          <w:rFonts w:ascii="Times New Roman" w:eastAsiaTheme="minorHAnsi" w:hAnsi="Times New Roman" w:cstheme="minorBidi"/>
          <w:sz w:val="24"/>
          <w:szCs w:val="24"/>
        </w:rPr>
        <w:t xml:space="preserve"> объекта культурного наследия регионального значения «Здание, где размещался штаб </w:t>
      </w:r>
      <w:proofErr w:type="spellStart"/>
      <w:r w:rsidRPr="00C43025">
        <w:rPr>
          <w:rFonts w:ascii="Times New Roman" w:eastAsiaTheme="minorHAnsi" w:hAnsi="Times New Roman" w:cstheme="minorBidi"/>
          <w:sz w:val="24"/>
          <w:szCs w:val="24"/>
        </w:rPr>
        <w:t>Е.Пугачева</w:t>
      </w:r>
      <w:proofErr w:type="spellEnd"/>
      <w:r w:rsidRPr="00C43025">
        <w:rPr>
          <w:rFonts w:ascii="Times New Roman" w:eastAsiaTheme="minorHAnsi" w:hAnsi="Times New Roman" w:cstheme="minorBidi"/>
          <w:sz w:val="24"/>
          <w:szCs w:val="24"/>
        </w:rPr>
        <w:t xml:space="preserve"> в 1773 г.» и здания по ул. Пугачевской, 26 вместе с исторической средой между этими двумя зданиями.</w:t>
      </w:r>
    </w:p>
    <w:p w:rsidR="00C43025" w:rsidRPr="00C43025" w:rsidRDefault="00C43025" w:rsidP="00C43025">
      <w:pPr>
        <w:spacing w:line="240" w:lineRule="auto"/>
        <w:contextualSpacing/>
        <w:jc w:val="both"/>
        <w:rPr>
          <w:rFonts w:ascii="Times New Roman" w:eastAsiaTheme="minorHAnsi" w:hAnsi="Times New Roman" w:cstheme="minorBidi"/>
          <w:sz w:val="24"/>
          <w:szCs w:val="24"/>
        </w:rPr>
      </w:pPr>
      <w:r w:rsidRPr="00C43025">
        <w:rPr>
          <w:rFonts w:ascii="Times New Roman" w:eastAsiaTheme="minorHAnsi" w:hAnsi="Times New Roman" w:cstheme="minorBidi"/>
          <w:sz w:val="24"/>
          <w:szCs w:val="24"/>
        </w:rPr>
        <w:t xml:space="preserve">           </w:t>
      </w:r>
      <w:proofErr w:type="gramStart"/>
      <w:r w:rsidRPr="00C43025">
        <w:rPr>
          <w:rFonts w:ascii="Times New Roman" w:eastAsiaTheme="minorHAnsi" w:hAnsi="Times New Roman" w:cstheme="minorBidi"/>
          <w:sz w:val="24"/>
          <w:szCs w:val="24"/>
        </w:rPr>
        <w:t xml:space="preserve">В 2022 году МБУ «Завьяловский музей истории и культуры» были переданы в оперативное управление три объекта культурного наследия регионального значения «Оружейный склад Ижевского завода, к. </w:t>
      </w:r>
      <w:r w:rsidRPr="00C43025">
        <w:rPr>
          <w:rFonts w:ascii="Times New Roman" w:eastAsiaTheme="minorHAnsi" w:hAnsi="Times New Roman" w:cstheme="minorBidi"/>
          <w:sz w:val="24"/>
          <w:szCs w:val="24"/>
          <w:lang w:val="en-US"/>
        </w:rPr>
        <w:t>XIX</w:t>
      </w:r>
      <w:r w:rsidRPr="00C43025">
        <w:rPr>
          <w:rFonts w:ascii="Times New Roman" w:eastAsiaTheme="minorHAnsi" w:hAnsi="Times New Roman" w:cstheme="minorBidi"/>
          <w:sz w:val="24"/>
          <w:szCs w:val="24"/>
        </w:rPr>
        <w:t xml:space="preserve"> в.» (с. Гольяны), «Братская могила революционеров, замученных в плавучей тюрьме в 1918 году» (с. Гольяны), «Здание, где размещался штаб Е.И. Пугачева в 1773 г.» (с. Завьялово).</w:t>
      </w:r>
      <w:proofErr w:type="gramEnd"/>
      <w:r w:rsidRPr="00C43025">
        <w:rPr>
          <w:rFonts w:ascii="Times New Roman" w:eastAsiaTheme="minorHAnsi" w:hAnsi="Times New Roman" w:cstheme="minorBidi"/>
          <w:sz w:val="24"/>
          <w:szCs w:val="24"/>
        </w:rPr>
        <w:t xml:space="preserve"> В отношении всех трех объектов разработаны и утверждены Дорожные карты (планы мероприятий) по сохранению ОКН.</w:t>
      </w:r>
    </w:p>
    <w:p w:rsidR="00C43025" w:rsidRPr="00C43025" w:rsidRDefault="00C43025" w:rsidP="00C43025">
      <w:pPr>
        <w:spacing w:line="240" w:lineRule="auto"/>
        <w:contextualSpacing/>
        <w:jc w:val="both"/>
        <w:rPr>
          <w:rFonts w:ascii="Times New Roman" w:eastAsiaTheme="minorHAnsi" w:hAnsi="Times New Roman" w:cstheme="minorBidi"/>
          <w:color w:val="000000"/>
          <w:sz w:val="24"/>
          <w:szCs w:val="24"/>
          <w:shd w:val="clear" w:color="auto" w:fill="FFFFFF"/>
        </w:rPr>
      </w:pPr>
      <w:r w:rsidRPr="00C43025">
        <w:rPr>
          <w:rFonts w:ascii="Times New Roman" w:eastAsiaTheme="minorHAnsi" w:hAnsi="Times New Roman" w:cstheme="minorBidi"/>
          <w:color w:val="000000"/>
          <w:sz w:val="24"/>
          <w:szCs w:val="24"/>
          <w:shd w:val="clear" w:color="auto" w:fill="FFFFFF"/>
        </w:rPr>
        <w:t xml:space="preserve">        9 декабря День героев Отечества в Завьяловском районе открылся стратегической сессией, посвящённой патриотическому воспитанию подрастающего поколения. Мероприятие было инициировано отделением в УР российского военно-исторического общества и лично его председателем Депутатом Государственной Думы Федерального собрания РФ </w:t>
      </w:r>
      <w:proofErr w:type="spellStart"/>
      <w:r w:rsidRPr="00C43025">
        <w:rPr>
          <w:rFonts w:ascii="Times New Roman" w:eastAsiaTheme="minorHAnsi" w:hAnsi="Times New Roman" w:cstheme="minorBidi"/>
          <w:color w:val="000000"/>
          <w:sz w:val="24"/>
          <w:szCs w:val="24"/>
          <w:shd w:val="clear" w:color="auto" w:fill="FFFFFF"/>
        </w:rPr>
        <w:t>Бурановой</w:t>
      </w:r>
      <w:proofErr w:type="spellEnd"/>
      <w:r w:rsidRPr="00C43025">
        <w:rPr>
          <w:rFonts w:ascii="Times New Roman" w:eastAsiaTheme="minorHAnsi" w:hAnsi="Times New Roman" w:cstheme="minorBidi"/>
          <w:color w:val="000000"/>
          <w:sz w:val="24"/>
          <w:szCs w:val="24"/>
          <w:shd w:val="clear" w:color="auto" w:fill="FFFFFF"/>
        </w:rPr>
        <w:t xml:space="preserve"> Ларисой Николаевной. Директора школ, краеведы, руководители школьных музеев, работники культуры, молодёжь под руководством двух экспертов Ирины </w:t>
      </w:r>
      <w:proofErr w:type="spellStart"/>
      <w:r w:rsidRPr="00C43025">
        <w:rPr>
          <w:rFonts w:ascii="Times New Roman" w:eastAsiaTheme="minorHAnsi" w:hAnsi="Times New Roman" w:cstheme="minorBidi"/>
          <w:color w:val="000000"/>
          <w:sz w:val="24"/>
          <w:szCs w:val="24"/>
          <w:shd w:val="clear" w:color="auto" w:fill="FFFFFF"/>
        </w:rPr>
        <w:t>Шихаревой</w:t>
      </w:r>
      <w:proofErr w:type="spellEnd"/>
      <w:r w:rsidRPr="00C43025">
        <w:rPr>
          <w:rFonts w:ascii="Times New Roman" w:eastAsiaTheme="minorHAnsi" w:hAnsi="Times New Roman" w:cstheme="minorBidi"/>
          <w:color w:val="000000"/>
          <w:sz w:val="24"/>
          <w:szCs w:val="24"/>
          <w:shd w:val="clear" w:color="auto" w:fill="FFFFFF"/>
        </w:rPr>
        <w:t xml:space="preserve"> и Александра </w:t>
      </w:r>
      <w:proofErr w:type="spellStart"/>
      <w:r w:rsidRPr="00C43025">
        <w:rPr>
          <w:rFonts w:ascii="Times New Roman" w:eastAsiaTheme="minorHAnsi" w:hAnsi="Times New Roman" w:cstheme="minorBidi"/>
          <w:color w:val="000000"/>
          <w:sz w:val="24"/>
          <w:szCs w:val="24"/>
          <w:shd w:val="clear" w:color="auto" w:fill="FFFFFF"/>
        </w:rPr>
        <w:t>Юрпалова</w:t>
      </w:r>
      <w:proofErr w:type="spellEnd"/>
      <w:r w:rsidRPr="00C43025">
        <w:rPr>
          <w:rFonts w:ascii="Times New Roman" w:eastAsiaTheme="minorHAnsi" w:hAnsi="Times New Roman" w:cstheme="minorBidi"/>
          <w:color w:val="000000"/>
          <w:sz w:val="24"/>
          <w:szCs w:val="24"/>
          <w:shd w:val="clear" w:color="auto" w:fill="FFFFFF"/>
        </w:rPr>
        <w:t xml:space="preserve"> рассуждали на тему: патриотизм и патриотическое воспитание. Ставили цель и задачи, придумывали мероприятия; составляли планы на следующий год. Одной из интересных идей стало предложение о создании собственной передвижной </w:t>
      </w:r>
      <w:proofErr w:type="gramStart"/>
      <w:r w:rsidRPr="00C43025">
        <w:rPr>
          <w:rFonts w:ascii="Times New Roman" w:eastAsiaTheme="minorHAnsi" w:hAnsi="Times New Roman" w:cstheme="minorBidi"/>
          <w:color w:val="000000"/>
          <w:sz w:val="24"/>
          <w:szCs w:val="24"/>
          <w:shd w:val="clear" w:color="auto" w:fill="FFFFFF"/>
        </w:rPr>
        <w:t>выставки о Героях</w:t>
      </w:r>
      <w:proofErr w:type="gramEnd"/>
      <w:r w:rsidRPr="00C43025">
        <w:rPr>
          <w:rFonts w:ascii="Times New Roman" w:eastAsiaTheme="minorHAnsi" w:hAnsi="Times New Roman" w:cstheme="minorBidi"/>
          <w:color w:val="000000"/>
          <w:sz w:val="24"/>
          <w:szCs w:val="24"/>
          <w:shd w:val="clear" w:color="auto" w:fill="FFFFFF"/>
        </w:rPr>
        <w:t>, уроженцах Завьяловского района. К реализации, которой приступит Завьяловский музей истории и культуры в 2023 году.</w:t>
      </w:r>
    </w:p>
    <w:p w:rsidR="00C43025" w:rsidRPr="00C43025" w:rsidRDefault="00C43025" w:rsidP="00C43025">
      <w:pPr>
        <w:spacing w:after="0" w:line="240" w:lineRule="auto"/>
        <w:contextualSpacing/>
        <w:jc w:val="both"/>
        <w:rPr>
          <w:rFonts w:ascii="Times New Roman" w:eastAsiaTheme="minorHAnsi" w:hAnsi="Times New Roman" w:cstheme="minorBidi"/>
          <w:b/>
          <w:sz w:val="24"/>
          <w:szCs w:val="24"/>
        </w:rPr>
      </w:pPr>
      <w:r w:rsidRPr="00C43025">
        <w:rPr>
          <w:rFonts w:ascii="Times New Roman" w:eastAsiaTheme="minorHAnsi" w:hAnsi="Times New Roman" w:cstheme="minorBidi"/>
          <w:b/>
          <w:sz w:val="24"/>
          <w:szCs w:val="24"/>
        </w:rPr>
        <w:t xml:space="preserve">          МБУ «Культурный комплекс «Центральный»</w:t>
      </w:r>
    </w:p>
    <w:p w:rsidR="00C43025" w:rsidRPr="00C43025" w:rsidRDefault="00C43025" w:rsidP="00C43025">
      <w:pPr>
        <w:spacing w:after="0" w:line="240" w:lineRule="auto"/>
        <w:ind w:firstLine="567"/>
        <w:jc w:val="both"/>
        <w:rPr>
          <w:rFonts w:ascii="Times New Roman" w:eastAsia="Times New Roman" w:hAnsi="Times New Roman"/>
          <w:sz w:val="24"/>
          <w:szCs w:val="24"/>
          <w:shd w:val="clear" w:color="auto" w:fill="FFFFFF"/>
          <w:lang w:eastAsia="ru-RU"/>
        </w:rPr>
      </w:pPr>
      <w:proofErr w:type="gramStart"/>
      <w:r w:rsidRPr="00C43025">
        <w:rPr>
          <w:rFonts w:ascii="Times New Roman" w:eastAsia="Times New Roman" w:hAnsi="Times New Roman"/>
          <w:sz w:val="24"/>
          <w:szCs w:val="24"/>
          <w:shd w:val="clear" w:color="auto" w:fill="FFFFFF"/>
          <w:lang w:eastAsia="ru-RU"/>
        </w:rPr>
        <w:t>В 2022 году Сельскими Домами культуры проведено 26 открытых сельских мероприятий (фестивали:</w:t>
      </w:r>
      <w:proofErr w:type="gramEnd"/>
      <w:r w:rsidRPr="00C43025">
        <w:rPr>
          <w:rFonts w:ascii="Times New Roman" w:eastAsia="Times New Roman" w:hAnsi="Times New Roman"/>
          <w:sz w:val="24"/>
          <w:szCs w:val="24"/>
          <w:shd w:val="clear" w:color="auto" w:fill="FFFFFF"/>
          <w:lang w:eastAsia="ru-RU"/>
        </w:rPr>
        <w:t xml:space="preserve"> «Салют Победы» </w:t>
      </w:r>
      <w:proofErr w:type="spellStart"/>
      <w:r w:rsidRPr="00C43025">
        <w:rPr>
          <w:rFonts w:ascii="Times New Roman" w:eastAsia="Times New Roman" w:hAnsi="Times New Roman"/>
          <w:sz w:val="24"/>
          <w:szCs w:val="24"/>
          <w:shd w:val="clear" w:color="auto" w:fill="FFFFFF"/>
          <w:lang w:eastAsia="ru-RU"/>
        </w:rPr>
        <w:t>Якшур</w:t>
      </w:r>
      <w:proofErr w:type="spellEnd"/>
      <w:r w:rsidRPr="00C43025">
        <w:rPr>
          <w:rFonts w:ascii="Times New Roman" w:eastAsia="Times New Roman" w:hAnsi="Times New Roman"/>
          <w:sz w:val="24"/>
          <w:szCs w:val="24"/>
          <w:shd w:val="clear" w:color="auto" w:fill="FFFFFF"/>
          <w:lang w:eastAsia="ru-RU"/>
        </w:rPr>
        <w:t>, «</w:t>
      </w:r>
      <w:proofErr w:type="spellStart"/>
      <w:r w:rsidRPr="00C43025">
        <w:rPr>
          <w:rFonts w:ascii="Times New Roman" w:eastAsia="Times New Roman" w:hAnsi="Times New Roman"/>
          <w:sz w:val="24"/>
          <w:szCs w:val="24"/>
          <w:shd w:val="clear" w:color="auto" w:fill="FFFFFF"/>
          <w:lang w:eastAsia="ru-RU"/>
        </w:rPr>
        <w:t>Азвесь</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гур</w:t>
      </w:r>
      <w:proofErr w:type="spellEnd"/>
      <w:r w:rsidRPr="00C43025">
        <w:rPr>
          <w:rFonts w:ascii="Times New Roman" w:eastAsia="Times New Roman" w:hAnsi="Times New Roman"/>
          <w:sz w:val="24"/>
          <w:szCs w:val="24"/>
          <w:shd w:val="clear" w:color="auto" w:fill="FFFFFF"/>
          <w:lang w:eastAsia="ru-RU"/>
        </w:rPr>
        <w:t xml:space="preserve">» Каменное, «Русский хоровод» Гольяны, «Песни моей души» </w:t>
      </w:r>
      <w:proofErr w:type="spellStart"/>
      <w:r w:rsidRPr="00C43025">
        <w:rPr>
          <w:rFonts w:ascii="Times New Roman" w:eastAsia="Times New Roman" w:hAnsi="Times New Roman"/>
          <w:sz w:val="24"/>
          <w:szCs w:val="24"/>
          <w:shd w:val="clear" w:color="auto" w:fill="FFFFFF"/>
          <w:lang w:eastAsia="ru-RU"/>
        </w:rPr>
        <w:t>Подшивалово</w:t>
      </w:r>
      <w:proofErr w:type="spellEnd"/>
      <w:r w:rsidRPr="00C43025">
        <w:rPr>
          <w:rFonts w:ascii="Times New Roman" w:eastAsia="Times New Roman" w:hAnsi="Times New Roman"/>
          <w:sz w:val="24"/>
          <w:szCs w:val="24"/>
          <w:shd w:val="clear" w:color="auto" w:fill="FFFFFF"/>
          <w:lang w:eastAsia="ru-RU"/>
        </w:rPr>
        <w:t>, «</w:t>
      </w:r>
      <w:proofErr w:type="spellStart"/>
      <w:r w:rsidRPr="00C43025">
        <w:rPr>
          <w:rFonts w:ascii="Times New Roman" w:eastAsia="Times New Roman" w:hAnsi="Times New Roman"/>
          <w:sz w:val="24"/>
          <w:szCs w:val="24"/>
          <w:shd w:val="clear" w:color="auto" w:fill="FFFFFF"/>
          <w:lang w:eastAsia="ru-RU"/>
        </w:rPr>
        <w:t>Гуртовидение</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Ст</w:t>
      </w:r>
      <w:proofErr w:type="gramStart"/>
      <w:r w:rsidRPr="00C43025">
        <w:rPr>
          <w:rFonts w:ascii="Times New Roman" w:eastAsia="Times New Roman" w:hAnsi="Times New Roman"/>
          <w:sz w:val="24"/>
          <w:szCs w:val="24"/>
          <w:shd w:val="clear" w:color="auto" w:fill="FFFFFF"/>
          <w:lang w:eastAsia="ru-RU"/>
        </w:rPr>
        <w:t>.М</w:t>
      </w:r>
      <w:proofErr w:type="gramEnd"/>
      <w:r w:rsidRPr="00C43025">
        <w:rPr>
          <w:rFonts w:ascii="Times New Roman" w:eastAsia="Times New Roman" w:hAnsi="Times New Roman"/>
          <w:sz w:val="24"/>
          <w:szCs w:val="24"/>
          <w:shd w:val="clear" w:color="auto" w:fill="FFFFFF"/>
          <w:lang w:eastAsia="ru-RU"/>
        </w:rPr>
        <w:t>артьяново</w:t>
      </w:r>
      <w:proofErr w:type="spellEnd"/>
      <w:r w:rsidRPr="00C43025">
        <w:rPr>
          <w:rFonts w:ascii="Times New Roman" w:eastAsia="Times New Roman" w:hAnsi="Times New Roman"/>
          <w:sz w:val="24"/>
          <w:szCs w:val="24"/>
          <w:shd w:val="clear" w:color="auto" w:fill="FFFFFF"/>
          <w:lang w:eastAsia="ru-RU"/>
        </w:rPr>
        <w:t>, «Ты в танцах» Совхозный, «</w:t>
      </w:r>
      <w:proofErr w:type="spellStart"/>
      <w:r w:rsidRPr="00C43025">
        <w:rPr>
          <w:rFonts w:ascii="Times New Roman" w:eastAsia="Times New Roman" w:hAnsi="Times New Roman"/>
          <w:sz w:val="24"/>
          <w:szCs w:val="24"/>
          <w:shd w:val="clear" w:color="auto" w:fill="FFFFFF"/>
          <w:lang w:eastAsia="ru-RU"/>
        </w:rPr>
        <w:t>Маловеньинский</w:t>
      </w:r>
      <w:proofErr w:type="spellEnd"/>
      <w:r w:rsidRPr="00C43025">
        <w:rPr>
          <w:rFonts w:ascii="Times New Roman" w:eastAsia="Times New Roman" w:hAnsi="Times New Roman"/>
          <w:sz w:val="24"/>
          <w:szCs w:val="24"/>
          <w:shd w:val="clear" w:color="auto" w:fill="FFFFFF"/>
          <w:lang w:eastAsia="ru-RU"/>
        </w:rPr>
        <w:t xml:space="preserve"> капустник» и «</w:t>
      </w:r>
      <w:proofErr w:type="spellStart"/>
      <w:r w:rsidRPr="00C43025">
        <w:rPr>
          <w:rFonts w:ascii="Times New Roman" w:eastAsia="Times New Roman" w:hAnsi="Times New Roman"/>
          <w:sz w:val="24"/>
          <w:szCs w:val="24"/>
          <w:shd w:val="clear" w:color="auto" w:fill="FFFFFF"/>
          <w:lang w:eastAsia="ru-RU"/>
        </w:rPr>
        <w:t>БугорФест</w:t>
      </w:r>
      <w:proofErr w:type="spellEnd"/>
      <w:r w:rsidRPr="00C43025">
        <w:rPr>
          <w:rFonts w:ascii="Times New Roman" w:eastAsia="Times New Roman" w:hAnsi="Times New Roman"/>
          <w:sz w:val="24"/>
          <w:szCs w:val="24"/>
          <w:shd w:val="clear" w:color="auto" w:fill="FFFFFF"/>
          <w:lang w:eastAsia="ru-RU"/>
        </w:rPr>
        <w:t xml:space="preserve">» Совхозный, «Фестиваль талантов» Бабино, «Арт фестиваль» </w:t>
      </w:r>
      <w:proofErr w:type="spellStart"/>
      <w:r w:rsidRPr="00C43025">
        <w:rPr>
          <w:rFonts w:ascii="Times New Roman" w:eastAsia="Times New Roman" w:hAnsi="Times New Roman"/>
          <w:sz w:val="24"/>
          <w:szCs w:val="24"/>
          <w:shd w:val="clear" w:color="auto" w:fill="FFFFFF"/>
          <w:lang w:eastAsia="ru-RU"/>
        </w:rPr>
        <w:t>Вараксино</w:t>
      </w:r>
      <w:proofErr w:type="spellEnd"/>
      <w:r w:rsidRPr="00C43025">
        <w:rPr>
          <w:rFonts w:ascii="Times New Roman" w:eastAsia="Times New Roman" w:hAnsi="Times New Roman"/>
          <w:sz w:val="24"/>
          <w:szCs w:val="24"/>
          <w:shd w:val="clear" w:color="auto" w:fill="FFFFFF"/>
          <w:lang w:eastAsia="ru-RU"/>
        </w:rPr>
        <w:t xml:space="preserve">, «Победный май» Первомайский; мероприятия: День фольклора «Истоки» Люк, День русской культуры </w:t>
      </w:r>
      <w:proofErr w:type="spellStart"/>
      <w:r w:rsidRPr="00C43025">
        <w:rPr>
          <w:rFonts w:ascii="Times New Roman" w:eastAsia="Times New Roman" w:hAnsi="Times New Roman"/>
          <w:sz w:val="24"/>
          <w:szCs w:val="24"/>
          <w:shd w:val="clear" w:color="auto" w:fill="FFFFFF"/>
          <w:lang w:eastAsia="ru-RU"/>
        </w:rPr>
        <w:t>Вараксино</w:t>
      </w:r>
      <w:proofErr w:type="spellEnd"/>
      <w:r w:rsidRPr="00C43025">
        <w:rPr>
          <w:rFonts w:ascii="Times New Roman" w:eastAsia="Times New Roman" w:hAnsi="Times New Roman"/>
          <w:sz w:val="24"/>
          <w:szCs w:val="24"/>
          <w:shd w:val="clear" w:color="auto" w:fill="FFFFFF"/>
          <w:lang w:eastAsia="ru-RU"/>
        </w:rPr>
        <w:t xml:space="preserve">, презентации национальных центров Каменное, </w:t>
      </w:r>
      <w:proofErr w:type="spellStart"/>
      <w:r w:rsidRPr="00C43025">
        <w:rPr>
          <w:rFonts w:ascii="Times New Roman" w:eastAsia="Times New Roman" w:hAnsi="Times New Roman"/>
          <w:sz w:val="24"/>
          <w:szCs w:val="24"/>
          <w:shd w:val="clear" w:color="auto" w:fill="FFFFFF"/>
          <w:lang w:eastAsia="ru-RU"/>
        </w:rPr>
        <w:t>Подшивалово</w:t>
      </w:r>
      <w:proofErr w:type="spellEnd"/>
      <w:r w:rsidRPr="00C43025">
        <w:rPr>
          <w:rFonts w:ascii="Times New Roman" w:eastAsia="Times New Roman" w:hAnsi="Times New Roman"/>
          <w:sz w:val="24"/>
          <w:szCs w:val="24"/>
          <w:shd w:val="clear" w:color="auto" w:fill="FFFFFF"/>
          <w:lang w:eastAsia="ru-RU"/>
        </w:rPr>
        <w:t xml:space="preserve">, Гольяны, </w:t>
      </w:r>
      <w:proofErr w:type="spellStart"/>
      <w:r w:rsidRPr="00C43025">
        <w:rPr>
          <w:rFonts w:ascii="Times New Roman" w:eastAsia="Times New Roman" w:hAnsi="Times New Roman"/>
          <w:sz w:val="24"/>
          <w:szCs w:val="24"/>
          <w:shd w:val="clear" w:color="auto" w:fill="FFFFFF"/>
          <w:lang w:eastAsia="ru-RU"/>
        </w:rPr>
        <w:t>Вараксино</w:t>
      </w:r>
      <w:proofErr w:type="spellEnd"/>
      <w:r w:rsidRPr="00C43025">
        <w:rPr>
          <w:rFonts w:ascii="Times New Roman" w:eastAsia="Times New Roman" w:hAnsi="Times New Roman"/>
          <w:sz w:val="24"/>
          <w:szCs w:val="24"/>
          <w:shd w:val="clear" w:color="auto" w:fill="FFFFFF"/>
          <w:lang w:eastAsia="ru-RU"/>
        </w:rPr>
        <w:t xml:space="preserve">, юбилеи творческих коллективов </w:t>
      </w:r>
      <w:proofErr w:type="spellStart"/>
      <w:r w:rsidRPr="00C43025">
        <w:rPr>
          <w:rFonts w:ascii="Times New Roman" w:eastAsia="Times New Roman" w:hAnsi="Times New Roman"/>
          <w:sz w:val="24"/>
          <w:szCs w:val="24"/>
          <w:shd w:val="clear" w:color="auto" w:fill="FFFFFF"/>
          <w:lang w:eastAsia="ru-RU"/>
        </w:rPr>
        <w:t>Подшивалово</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Ср</w:t>
      </w:r>
      <w:proofErr w:type="gramStart"/>
      <w:r w:rsidRPr="00C43025">
        <w:rPr>
          <w:rFonts w:ascii="Times New Roman" w:eastAsia="Times New Roman" w:hAnsi="Times New Roman"/>
          <w:sz w:val="24"/>
          <w:szCs w:val="24"/>
          <w:shd w:val="clear" w:color="auto" w:fill="FFFFFF"/>
          <w:lang w:eastAsia="ru-RU"/>
        </w:rPr>
        <w:t>.П</w:t>
      </w:r>
      <w:proofErr w:type="gramEnd"/>
      <w:r w:rsidRPr="00C43025">
        <w:rPr>
          <w:rFonts w:ascii="Times New Roman" w:eastAsia="Times New Roman" w:hAnsi="Times New Roman"/>
          <w:sz w:val="24"/>
          <w:szCs w:val="24"/>
          <w:shd w:val="clear" w:color="auto" w:fill="FFFFFF"/>
          <w:lang w:eastAsia="ru-RU"/>
        </w:rPr>
        <w:t>остол</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Якшур</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Вараксино</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Пычанки</w:t>
      </w:r>
      <w:proofErr w:type="spellEnd"/>
      <w:r w:rsidRPr="00C43025">
        <w:rPr>
          <w:rFonts w:ascii="Times New Roman" w:eastAsia="Times New Roman" w:hAnsi="Times New Roman"/>
          <w:sz w:val="24"/>
          <w:szCs w:val="24"/>
          <w:shd w:val="clear" w:color="auto" w:fill="FFFFFF"/>
          <w:lang w:eastAsia="ru-RU"/>
        </w:rPr>
        <w:t xml:space="preserve">, юбилеи учреждений </w:t>
      </w:r>
      <w:proofErr w:type="spellStart"/>
      <w:r w:rsidRPr="00C43025">
        <w:rPr>
          <w:rFonts w:ascii="Times New Roman" w:eastAsia="Times New Roman" w:hAnsi="Times New Roman"/>
          <w:sz w:val="24"/>
          <w:szCs w:val="24"/>
          <w:shd w:val="clear" w:color="auto" w:fill="FFFFFF"/>
          <w:lang w:eastAsia="ru-RU"/>
        </w:rPr>
        <w:t>д.Н.Лудзя</w:t>
      </w:r>
      <w:proofErr w:type="spellEnd"/>
      <w:r w:rsidRPr="00C43025">
        <w:rPr>
          <w:rFonts w:ascii="Times New Roman" w:eastAsia="Times New Roman" w:hAnsi="Times New Roman"/>
          <w:sz w:val="24"/>
          <w:szCs w:val="24"/>
          <w:shd w:val="clear" w:color="auto" w:fill="FFFFFF"/>
          <w:lang w:eastAsia="ru-RU"/>
        </w:rPr>
        <w:t xml:space="preserve">, </w:t>
      </w:r>
      <w:proofErr w:type="spellStart"/>
      <w:r w:rsidRPr="00C43025">
        <w:rPr>
          <w:rFonts w:ascii="Times New Roman" w:eastAsia="Times New Roman" w:hAnsi="Times New Roman"/>
          <w:sz w:val="24"/>
          <w:szCs w:val="24"/>
          <w:shd w:val="clear" w:color="auto" w:fill="FFFFFF"/>
          <w:lang w:eastAsia="ru-RU"/>
        </w:rPr>
        <w:t>д.Б.Венья</w:t>
      </w:r>
      <w:proofErr w:type="spellEnd"/>
      <w:r w:rsidRPr="00C43025">
        <w:rPr>
          <w:rFonts w:ascii="Times New Roman" w:eastAsia="Times New Roman" w:hAnsi="Times New Roman"/>
          <w:sz w:val="24"/>
          <w:szCs w:val="24"/>
          <w:shd w:val="clear" w:color="auto" w:fill="FFFFFF"/>
          <w:lang w:eastAsia="ru-RU"/>
        </w:rPr>
        <w:t xml:space="preserve">, юбилеи поселений 530 лет </w:t>
      </w:r>
      <w:proofErr w:type="spellStart"/>
      <w:r w:rsidRPr="00C43025">
        <w:rPr>
          <w:rFonts w:ascii="Times New Roman" w:eastAsia="Times New Roman" w:hAnsi="Times New Roman"/>
          <w:sz w:val="24"/>
          <w:szCs w:val="24"/>
          <w:shd w:val="clear" w:color="auto" w:fill="FFFFFF"/>
          <w:lang w:eastAsia="ru-RU"/>
        </w:rPr>
        <w:t>Ст.Мартьяново</w:t>
      </w:r>
      <w:proofErr w:type="spellEnd"/>
      <w:r w:rsidRPr="00C43025">
        <w:rPr>
          <w:rFonts w:ascii="Times New Roman" w:eastAsia="Times New Roman" w:hAnsi="Times New Roman"/>
          <w:sz w:val="24"/>
          <w:szCs w:val="24"/>
          <w:shd w:val="clear" w:color="auto" w:fill="FFFFFF"/>
          <w:lang w:eastAsia="ru-RU"/>
        </w:rPr>
        <w:t>, 110 лет с. Постол).</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t xml:space="preserve">       1 июня 2022 года на всех территориях проведены мероприятия, посвященные 85- </w:t>
      </w:r>
      <w:proofErr w:type="spellStart"/>
      <w:r w:rsidRPr="00C43025">
        <w:rPr>
          <w:rFonts w:ascii="Times New Roman" w:eastAsia="Times New Roman" w:hAnsi="Times New Roman"/>
          <w:sz w:val="24"/>
          <w:szCs w:val="24"/>
          <w:shd w:val="clear" w:color="auto" w:fill="FFFFFF"/>
          <w:lang w:eastAsia="ru-RU"/>
        </w:rPr>
        <w:t>летию</w:t>
      </w:r>
      <w:proofErr w:type="spellEnd"/>
      <w:r w:rsidRPr="00C43025">
        <w:rPr>
          <w:rFonts w:ascii="Times New Roman" w:eastAsia="Times New Roman" w:hAnsi="Times New Roman"/>
          <w:sz w:val="24"/>
          <w:szCs w:val="24"/>
          <w:shd w:val="clear" w:color="auto" w:fill="FFFFFF"/>
          <w:lang w:eastAsia="ru-RU"/>
        </w:rPr>
        <w:t xml:space="preserve">  Завьяловского района. В течение года проводился цикл мероприятий в рамках юбилейного года (концерты, познавательные  тематические викторины, </w:t>
      </w:r>
      <w:proofErr w:type="spellStart"/>
      <w:r w:rsidRPr="00C43025">
        <w:rPr>
          <w:rFonts w:ascii="Times New Roman" w:eastAsia="Times New Roman" w:hAnsi="Times New Roman"/>
          <w:sz w:val="24"/>
          <w:szCs w:val="24"/>
          <w:shd w:val="clear" w:color="auto" w:fill="FFFFFF"/>
          <w:lang w:eastAsia="ru-RU"/>
        </w:rPr>
        <w:t>квесты</w:t>
      </w:r>
      <w:proofErr w:type="spellEnd"/>
      <w:r w:rsidRPr="00C43025">
        <w:rPr>
          <w:rFonts w:ascii="Times New Roman" w:eastAsia="Times New Roman" w:hAnsi="Times New Roman"/>
          <w:sz w:val="24"/>
          <w:szCs w:val="24"/>
          <w:shd w:val="clear" w:color="auto" w:fill="FFFFFF"/>
          <w:lang w:eastAsia="ru-RU"/>
        </w:rPr>
        <w:t>, мастер – классы, творческие встречи, выставки, конкурсы и другие формы мероприятий).19 августа 2022 года  в селе Завьялово проведено праздничное мероприятие, посвященное юбилею района «</w:t>
      </w:r>
      <w:proofErr w:type="spellStart"/>
      <w:proofErr w:type="gramStart"/>
      <w:r w:rsidRPr="00C43025">
        <w:rPr>
          <w:rFonts w:ascii="Times New Roman" w:eastAsia="Times New Roman" w:hAnsi="Times New Roman"/>
          <w:sz w:val="24"/>
          <w:szCs w:val="24"/>
          <w:shd w:val="clear" w:color="auto" w:fill="FFFFFF"/>
          <w:lang w:eastAsia="ru-RU"/>
        </w:rPr>
        <w:t>Z</w:t>
      </w:r>
      <w:proofErr w:type="gramEnd"/>
      <w:r w:rsidRPr="00C43025">
        <w:rPr>
          <w:rFonts w:ascii="Times New Roman" w:eastAsia="Times New Roman" w:hAnsi="Times New Roman"/>
          <w:sz w:val="24"/>
          <w:szCs w:val="24"/>
          <w:shd w:val="clear" w:color="auto" w:fill="FFFFFF"/>
          <w:lang w:eastAsia="ru-RU"/>
        </w:rPr>
        <w:t>а</w:t>
      </w:r>
      <w:proofErr w:type="spellEnd"/>
      <w:r w:rsidRPr="00C43025">
        <w:rPr>
          <w:rFonts w:ascii="Times New Roman" w:eastAsia="Times New Roman" w:hAnsi="Times New Roman"/>
          <w:sz w:val="24"/>
          <w:szCs w:val="24"/>
          <w:shd w:val="clear" w:color="auto" w:fill="FFFFFF"/>
          <w:lang w:eastAsia="ru-RU"/>
        </w:rPr>
        <w:t xml:space="preserve"> наследие! </w:t>
      </w:r>
      <w:proofErr w:type="spellStart"/>
      <w:proofErr w:type="gramStart"/>
      <w:r w:rsidRPr="00C43025">
        <w:rPr>
          <w:rFonts w:ascii="Times New Roman" w:eastAsia="Times New Roman" w:hAnsi="Times New Roman"/>
          <w:sz w:val="24"/>
          <w:szCs w:val="24"/>
          <w:shd w:val="clear" w:color="auto" w:fill="FFFFFF"/>
          <w:lang w:eastAsia="ru-RU"/>
        </w:rPr>
        <w:t>Z</w:t>
      </w:r>
      <w:proofErr w:type="gramEnd"/>
      <w:r w:rsidRPr="00C43025">
        <w:rPr>
          <w:rFonts w:ascii="Times New Roman" w:eastAsia="Times New Roman" w:hAnsi="Times New Roman"/>
          <w:sz w:val="24"/>
          <w:szCs w:val="24"/>
          <w:shd w:val="clear" w:color="auto" w:fill="FFFFFF"/>
          <w:lang w:eastAsia="ru-RU"/>
        </w:rPr>
        <w:t>а</w:t>
      </w:r>
      <w:proofErr w:type="spellEnd"/>
      <w:r w:rsidRPr="00C43025">
        <w:rPr>
          <w:rFonts w:ascii="Times New Roman" w:eastAsia="Times New Roman" w:hAnsi="Times New Roman"/>
          <w:sz w:val="24"/>
          <w:szCs w:val="24"/>
          <w:shd w:val="clear" w:color="auto" w:fill="FFFFFF"/>
          <w:lang w:eastAsia="ru-RU"/>
        </w:rPr>
        <w:t xml:space="preserve"> преображение! </w:t>
      </w:r>
      <w:proofErr w:type="spellStart"/>
      <w:proofErr w:type="gramStart"/>
      <w:r w:rsidRPr="00C43025">
        <w:rPr>
          <w:rFonts w:ascii="Times New Roman" w:eastAsia="Times New Roman" w:hAnsi="Times New Roman"/>
          <w:sz w:val="24"/>
          <w:szCs w:val="24"/>
          <w:shd w:val="clear" w:color="auto" w:fill="FFFFFF"/>
          <w:lang w:eastAsia="ru-RU"/>
        </w:rPr>
        <w:t>Z</w:t>
      </w:r>
      <w:proofErr w:type="gramEnd"/>
      <w:r w:rsidRPr="00C43025">
        <w:rPr>
          <w:rFonts w:ascii="Times New Roman" w:eastAsia="Times New Roman" w:hAnsi="Times New Roman"/>
          <w:sz w:val="24"/>
          <w:szCs w:val="24"/>
          <w:shd w:val="clear" w:color="auto" w:fill="FFFFFF"/>
          <w:lang w:eastAsia="ru-RU"/>
        </w:rPr>
        <w:t>а</w:t>
      </w:r>
      <w:proofErr w:type="spellEnd"/>
      <w:r w:rsidRPr="00C43025">
        <w:rPr>
          <w:rFonts w:ascii="Times New Roman" w:eastAsia="Times New Roman" w:hAnsi="Times New Roman"/>
          <w:sz w:val="24"/>
          <w:szCs w:val="24"/>
          <w:shd w:val="clear" w:color="auto" w:fill="FFFFFF"/>
          <w:lang w:eastAsia="ru-RU"/>
        </w:rPr>
        <w:t xml:space="preserve"> преемственность поколений!»</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t xml:space="preserve">       16-20 августа XXXI в Завьяловском районе Республиканские сельские спортивные игры проведены.</w:t>
      </w:r>
    </w:p>
    <w:p w:rsidR="00E879B3"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lastRenderedPageBreak/>
        <w:t xml:space="preserve">        29 августа 2022 г. состоялся круглый стол с руководителями и представителями «</w:t>
      </w:r>
      <w:proofErr w:type="spellStart"/>
      <w:r w:rsidRPr="00C43025">
        <w:rPr>
          <w:rFonts w:ascii="Times New Roman" w:eastAsia="Times New Roman" w:hAnsi="Times New Roman"/>
          <w:sz w:val="24"/>
          <w:szCs w:val="24"/>
          <w:shd w:val="clear" w:color="auto" w:fill="FFFFFF"/>
          <w:lang w:eastAsia="ru-RU"/>
        </w:rPr>
        <w:t>Пукон</w:t>
      </w:r>
      <w:proofErr w:type="spellEnd"/>
      <w:r w:rsidRPr="00C43025">
        <w:rPr>
          <w:rFonts w:ascii="Times New Roman" w:eastAsia="Times New Roman" w:hAnsi="Times New Roman"/>
          <w:sz w:val="24"/>
          <w:szCs w:val="24"/>
          <w:shd w:val="clear" w:color="auto" w:fill="FFFFFF"/>
          <w:lang w:eastAsia="ru-RU"/>
        </w:rPr>
        <w:t xml:space="preserve"> корка» Завьяловского района в  «</w:t>
      </w:r>
      <w:proofErr w:type="spellStart"/>
      <w:r w:rsidRPr="00C43025">
        <w:rPr>
          <w:rFonts w:ascii="Times New Roman" w:eastAsia="Times New Roman" w:hAnsi="Times New Roman"/>
          <w:sz w:val="24"/>
          <w:szCs w:val="24"/>
          <w:shd w:val="clear" w:color="auto" w:fill="FFFFFF"/>
          <w:lang w:eastAsia="ru-RU"/>
        </w:rPr>
        <w:t>Горинча</w:t>
      </w:r>
      <w:proofErr w:type="spellEnd"/>
      <w:r w:rsidRPr="00C43025">
        <w:rPr>
          <w:rFonts w:ascii="Times New Roman" w:eastAsia="Times New Roman" w:hAnsi="Times New Roman"/>
          <w:sz w:val="24"/>
          <w:szCs w:val="24"/>
          <w:shd w:val="clear" w:color="auto" w:fill="FFFFFF"/>
          <w:lang w:eastAsia="ru-RU"/>
        </w:rPr>
        <w:t xml:space="preserve">» д. </w:t>
      </w:r>
      <w:proofErr w:type="spellStart"/>
      <w:r w:rsidRPr="00C43025">
        <w:rPr>
          <w:rFonts w:ascii="Times New Roman" w:eastAsia="Times New Roman" w:hAnsi="Times New Roman"/>
          <w:sz w:val="24"/>
          <w:szCs w:val="24"/>
          <w:shd w:val="clear" w:color="auto" w:fill="FFFFFF"/>
          <w:lang w:eastAsia="ru-RU"/>
        </w:rPr>
        <w:t>Ожмос</w:t>
      </w:r>
      <w:proofErr w:type="spellEnd"/>
      <w:r w:rsidRPr="00C43025">
        <w:rPr>
          <w:rFonts w:ascii="Times New Roman" w:eastAsia="Times New Roman" w:hAnsi="Times New Roman"/>
          <w:sz w:val="24"/>
          <w:szCs w:val="24"/>
          <w:shd w:val="clear" w:color="auto" w:fill="FFFFFF"/>
          <w:lang w:eastAsia="ru-RU"/>
        </w:rPr>
        <w:t>-Пурга о роли «</w:t>
      </w:r>
      <w:proofErr w:type="spellStart"/>
      <w:r w:rsidRPr="00C43025">
        <w:rPr>
          <w:rFonts w:ascii="Times New Roman" w:eastAsia="Times New Roman" w:hAnsi="Times New Roman"/>
          <w:sz w:val="24"/>
          <w:szCs w:val="24"/>
          <w:shd w:val="clear" w:color="auto" w:fill="FFFFFF"/>
          <w:lang w:eastAsia="ru-RU"/>
        </w:rPr>
        <w:t>Пукон</w:t>
      </w:r>
      <w:proofErr w:type="spellEnd"/>
      <w:r w:rsidRPr="00C43025">
        <w:rPr>
          <w:rFonts w:ascii="Times New Roman" w:eastAsia="Times New Roman" w:hAnsi="Times New Roman"/>
          <w:sz w:val="24"/>
          <w:szCs w:val="24"/>
          <w:shd w:val="clear" w:color="auto" w:fill="FFFFFF"/>
          <w:lang w:eastAsia="ru-RU"/>
        </w:rPr>
        <w:t xml:space="preserve"> корка» как одной из эффективных форм работы и площадок в сохранении и развитии языка, культуры, традиций </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t>удмуртского народа в малых деревнях и селах, где отсутствуют сельские дома культуры  и досуговые центры. Обмен опытом деятельности «</w:t>
      </w:r>
      <w:proofErr w:type="spellStart"/>
      <w:r w:rsidRPr="00C43025">
        <w:rPr>
          <w:rFonts w:ascii="Times New Roman" w:eastAsia="Times New Roman" w:hAnsi="Times New Roman"/>
          <w:sz w:val="24"/>
          <w:szCs w:val="24"/>
          <w:shd w:val="clear" w:color="auto" w:fill="FFFFFF"/>
          <w:lang w:eastAsia="ru-RU"/>
        </w:rPr>
        <w:t>Пукон</w:t>
      </w:r>
      <w:proofErr w:type="spellEnd"/>
      <w:r w:rsidRPr="00C43025">
        <w:rPr>
          <w:rFonts w:ascii="Times New Roman" w:eastAsia="Times New Roman" w:hAnsi="Times New Roman"/>
          <w:sz w:val="24"/>
          <w:szCs w:val="24"/>
          <w:shd w:val="clear" w:color="auto" w:fill="FFFFFF"/>
          <w:lang w:eastAsia="ru-RU"/>
        </w:rPr>
        <w:t xml:space="preserve"> корка» Завьяловского района (с презентациями). </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t xml:space="preserve">       С 5 мая в Завьяловском районе проходил районный фестиваль-конкурс среди Центров национальных культур «Национальный вернисаж». В фестивале-конкурсе приняли участие Центры национальных культур Завьяловского района работающие при Сельских Домах культуры «</w:t>
      </w:r>
      <w:proofErr w:type="spellStart"/>
      <w:r w:rsidRPr="00C43025">
        <w:rPr>
          <w:rFonts w:ascii="Times New Roman" w:eastAsia="Times New Roman" w:hAnsi="Times New Roman"/>
          <w:sz w:val="24"/>
          <w:szCs w:val="24"/>
          <w:shd w:val="clear" w:color="auto" w:fill="FFFFFF"/>
          <w:lang w:eastAsia="ru-RU"/>
        </w:rPr>
        <w:t>Подшиваловский</w:t>
      </w:r>
      <w:proofErr w:type="spellEnd"/>
      <w:r w:rsidRPr="00C43025">
        <w:rPr>
          <w:rFonts w:ascii="Times New Roman" w:eastAsia="Times New Roman" w:hAnsi="Times New Roman"/>
          <w:sz w:val="24"/>
          <w:szCs w:val="24"/>
          <w:shd w:val="clear" w:color="auto" w:fill="FFFFFF"/>
          <w:lang w:eastAsia="ru-RU"/>
        </w:rPr>
        <w:t>», «</w:t>
      </w:r>
      <w:proofErr w:type="spellStart"/>
      <w:r w:rsidRPr="00C43025">
        <w:rPr>
          <w:rFonts w:ascii="Times New Roman" w:eastAsia="Times New Roman" w:hAnsi="Times New Roman"/>
          <w:sz w:val="24"/>
          <w:szCs w:val="24"/>
          <w:shd w:val="clear" w:color="auto" w:fill="FFFFFF"/>
          <w:lang w:eastAsia="ru-RU"/>
        </w:rPr>
        <w:t>Гольянский</w:t>
      </w:r>
      <w:proofErr w:type="spellEnd"/>
      <w:r w:rsidRPr="00C43025">
        <w:rPr>
          <w:rFonts w:ascii="Times New Roman" w:eastAsia="Times New Roman" w:hAnsi="Times New Roman"/>
          <w:sz w:val="24"/>
          <w:szCs w:val="24"/>
          <w:shd w:val="clear" w:color="auto" w:fill="FFFFFF"/>
          <w:lang w:eastAsia="ru-RU"/>
        </w:rPr>
        <w:t>», «Каменский» и «</w:t>
      </w:r>
      <w:proofErr w:type="spellStart"/>
      <w:r w:rsidRPr="00C43025">
        <w:rPr>
          <w:rFonts w:ascii="Times New Roman" w:eastAsia="Times New Roman" w:hAnsi="Times New Roman"/>
          <w:sz w:val="24"/>
          <w:szCs w:val="24"/>
          <w:shd w:val="clear" w:color="auto" w:fill="FFFFFF"/>
          <w:lang w:eastAsia="ru-RU"/>
        </w:rPr>
        <w:t>Вараксинский</w:t>
      </w:r>
      <w:proofErr w:type="spellEnd"/>
      <w:r w:rsidRPr="00C43025">
        <w:rPr>
          <w:rFonts w:ascii="Times New Roman" w:eastAsia="Times New Roman" w:hAnsi="Times New Roman"/>
          <w:sz w:val="24"/>
          <w:szCs w:val="24"/>
          <w:shd w:val="clear" w:color="auto" w:fill="FFFFFF"/>
          <w:lang w:eastAsia="ru-RU"/>
        </w:rPr>
        <w:t>».</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t xml:space="preserve">Конкурс состоял из 2 частей – деловой и </w:t>
      </w:r>
      <w:proofErr w:type="gramStart"/>
      <w:r w:rsidRPr="00C43025">
        <w:rPr>
          <w:rFonts w:ascii="Times New Roman" w:eastAsia="Times New Roman" w:hAnsi="Times New Roman"/>
          <w:sz w:val="24"/>
          <w:szCs w:val="24"/>
          <w:shd w:val="clear" w:color="auto" w:fill="FFFFFF"/>
          <w:lang w:eastAsia="ru-RU"/>
        </w:rPr>
        <w:t>практической</w:t>
      </w:r>
      <w:proofErr w:type="gramEnd"/>
      <w:r w:rsidRPr="00C43025">
        <w:rPr>
          <w:rFonts w:ascii="Times New Roman" w:eastAsia="Times New Roman" w:hAnsi="Times New Roman"/>
          <w:sz w:val="24"/>
          <w:szCs w:val="24"/>
          <w:shd w:val="clear" w:color="auto" w:fill="FFFFFF"/>
          <w:lang w:eastAsia="ru-RU"/>
        </w:rPr>
        <w:t>. Сельские Дома культуры, Центры национальных культур готовили доклады-презентации достижений и единое конкурсное мероприятие, состоящие из концертной программы, презентации национального костюма, блюда и национальной атрибутики, мастер-класса.</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sz w:val="24"/>
          <w:szCs w:val="24"/>
          <w:shd w:val="clear" w:color="auto" w:fill="FFFFFF"/>
          <w:lang w:eastAsia="ru-RU"/>
        </w:rPr>
        <w:t xml:space="preserve">       В 2022 году увеличилось количество </w:t>
      </w:r>
      <w:proofErr w:type="spellStart"/>
      <w:r w:rsidRPr="00C43025">
        <w:rPr>
          <w:rFonts w:ascii="Times New Roman" w:eastAsia="Times New Roman" w:hAnsi="Times New Roman"/>
          <w:sz w:val="24"/>
          <w:szCs w:val="24"/>
          <w:shd w:val="clear" w:color="auto" w:fill="FFFFFF"/>
          <w:lang w:eastAsia="ru-RU"/>
        </w:rPr>
        <w:t>внестационарных</w:t>
      </w:r>
      <w:proofErr w:type="spellEnd"/>
      <w:r w:rsidRPr="00C43025">
        <w:rPr>
          <w:rFonts w:ascii="Times New Roman" w:eastAsia="Times New Roman" w:hAnsi="Times New Roman"/>
          <w:sz w:val="24"/>
          <w:szCs w:val="24"/>
          <w:shd w:val="clear" w:color="auto" w:fill="FFFFFF"/>
          <w:lang w:eastAsia="ru-RU"/>
        </w:rPr>
        <w:t xml:space="preserve"> мероприятий с использованием автоклуба на 47%, увеличение количества участников на 58%.</w:t>
      </w:r>
    </w:p>
    <w:p w:rsidR="00C43025" w:rsidRPr="00C43025" w:rsidRDefault="00C43025" w:rsidP="00C43025">
      <w:pPr>
        <w:spacing w:after="0" w:line="240" w:lineRule="auto"/>
        <w:contextualSpacing/>
        <w:jc w:val="both"/>
        <w:rPr>
          <w:rFonts w:ascii="Times New Roman" w:eastAsia="Times New Roman" w:hAnsi="Times New Roman"/>
          <w:b/>
          <w:sz w:val="24"/>
          <w:szCs w:val="24"/>
          <w:lang w:eastAsia="ru-RU"/>
        </w:rPr>
      </w:pPr>
      <w:r w:rsidRPr="00C43025">
        <w:rPr>
          <w:rFonts w:ascii="Times New Roman" w:eastAsiaTheme="minorHAnsi" w:hAnsi="Times New Roman" w:cstheme="minorBidi"/>
          <w:b/>
          <w:sz w:val="24"/>
          <w:szCs w:val="24"/>
        </w:rPr>
        <w:t xml:space="preserve">          </w:t>
      </w:r>
      <w:r w:rsidRPr="00C43025">
        <w:rPr>
          <w:rFonts w:ascii="Times New Roman" w:eastAsia="Times New Roman" w:hAnsi="Times New Roman"/>
          <w:b/>
          <w:sz w:val="24"/>
          <w:szCs w:val="24"/>
          <w:lang w:eastAsia="ru-RU"/>
        </w:rPr>
        <w:t>МБУ «МЦБС Завьяловского района»</w:t>
      </w:r>
    </w:p>
    <w:p w:rsidR="00C43025" w:rsidRPr="00C43025" w:rsidRDefault="00C43025" w:rsidP="00C43025">
      <w:pPr>
        <w:shd w:val="clear" w:color="auto" w:fill="FFFFFF"/>
        <w:tabs>
          <w:tab w:val="left" w:pos="226"/>
        </w:tabs>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color w:val="00B050"/>
          <w:sz w:val="24"/>
          <w:szCs w:val="24"/>
          <w:lang w:eastAsia="ru-RU"/>
        </w:rPr>
        <w:t xml:space="preserve">           </w:t>
      </w:r>
      <w:r w:rsidRPr="00C43025">
        <w:rPr>
          <w:rFonts w:ascii="Times New Roman" w:eastAsia="Times New Roman" w:hAnsi="Times New Roman"/>
          <w:sz w:val="24"/>
          <w:szCs w:val="24"/>
          <w:lang w:eastAsia="ru-RU"/>
        </w:rPr>
        <w:t xml:space="preserve">В рамках республиканского проекта </w:t>
      </w:r>
      <w:r w:rsidRPr="00C43025">
        <w:rPr>
          <w:rFonts w:ascii="Times New Roman" w:eastAsia="Times New Roman" w:hAnsi="Times New Roman"/>
          <w:b/>
          <w:sz w:val="24"/>
          <w:szCs w:val="24"/>
          <w:lang w:eastAsia="ru-RU"/>
        </w:rPr>
        <w:t>«Дни литературы муниципальных образований»</w:t>
      </w:r>
      <w:r w:rsidRPr="00C43025">
        <w:rPr>
          <w:rFonts w:ascii="Times New Roman" w:eastAsia="Times New Roman" w:hAnsi="Times New Roman"/>
          <w:sz w:val="24"/>
          <w:szCs w:val="24"/>
          <w:lang w:eastAsia="ru-RU"/>
        </w:rPr>
        <w:t>, являясь литературной столицей Республики в</w:t>
      </w:r>
      <w:r w:rsidRPr="00C43025">
        <w:rPr>
          <w:rFonts w:ascii="Times New Roman" w:eastAsia="Times New Roman" w:hAnsi="Times New Roman"/>
          <w:b/>
          <w:sz w:val="24"/>
          <w:szCs w:val="24"/>
          <w:lang w:eastAsia="ru-RU"/>
        </w:rPr>
        <w:t xml:space="preserve"> </w:t>
      </w:r>
      <w:r w:rsidRPr="00C43025">
        <w:rPr>
          <w:rFonts w:ascii="Times New Roman" w:eastAsia="Times New Roman" w:hAnsi="Times New Roman"/>
          <w:sz w:val="24"/>
          <w:szCs w:val="24"/>
          <w:lang w:eastAsia="ru-RU"/>
        </w:rPr>
        <w:t xml:space="preserve">2022 году, в библиотеках системы прошел ряд мероприятий, посвященных популяризации литературного наследия писателей Завьяловского района. Читатели всех возрастов на протяжении года имели возможность знакомиться с творчеством писателей земляков. </w:t>
      </w:r>
    </w:p>
    <w:p w:rsidR="00C43025" w:rsidRPr="00C43025" w:rsidRDefault="00C43025" w:rsidP="00C43025">
      <w:pPr>
        <w:shd w:val="clear" w:color="auto" w:fill="FFFFFF"/>
        <w:tabs>
          <w:tab w:val="left" w:pos="226"/>
        </w:tabs>
        <w:spacing w:after="0" w:line="240" w:lineRule="auto"/>
        <w:jc w:val="both"/>
        <w:rPr>
          <w:rFonts w:ascii="Times New Roman" w:eastAsia="Times New Roman" w:hAnsi="Times New Roman"/>
          <w:i/>
          <w:sz w:val="24"/>
          <w:szCs w:val="24"/>
        </w:rPr>
      </w:pPr>
      <w:r w:rsidRPr="00C43025">
        <w:rPr>
          <w:rFonts w:ascii="Times New Roman" w:eastAsia="Times New Roman" w:hAnsi="Times New Roman"/>
          <w:sz w:val="24"/>
          <w:szCs w:val="24"/>
          <w:lang w:eastAsia="ru-RU"/>
        </w:rPr>
        <w:t xml:space="preserve">         15 декабря 2022 года состоялось торжественное закрытие года литературы Завьяловского района и передача переходящих символов проекта представителям </w:t>
      </w:r>
      <w:proofErr w:type="spellStart"/>
      <w:r w:rsidRPr="00C43025">
        <w:rPr>
          <w:rFonts w:ascii="Times New Roman" w:eastAsia="Times New Roman" w:hAnsi="Times New Roman"/>
          <w:sz w:val="24"/>
          <w:szCs w:val="24"/>
          <w:lang w:eastAsia="ru-RU"/>
        </w:rPr>
        <w:t>Игринского</w:t>
      </w:r>
      <w:proofErr w:type="spellEnd"/>
      <w:r w:rsidRPr="00C43025">
        <w:rPr>
          <w:rFonts w:ascii="Times New Roman" w:eastAsia="Times New Roman" w:hAnsi="Times New Roman"/>
          <w:sz w:val="24"/>
          <w:szCs w:val="24"/>
          <w:lang w:eastAsia="ru-RU"/>
        </w:rPr>
        <w:t xml:space="preserve"> района.</w:t>
      </w:r>
    </w:p>
    <w:p w:rsidR="00C43025" w:rsidRPr="00C43025" w:rsidRDefault="00C43025" w:rsidP="00C43025">
      <w:pPr>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sz w:val="24"/>
          <w:szCs w:val="24"/>
          <w:lang w:eastAsia="ru-RU"/>
        </w:rPr>
        <w:t xml:space="preserve">         В мае 2022 в рамках республиканского проекта </w:t>
      </w:r>
      <w:r w:rsidRPr="00C43025">
        <w:rPr>
          <w:rFonts w:ascii="Times New Roman" w:eastAsia="Times New Roman" w:hAnsi="Times New Roman"/>
          <w:b/>
          <w:sz w:val="24"/>
          <w:szCs w:val="24"/>
          <w:lang w:eastAsia="ru-RU"/>
        </w:rPr>
        <w:t xml:space="preserve">«Литературный фестиваль на родине П.И. Чайковского» </w:t>
      </w:r>
      <w:r w:rsidRPr="00C43025">
        <w:rPr>
          <w:rFonts w:ascii="Times New Roman" w:eastAsia="Times New Roman" w:hAnsi="Times New Roman"/>
          <w:sz w:val="24"/>
          <w:szCs w:val="24"/>
          <w:lang w:eastAsia="ru-RU"/>
        </w:rPr>
        <w:t xml:space="preserve">в </w:t>
      </w:r>
      <w:proofErr w:type="spellStart"/>
      <w:r w:rsidRPr="00C43025">
        <w:rPr>
          <w:rFonts w:ascii="Times New Roman" w:eastAsia="Times New Roman" w:hAnsi="Times New Roman"/>
          <w:sz w:val="24"/>
          <w:szCs w:val="24"/>
          <w:lang w:eastAsia="ru-RU"/>
        </w:rPr>
        <w:t>Завьяловской</w:t>
      </w:r>
      <w:proofErr w:type="spellEnd"/>
      <w:r w:rsidRPr="00C43025">
        <w:rPr>
          <w:rFonts w:ascii="Times New Roman" w:eastAsia="Times New Roman" w:hAnsi="Times New Roman"/>
          <w:sz w:val="24"/>
          <w:szCs w:val="24"/>
          <w:lang w:eastAsia="ru-RU"/>
        </w:rPr>
        <w:t xml:space="preserve"> центральной библиотеке были проведены творческие встречи с детским писателем Ольгой </w:t>
      </w:r>
      <w:proofErr w:type="spellStart"/>
      <w:r w:rsidRPr="00C43025">
        <w:rPr>
          <w:rFonts w:ascii="Times New Roman" w:eastAsia="Times New Roman" w:hAnsi="Times New Roman"/>
          <w:sz w:val="24"/>
          <w:szCs w:val="24"/>
          <w:lang w:eastAsia="ru-RU"/>
        </w:rPr>
        <w:t>Колпаковой</w:t>
      </w:r>
      <w:proofErr w:type="spellEnd"/>
      <w:r w:rsidRPr="00C43025">
        <w:rPr>
          <w:rFonts w:ascii="Times New Roman" w:eastAsia="Times New Roman" w:hAnsi="Times New Roman"/>
          <w:sz w:val="24"/>
          <w:szCs w:val="24"/>
          <w:lang w:eastAsia="ru-RU"/>
        </w:rPr>
        <w:t xml:space="preserve"> (</w:t>
      </w:r>
      <w:proofErr w:type="spellStart"/>
      <w:r w:rsidRPr="00C43025">
        <w:rPr>
          <w:rFonts w:ascii="Times New Roman" w:eastAsia="Times New Roman" w:hAnsi="Times New Roman"/>
          <w:sz w:val="24"/>
          <w:szCs w:val="24"/>
          <w:lang w:eastAsia="ru-RU"/>
        </w:rPr>
        <w:t>г</w:t>
      </w:r>
      <w:proofErr w:type="gramStart"/>
      <w:r w:rsidRPr="00C43025">
        <w:rPr>
          <w:rFonts w:ascii="Times New Roman" w:eastAsia="Times New Roman" w:hAnsi="Times New Roman"/>
          <w:sz w:val="24"/>
          <w:szCs w:val="24"/>
          <w:lang w:eastAsia="ru-RU"/>
        </w:rPr>
        <w:t>.Е</w:t>
      </w:r>
      <w:proofErr w:type="gramEnd"/>
      <w:r w:rsidRPr="00C43025">
        <w:rPr>
          <w:rFonts w:ascii="Times New Roman" w:eastAsia="Times New Roman" w:hAnsi="Times New Roman"/>
          <w:sz w:val="24"/>
          <w:szCs w:val="24"/>
          <w:lang w:eastAsia="ru-RU"/>
        </w:rPr>
        <w:t>катеринбург</w:t>
      </w:r>
      <w:proofErr w:type="spellEnd"/>
      <w:r w:rsidRPr="00C43025">
        <w:rPr>
          <w:rFonts w:ascii="Times New Roman" w:eastAsia="Times New Roman" w:hAnsi="Times New Roman"/>
          <w:sz w:val="24"/>
          <w:szCs w:val="24"/>
          <w:lang w:eastAsia="ru-RU"/>
        </w:rPr>
        <w:t xml:space="preserve">), актрисой театра и кино Полиной </w:t>
      </w:r>
      <w:proofErr w:type="spellStart"/>
      <w:r w:rsidRPr="00C43025">
        <w:rPr>
          <w:rFonts w:ascii="Times New Roman" w:eastAsia="Times New Roman" w:hAnsi="Times New Roman"/>
          <w:sz w:val="24"/>
          <w:szCs w:val="24"/>
          <w:lang w:eastAsia="ru-RU"/>
        </w:rPr>
        <w:t>Нечитайло</w:t>
      </w:r>
      <w:proofErr w:type="spellEnd"/>
      <w:r w:rsidRPr="00C43025">
        <w:rPr>
          <w:rFonts w:ascii="Times New Roman" w:eastAsia="Times New Roman" w:hAnsi="Times New Roman"/>
          <w:sz w:val="24"/>
          <w:szCs w:val="24"/>
          <w:lang w:eastAsia="ru-RU"/>
        </w:rPr>
        <w:t xml:space="preserve"> и народным артистом России Юрием Назаровым, для учащихся </w:t>
      </w:r>
      <w:proofErr w:type="spellStart"/>
      <w:r w:rsidRPr="00C43025">
        <w:rPr>
          <w:rFonts w:ascii="Times New Roman" w:eastAsia="Times New Roman" w:hAnsi="Times New Roman"/>
          <w:sz w:val="24"/>
          <w:szCs w:val="24"/>
          <w:lang w:eastAsia="ru-RU"/>
        </w:rPr>
        <w:t>Завьяловской</w:t>
      </w:r>
      <w:proofErr w:type="spellEnd"/>
      <w:r w:rsidRPr="00C43025">
        <w:rPr>
          <w:rFonts w:ascii="Times New Roman" w:eastAsia="Times New Roman" w:hAnsi="Times New Roman"/>
          <w:sz w:val="24"/>
          <w:szCs w:val="24"/>
          <w:lang w:eastAsia="ru-RU"/>
        </w:rPr>
        <w:t xml:space="preserve"> ДШИ был проведен мастер-класс с </w:t>
      </w:r>
      <w:proofErr w:type="spellStart"/>
      <w:r w:rsidRPr="00C43025">
        <w:rPr>
          <w:rFonts w:ascii="Times New Roman" w:eastAsia="Times New Roman" w:hAnsi="Times New Roman"/>
          <w:sz w:val="24"/>
          <w:szCs w:val="24"/>
          <w:lang w:eastAsia="ru-RU"/>
        </w:rPr>
        <w:t>худжником</w:t>
      </w:r>
      <w:proofErr w:type="spellEnd"/>
      <w:r w:rsidRPr="00C43025">
        <w:rPr>
          <w:rFonts w:ascii="Times New Roman" w:eastAsia="Times New Roman" w:hAnsi="Times New Roman"/>
          <w:sz w:val="24"/>
          <w:szCs w:val="24"/>
          <w:lang w:eastAsia="ru-RU"/>
        </w:rPr>
        <w:t>-иллюстратором Юрием Богачевым (</w:t>
      </w:r>
      <w:proofErr w:type="spellStart"/>
      <w:r w:rsidRPr="00C43025">
        <w:rPr>
          <w:rFonts w:ascii="Times New Roman" w:eastAsia="Times New Roman" w:hAnsi="Times New Roman"/>
          <w:sz w:val="24"/>
          <w:szCs w:val="24"/>
          <w:lang w:eastAsia="ru-RU"/>
        </w:rPr>
        <w:t>г.Москва</w:t>
      </w:r>
      <w:proofErr w:type="spellEnd"/>
      <w:r w:rsidRPr="00C43025">
        <w:rPr>
          <w:rFonts w:ascii="Times New Roman" w:eastAsia="Times New Roman" w:hAnsi="Times New Roman"/>
          <w:sz w:val="24"/>
          <w:szCs w:val="24"/>
          <w:lang w:eastAsia="ru-RU"/>
        </w:rPr>
        <w:t xml:space="preserve">), для учащихся </w:t>
      </w:r>
      <w:proofErr w:type="spellStart"/>
      <w:r w:rsidRPr="00C43025">
        <w:rPr>
          <w:rFonts w:ascii="Times New Roman" w:eastAsia="Times New Roman" w:hAnsi="Times New Roman"/>
          <w:sz w:val="24"/>
          <w:szCs w:val="24"/>
          <w:lang w:eastAsia="ru-RU"/>
        </w:rPr>
        <w:t>Италмасовской</w:t>
      </w:r>
      <w:proofErr w:type="spellEnd"/>
      <w:r w:rsidRPr="00C43025">
        <w:rPr>
          <w:rFonts w:ascii="Times New Roman" w:eastAsia="Times New Roman" w:hAnsi="Times New Roman"/>
          <w:sz w:val="24"/>
          <w:szCs w:val="24"/>
          <w:lang w:eastAsia="ru-RU"/>
        </w:rPr>
        <w:t xml:space="preserve"> СОШ проведена творческая встреча с режиссером-аниматором Сергеем Серегиным (</w:t>
      </w:r>
      <w:proofErr w:type="spellStart"/>
      <w:r w:rsidRPr="00C43025">
        <w:rPr>
          <w:rFonts w:ascii="Times New Roman" w:eastAsia="Times New Roman" w:hAnsi="Times New Roman"/>
          <w:sz w:val="24"/>
          <w:szCs w:val="24"/>
          <w:lang w:eastAsia="ru-RU"/>
        </w:rPr>
        <w:t>г</w:t>
      </w:r>
      <w:proofErr w:type="gramStart"/>
      <w:r w:rsidRPr="00C43025">
        <w:rPr>
          <w:rFonts w:ascii="Times New Roman" w:eastAsia="Times New Roman" w:hAnsi="Times New Roman"/>
          <w:sz w:val="24"/>
          <w:szCs w:val="24"/>
          <w:lang w:eastAsia="ru-RU"/>
        </w:rPr>
        <w:t>.М</w:t>
      </w:r>
      <w:proofErr w:type="gramEnd"/>
      <w:r w:rsidRPr="00C43025">
        <w:rPr>
          <w:rFonts w:ascii="Times New Roman" w:eastAsia="Times New Roman" w:hAnsi="Times New Roman"/>
          <w:sz w:val="24"/>
          <w:szCs w:val="24"/>
          <w:lang w:eastAsia="ru-RU"/>
        </w:rPr>
        <w:t>осква</w:t>
      </w:r>
      <w:proofErr w:type="spellEnd"/>
      <w:r w:rsidRPr="00C43025">
        <w:rPr>
          <w:rFonts w:ascii="Times New Roman" w:eastAsia="Times New Roman" w:hAnsi="Times New Roman"/>
          <w:sz w:val="24"/>
          <w:szCs w:val="24"/>
          <w:lang w:eastAsia="ru-RU"/>
        </w:rPr>
        <w:t>).</w:t>
      </w:r>
    </w:p>
    <w:p w:rsidR="00C43025" w:rsidRPr="00C43025" w:rsidRDefault="00C43025" w:rsidP="00C43025">
      <w:pPr>
        <w:shd w:val="clear" w:color="auto" w:fill="FFFFFF"/>
        <w:tabs>
          <w:tab w:val="left" w:pos="235"/>
        </w:tabs>
        <w:spacing w:after="0" w:line="240" w:lineRule="auto"/>
        <w:jc w:val="both"/>
        <w:rPr>
          <w:rFonts w:ascii="Times New Roman" w:eastAsia="Times New Roman" w:hAnsi="Times New Roman"/>
          <w:bCs/>
          <w:sz w:val="24"/>
          <w:szCs w:val="24"/>
          <w:lang w:eastAsia="ru-RU"/>
        </w:rPr>
      </w:pPr>
      <w:r w:rsidRPr="00C43025">
        <w:rPr>
          <w:rFonts w:ascii="Times New Roman" w:eastAsia="Times New Roman" w:hAnsi="Times New Roman"/>
          <w:bCs/>
          <w:sz w:val="24"/>
          <w:szCs w:val="24"/>
          <w:lang w:eastAsia="ru-RU"/>
        </w:rPr>
        <w:t>16 марта 2022 года в актовом зале МБОУ «</w:t>
      </w:r>
      <w:proofErr w:type="spellStart"/>
      <w:r w:rsidRPr="00C43025">
        <w:rPr>
          <w:rFonts w:ascii="Times New Roman" w:eastAsia="Times New Roman" w:hAnsi="Times New Roman"/>
          <w:bCs/>
          <w:sz w:val="24"/>
          <w:szCs w:val="24"/>
          <w:lang w:eastAsia="ru-RU"/>
        </w:rPr>
        <w:t>Италмасовская</w:t>
      </w:r>
      <w:proofErr w:type="spellEnd"/>
      <w:r w:rsidRPr="00C43025">
        <w:rPr>
          <w:rFonts w:ascii="Times New Roman" w:eastAsia="Times New Roman" w:hAnsi="Times New Roman"/>
          <w:bCs/>
          <w:sz w:val="24"/>
          <w:szCs w:val="24"/>
          <w:lang w:eastAsia="ru-RU"/>
        </w:rPr>
        <w:t xml:space="preserve"> СОШ» прошла презентация проекта </w:t>
      </w:r>
      <w:r w:rsidRPr="00C43025">
        <w:rPr>
          <w:rFonts w:ascii="Times New Roman" w:eastAsia="Times New Roman" w:hAnsi="Times New Roman"/>
          <w:b/>
          <w:bCs/>
          <w:sz w:val="24"/>
          <w:szCs w:val="24"/>
          <w:lang w:eastAsia="ru-RU"/>
        </w:rPr>
        <w:t xml:space="preserve">«Всему начало здесь, в краю моём родном...», </w:t>
      </w:r>
      <w:r w:rsidRPr="00C43025">
        <w:rPr>
          <w:rFonts w:ascii="Times New Roman" w:eastAsia="Times New Roman" w:hAnsi="Times New Roman"/>
          <w:bCs/>
          <w:sz w:val="24"/>
          <w:szCs w:val="24"/>
          <w:lang w:eastAsia="ru-RU"/>
        </w:rPr>
        <w:t xml:space="preserve">приуроченная 85-летию Завьяловского районного и 35-летию возникновения села </w:t>
      </w:r>
      <w:proofErr w:type="spellStart"/>
      <w:r w:rsidRPr="00C43025">
        <w:rPr>
          <w:rFonts w:ascii="Times New Roman" w:eastAsia="Times New Roman" w:hAnsi="Times New Roman"/>
          <w:bCs/>
          <w:sz w:val="24"/>
          <w:szCs w:val="24"/>
          <w:lang w:eastAsia="ru-RU"/>
        </w:rPr>
        <w:t>Италмас</w:t>
      </w:r>
      <w:proofErr w:type="spellEnd"/>
      <w:r w:rsidRPr="00C43025">
        <w:rPr>
          <w:rFonts w:ascii="Times New Roman" w:eastAsia="Times New Roman" w:hAnsi="Times New Roman"/>
          <w:bCs/>
          <w:sz w:val="24"/>
          <w:szCs w:val="24"/>
          <w:lang w:eastAsia="ru-RU"/>
        </w:rPr>
        <w:t>. Руководители проекта учитель истории МБОУ «</w:t>
      </w:r>
      <w:proofErr w:type="spellStart"/>
      <w:r w:rsidRPr="00C43025">
        <w:rPr>
          <w:rFonts w:ascii="Times New Roman" w:eastAsia="Times New Roman" w:hAnsi="Times New Roman"/>
          <w:bCs/>
          <w:sz w:val="24"/>
          <w:szCs w:val="24"/>
          <w:lang w:eastAsia="ru-RU"/>
        </w:rPr>
        <w:t>Италмасовская</w:t>
      </w:r>
      <w:proofErr w:type="spellEnd"/>
      <w:r w:rsidRPr="00C43025">
        <w:rPr>
          <w:rFonts w:ascii="Times New Roman" w:eastAsia="Times New Roman" w:hAnsi="Times New Roman"/>
          <w:bCs/>
          <w:sz w:val="24"/>
          <w:szCs w:val="24"/>
          <w:lang w:eastAsia="ru-RU"/>
        </w:rPr>
        <w:t xml:space="preserve"> СОШ» </w:t>
      </w:r>
      <w:proofErr w:type="spellStart"/>
      <w:r w:rsidRPr="00C43025">
        <w:rPr>
          <w:rFonts w:ascii="Times New Roman" w:eastAsia="Times New Roman" w:hAnsi="Times New Roman"/>
          <w:bCs/>
          <w:sz w:val="24"/>
          <w:szCs w:val="24"/>
          <w:lang w:eastAsia="ru-RU"/>
        </w:rPr>
        <w:t>Кулябин</w:t>
      </w:r>
      <w:proofErr w:type="spellEnd"/>
      <w:r w:rsidRPr="00C43025">
        <w:rPr>
          <w:rFonts w:ascii="Times New Roman" w:eastAsia="Times New Roman" w:hAnsi="Times New Roman"/>
          <w:bCs/>
          <w:sz w:val="24"/>
          <w:szCs w:val="24"/>
          <w:lang w:eastAsia="ru-RU"/>
        </w:rPr>
        <w:t xml:space="preserve"> С.Е. и заведующая </w:t>
      </w:r>
      <w:proofErr w:type="spellStart"/>
      <w:r w:rsidRPr="00C43025">
        <w:rPr>
          <w:rFonts w:ascii="Times New Roman" w:eastAsia="Times New Roman" w:hAnsi="Times New Roman"/>
          <w:bCs/>
          <w:sz w:val="24"/>
          <w:szCs w:val="24"/>
          <w:lang w:eastAsia="ru-RU"/>
        </w:rPr>
        <w:t>Италмасовской</w:t>
      </w:r>
      <w:proofErr w:type="spellEnd"/>
      <w:r w:rsidRPr="00C43025">
        <w:rPr>
          <w:rFonts w:ascii="Times New Roman" w:eastAsia="Times New Roman" w:hAnsi="Times New Roman"/>
          <w:bCs/>
          <w:sz w:val="24"/>
          <w:szCs w:val="24"/>
          <w:lang w:eastAsia="ru-RU"/>
        </w:rPr>
        <w:t xml:space="preserve"> сельской библиотекой Семенова А.П. подвели итог многолетней работы над проектом. Зрителям были представлены </w:t>
      </w:r>
      <w:proofErr w:type="spellStart"/>
      <w:r w:rsidRPr="00C43025">
        <w:rPr>
          <w:rFonts w:ascii="Times New Roman" w:eastAsia="Times New Roman" w:hAnsi="Times New Roman"/>
          <w:bCs/>
          <w:sz w:val="24"/>
          <w:szCs w:val="24"/>
          <w:lang w:eastAsia="ru-RU"/>
        </w:rPr>
        <w:t>медиапродукты</w:t>
      </w:r>
      <w:proofErr w:type="spellEnd"/>
      <w:r w:rsidRPr="00C43025">
        <w:rPr>
          <w:rFonts w:ascii="Times New Roman" w:eastAsia="Times New Roman" w:hAnsi="Times New Roman"/>
          <w:bCs/>
          <w:sz w:val="24"/>
          <w:szCs w:val="24"/>
          <w:lang w:eastAsia="ru-RU"/>
        </w:rPr>
        <w:t xml:space="preserve">: аудиогиды «Дар солнечный, цветущий </w:t>
      </w:r>
      <w:proofErr w:type="spellStart"/>
      <w:r w:rsidRPr="00C43025">
        <w:rPr>
          <w:rFonts w:ascii="Times New Roman" w:eastAsia="Times New Roman" w:hAnsi="Times New Roman"/>
          <w:bCs/>
          <w:sz w:val="24"/>
          <w:szCs w:val="24"/>
          <w:lang w:eastAsia="ru-RU"/>
        </w:rPr>
        <w:t>Италмас</w:t>
      </w:r>
      <w:proofErr w:type="spellEnd"/>
      <w:r w:rsidRPr="00C43025">
        <w:rPr>
          <w:rFonts w:ascii="Times New Roman" w:eastAsia="Times New Roman" w:hAnsi="Times New Roman"/>
          <w:bCs/>
          <w:sz w:val="24"/>
          <w:szCs w:val="24"/>
          <w:lang w:eastAsia="ru-RU"/>
        </w:rPr>
        <w:t xml:space="preserve">» и «Мой край </w:t>
      </w:r>
      <w:proofErr w:type="spellStart"/>
      <w:r w:rsidRPr="00C43025">
        <w:rPr>
          <w:rFonts w:ascii="Times New Roman" w:eastAsia="Times New Roman" w:hAnsi="Times New Roman"/>
          <w:bCs/>
          <w:sz w:val="24"/>
          <w:szCs w:val="24"/>
          <w:lang w:eastAsia="ru-RU"/>
        </w:rPr>
        <w:t>Италмасовский</w:t>
      </w:r>
      <w:proofErr w:type="spellEnd"/>
      <w:r w:rsidRPr="00C43025">
        <w:rPr>
          <w:rFonts w:ascii="Times New Roman" w:eastAsia="Times New Roman" w:hAnsi="Times New Roman"/>
          <w:bCs/>
          <w:sz w:val="24"/>
          <w:szCs w:val="24"/>
          <w:lang w:eastAsia="ru-RU"/>
        </w:rPr>
        <w:t>».</w:t>
      </w:r>
    </w:p>
    <w:p w:rsidR="00C43025" w:rsidRPr="00C43025" w:rsidRDefault="00C43025" w:rsidP="00C43025">
      <w:pPr>
        <w:shd w:val="clear" w:color="auto" w:fill="FFFFFF"/>
        <w:tabs>
          <w:tab w:val="left" w:pos="235"/>
        </w:tabs>
        <w:spacing w:after="0" w:line="240" w:lineRule="auto"/>
        <w:jc w:val="both"/>
        <w:rPr>
          <w:rFonts w:ascii="Times New Roman" w:eastAsia="Times New Roman" w:hAnsi="Times New Roman"/>
          <w:bCs/>
          <w:sz w:val="24"/>
          <w:szCs w:val="24"/>
          <w:lang w:eastAsia="ru-RU"/>
        </w:rPr>
      </w:pPr>
      <w:r w:rsidRPr="00C43025">
        <w:rPr>
          <w:rFonts w:ascii="Times New Roman" w:eastAsia="Times New Roman" w:hAnsi="Times New Roman"/>
          <w:bCs/>
          <w:sz w:val="24"/>
          <w:szCs w:val="24"/>
          <w:lang w:eastAsia="ru-RU"/>
        </w:rPr>
        <w:t>К мероприятию была выпущена брошюра «Всему начало здесь, в краю моём родном...».</w:t>
      </w:r>
    </w:p>
    <w:p w:rsidR="00C43025" w:rsidRPr="00C43025" w:rsidRDefault="00C43025" w:rsidP="00C43025">
      <w:pPr>
        <w:shd w:val="clear" w:color="auto" w:fill="FFFFFF"/>
        <w:tabs>
          <w:tab w:val="left" w:pos="235"/>
        </w:tabs>
        <w:spacing w:after="0" w:line="240" w:lineRule="auto"/>
        <w:jc w:val="both"/>
        <w:rPr>
          <w:rFonts w:ascii="Times New Roman" w:eastAsia="Times New Roman" w:hAnsi="Times New Roman"/>
          <w:bCs/>
          <w:sz w:val="24"/>
          <w:szCs w:val="24"/>
          <w:lang w:eastAsia="ru-RU"/>
        </w:rPr>
      </w:pPr>
      <w:r w:rsidRPr="00C43025">
        <w:rPr>
          <w:rFonts w:ascii="Times New Roman" w:eastAsia="Times New Roman" w:hAnsi="Times New Roman"/>
          <w:bCs/>
          <w:sz w:val="24"/>
          <w:szCs w:val="24"/>
          <w:lang w:eastAsia="ru-RU"/>
        </w:rPr>
        <w:t>Также были представлены видеоролики, созданные совместно с преподавателем иностранного языка БПОУ УР «</w:t>
      </w:r>
      <w:proofErr w:type="spellStart"/>
      <w:r w:rsidRPr="00C43025">
        <w:rPr>
          <w:rFonts w:ascii="Times New Roman" w:eastAsia="Times New Roman" w:hAnsi="Times New Roman"/>
          <w:bCs/>
          <w:sz w:val="24"/>
          <w:szCs w:val="24"/>
          <w:lang w:eastAsia="ru-RU"/>
        </w:rPr>
        <w:t>Можгинский</w:t>
      </w:r>
      <w:proofErr w:type="spellEnd"/>
      <w:r w:rsidRPr="00C43025">
        <w:rPr>
          <w:rFonts w:ascii="Times New Roman" w:eastAsia="Times New Roman" w:hAnsi="Times New Roman"/>
          <w:bCs/>
          <w:sz w:val="24"/>
          <w:szCs w:val="24"/>
          <w:lang w:eastAsia="ru-RU"/>
        </w:rPr>
        <w:t xml:space="preserve"> педагогический колледж имени Т.К. Борисова» </w:t>
      </w:r>
      <w:proofErr w:type="spellStart"/>
      <w:r w:rsidRPr="00C43025">
        <w:rPr>
          <w:rFonts w:ascii="Times New Roman" w:eastAsia="Times New Roman" w:hAnsi="Times New Roman"/>
          <w:bCs/>
          <w:sz w:val="24"/>
          <w:szCs w:val="24"/>
          <w:lang w:eastAsia="ru-RU"/>
        </w:rPr>
        <w:t>Думкиной</w:t>
      </w:r>
      <w:proofErr w:type="spellEnd"/>
      <w:r w:rsidRPr="00C43025">
        <w:rPr>
          <w:rFonts w:ascii="Times New Roman" w:eastAsia="Times New Roman" w:hAnsi="Times New Roman"/>
          <w:bCs/>
          <w:sz w:val="24"/>
          <w:szCs w:val="24"/>
          <w:lang w:eastAsia="ru-RU"/>
        </w:rPr>
        <w:t xml:space="preserve"> Н.А., уроженкой деревни </w:t>
      </w:r>
      <w:proofErr w:type="spellStart"/>
      <w:r w:rsidRPr="00C43025">
        <w:rPr>
          <w:rFonts w:ascii="Times New Roman" w:eastAsia="Times New Roman" w:hAnsi="Times New Roman"/>
          <w:bCs/>
          <w:sz w:val="24"/>
          <w:szCs w:val="24"/>
          <w:lang w:eastAsia="ru-RU"/>
        </w:rPr>
        <w:t>Новокварсинское</w:t>
      </w:r>
      <w:proofErr w:type="spellEnd"/>
      <w:r w:rsidRPr="00C43025">
        <w:rPr>
          <w:rFonts w:ascii="Times New Roman" w:eastAsia="Times New Roman" w:hAnsi="Times New Roman"/>
          <w:bCs/>
          <w:sz w:val="24"/>
          <w:szCs w:val="24"/>
          <w:lang w:eastAsia="ru-RU"/>
        </w:rPr>
        <w:t xml:space="preserve">: «История деревни </w:t>
      </w:r>
      <w:proofErr w:type="spellStart"/>
      <w:r w:rsidRPr="00C43025">
        <w:rPr>
          <w:rFonts w:ascii="Times New Roman" w:eastAsia="Times New Roman" w:hAnsi="Times New Roman"/>
          <w:bCs/>
          <w:sz w:val="24"/>
          <w:szCs w:val="24"/>
          <w:lang w:eastAsia="ru-RU"/>
        </w:rPr>
        <w:t>Новокварсинское</w:t>
      </w:r>
      <w:proofErr w:type="spellEnd"/>
      <w:r w:rsidRPr="00C43025">
        <w:rPr>
          <w:rFonts w:ascii="Times New Roman" w:eastAsia="Times New Roman" w:hAnsi="Times New Roman"/>
          <w:bCs/>
          <w:sz w:val="24"/>
          <w:szCs w:val="24"/>
          <w:lang w:eastAsia="ru-RU"/>
        </w:rPr>
        <w:t xml:space="preserve">» «Бессмертный полк деревни </w:t>
      </w:r>
      <w:proofErr w:type="spellStart"/>
      <w:r w:rsidRPr="00C43025">
        <w:rPr>
          <w:rFonts w:ascii="Times New Roman" w:eastAsia="Times New Roman" w:hAnsi="Times New Roman"/>
          <w:bCs/>
          <w:sz w:val="24"/>
          <w:szCs w:val="24"/>
          <w:lang w:eastAsia="ru-RU"/>
        </w:rPr>
        <w:t>Новокварсинское</w:t>
      </w:r>
      <w:proofErr w:type="spellEnd"/>
      <w:r w:rsidRPr="00C43025">
        <w:rPr>
          <w:rFonts w:ascii="Times New Roman" w:eastAsia="Times New Roman" w:hAnsi="Times New Roman"/>
          <w:bCs/>
          <w:sz w:val="24"/>
          <w:szCs w:val="24"/>
          <w:lang w:eastAsia="ru-RU"/>
        </w:rPr>
        <w:t xml:space="preserve"> 1941-1945» Главным событием мероприятия стала демонстрация мультипликационного пластилинового мультфильма «Страницы истории села </w:t>
      </w:r>
      <w:proofErr w:type="spellStart"/>
      <w:r w:rsidRPr="00C43025">
        <w:rPr>
          <w:rFonts w:ascii="Times New Roman" w:eastAsia="Times New Roman" w:hAnsi="Times New Roman"/>
          <w:bCs/>
          <w:sz w:val="24"/>
          <w:szCs w:val="24"/>
          <w:lang w:eastAsia="ru-RU"/>
        </w:rPr>
        <w:t>Италмас</w:t>
      </w:r>
      <w:proofErr w:type="spellEnd"/>
      <w:r w:rsidRPr="00C43025">
        <w:rPr>
          <w:rFonts w:ascii="Times New Roman" w:eastAsia="Times New Roman" w:hAnsi="Times New Roman"/>
          <w:bCs/>
          <w:sz w:val="24"/>
          <w:szCs w:val="24"/>
          <w:lang w:eastAsia="ru-RU"/>
        </w:rPr>
        <w:t xml:space="preserve">». В создании мультфильма принимали участие ученики Детской школы искусств под руководством </w:t>
      </w:r>
      <w:proofErr w:type="spellStart"/>
      <w:r w:rsidRPr="00C43025">
        <w:rPr>
          <w:rFonts w:ascii="Times New Roman" w:eastAsia="Times New Roman" w:hAnsi="Times New Roman"/>
          <w:bCs/>
          <w:sz w:val="24"/>
          <w:szCs w:val="24"/>
          <w:lang w:eastAsia="ru-RU"/>
        </w:rPr>
        <w:t>Бурмакиной</w:t>
      </w:r>
      <w:proofErr w:type="spellEnd"/>
      <w:r w:rsidRPr="00C43025">
        <w:rPr>
          <w:rFonts w:ascii="Times New Roman" w:eastAsia="Times New Roman" w:hAnsi="Times New Roman"/>
          <w:bCs/>
          <w:sz w:val="24"/>
          <w:szCs w:val="24"/>
          <w:lang w:eastAsia="ru-RU"/>
        </w:rPr>
        <w:t xml:space="preserve"> Т.М.. Пластилиновые герои мультфильма ярко отобразили историю возникновения села </w:t>
      </w:r>
      <w:proofErr w:type="spellStart"/>
      <w:r w:rsidRPr="00C43025">
        <w:rPr>
          <w:rFonts w:ascii="Times New Roman" w:eastAsia="Times New Roman" w:hAnsi="Times New Roman"/>
          <w:bCs/>
          <w:sz w:val="24"/>
          <w:szCs w:val="24"/>
          <w:lang w:eastAsia="ru-RU"/>
        </w:rPr>
        <w:t>Италмас</w:t>
      </w:r>
      <w:proofErr w:type="spellEnd"/>
      <w:r w:rsidRPr="00C43025">
        <w:rPr>
          <w:rFonts w:ascii="Times New Roman" w:eastAsia="Times New Roman" w:hAnsi="Times New Roman"/>
          <w:bCs/>
          <w:sz w:val="24"/>
          <w:szCs w:val="24"/>
          <w:lang w:eastAsia="ru-RU"/>
        </w:rPr>
        <w:t>. Техническую часть и монтаж мультфильма организовал учитель информатики МБОУ «</w:t>
      </w:r>
      <w:proofErr w:type="spellStart"/>
      <w:r w:rsidRPr="00C43025">
        <w:rPr>
          <w:rFonts w:ascii="Times New Roman" w:eastAsia="Times New Roman" w:hAnsi="Times New Roman"/>
          <w:bCs/>
          <w:sz w:val="24"/>
          <w:szCs w:val="24"/>
          <w:lang w:eastAsia="ru-RU"/>
        </w:rPr>
        <w:t>Италмасовская</w:t>
      </w:r>
      <w:proofErr w:type="spellEnd"/>
      <w:r w:rsidRPr="00C43025">
        <w:rPr>
          <w:rFonts w:ascii="Times New Roman" w:eastAsia="Times New Roman" w:hAnsi="Times New Roman"/>
          <w:bCs/>
          <w:sz w:val="24"/>
          <w:szCs w:val="24"/>
          <w:lang w:eastAsia="ru-RU"/>
        </w:rPr>
        <w:t xml:space="preserve"> СОШ» </w:t>
      </w:r>
      <w:proofErr w:type="spellStart"/>
      <w:r w:rsidRPr="00C43025">
        <w:rPr>
          <w:rFonts w:ascii="Times New Roman" w:eastAsia="Times New Roman" w:hAnsi="Times New Roman"/>
          <w:bCs/>
          <w:sz w:val="24"/>
          <w:szCs w:val="24"/>
          <w:lang w:eastAsia="ru-RU"/>
        </w:rPr>
        <w:t>Яговкин</w:t>
      </w:r>
      <w:proofErr w:type="spellEnd"/>
      <w:r w:rsidRPr="00C43025">
        <w:rPr>
          <w:rFonts w:ascii="Times New Roman" w:eastAsia="Times New Roman" w:hAnsi="Times New Roman"/>
          <w:bCs/>
          <w:sz w:val="24"/>
          <w:szCs w:val="24"/>
          <w:lang w:eastAsia="ru-RU"/>
        </w:rPr>
        <w:t xml:space="preserve"> Д.М. </w:t>
      </w:r>
    </w:p>
    <w:p w:rsidR="00C43025" w:rsidRPr="00C43025" w:rsidRDefault="00C43025" w:rsidP="00C43025">
      <w:pPr>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sz w:val="24"/>
          <w:szCs w:val="24"/>
          <w:lang w:eastAsia="ru-RU"/>
        </w:rPr>
        <w:t xml:space="preserve">          </w:t>
      </w:r>
      <w:proofErr w:type="spellStart"/>
      <w:r w:rsidRPr="00C43025">
        <w:rPr>
          <w:rFonts w:ascii="Times New Roman" w:eastAsia="Times New Roman" w:hAnsi="Times New Roman"/>
          <w:sz w:val="24"/>
          <w:szCs w:val="24"/>
          <w:lang w:eastAsia="ru-RU"/>
        </w:rPr>
        <w:t>Докшинская</w:t>
      </w:r>
      <w:proofErr w:type="spellEnd"/>
      <w:r w:rsidRPr="00C43025">
        <w:rPr>
          <w:rFonts w:ascii="Times New Roman" w:eastAsia="Times New Roman" w:hAnsi="Times New Roman"/>
          <w:sz w:val="24"/>
          <w:szCs w:val="24"/>
          <w:lang w:eastAsia="ru-RU"/>
        </w:rPr>
        <w:t xml:space="preserve"> сельская библиотека приняла активное участие в мероприятиях по подготовке документации на конкурсный отбор проектов по программе </w:t>
      </w:r>
      <w:proofErr w:type="gramStart"/>
      <w:r w:rsidRPr="00C43025">
        <w:rPr>
          <w:rFonts w:ascii="Times New Roman" w:eastAsia="Times New Roman" w:hAnsi="Times New Roman"/>
          <w:sz w:val="24"/>
          <w:szCs w:val="24"/>
          <w:lang w:eastAsia="ru-RU"/>
        </w:rPr>
        <w:t>инициативного</w:t>
      </w:r>
      <w:proofErr w:type="gramEnd"/>
      <w:r w:rsidRPr="00C43025">
        <w:rPr>
          <w:rFonts w:ascii="Times New Roman" w:eastAsia="Times New Roman" w:hAnsi="Times New Roman"/>
          <w:sz w:val="24"/>
          <w:szCs w:val="24"/>
          <w:lang w:eastAsia="ru-RU"/>
        </w:rPr>
        <w:t xml:space="preserve"> бюджетирования «Наша инициатива. Родниковый край - расцветай». В результате, проект по благоустройству </w:t>
      </w:r>
      <w:proofErr w:type="spellStart"/>
      <w:r w:rsidRPr="00C43025">
        <w:rPr>
          <w:rFonts w:ascii="Times New Roman" w:eastAsia="Times New Roman" w:hAnsi="Times New Roman"/>
          <w:sz w:val="24"/>
          <w:szCs w:val="24"/>
          <w:lang w:eastAsia="ru-RU"/>
        </w:rPr>
        <w:t>прибиблиотечной</w:t>
      </w:r>
      <w:proofErr w:type="spellEnd"/>
      <w:r w:rsidRPr="00C43025">
        <w:rPr>
          <w:rFonts w:ascii="Times New Roman" w:eastAsia="Times New Roman" w:hAnsi="Times New Roman"/>
          <w:sz w:val="24"/>
          <w:szCs w:val="24"/>
          <w:lang w:eastAsia="ru-RU"/>
        </w:rPr>
        <w:t xml:space="preserve"> территории – «Благоустройство детско-спортивной площадки «Уютный двор» прошел конкурсный отбор и получил финансовую поддержку в размере 870,0 тыс. рублей (из них 90,0 тыс. – средства от сбора жителей деревни). </w:t>
      </w:r>
    </w:p>
    <w:p w:rsidR="00E879B3" w:rsidRDefault="00C43025" w:rsidP="00C43025">
      <w:pPr>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sz w:val="24"/>
          <w:szCs w:val="24"/>
          <w:lang w:eastAsia="ru-RU"/>
        </w:rPr>
        <w:lastRenderedPageBreak/>
        <w:t xml:space="preserve">С целью развития </w:t>
      </w:r>
      <w:r w:rsidRPr="00C43025">
        <w:rPr>
          <w:rFonts w:ascii="Times New Roman" w:eastAsia="Times New Roman" w:hAnsi="Times New Roman"/>
          <w:sz w:val="24"/>
          <w:szCs w:val="24"/>
          <w:shd w:val="clear" w:color="auto" w:fill="FFFFFF"/>
          <w:lang w:eastAsia="ru-RU"/>
        </w:rPr>
        <w:t> исследовательских, творческих и коммуникативных компетенций по истории своего края</w:t>
      </w:r>
      <w:r w:rsidRPr="00C43025">
        <w:rPr>
          <w:rFonts w:ascii="Times New Roman" w:eastAsia="Times New Roman" w:hAnsi="Times New Roman"/>
          <w:sz w:val="24"/>
          <w:szCs w:val="24"/>
          <w:lang w:eastAsia="ru-RU"/>
        </w:rPr>
        <w:t xml:space="preserve"> </w:t>
      </w:r>
      <w:proofErr w:type="spellStart"/>
      <w:r w:rsidRPr="00C43025">
        <w:rPr>
          <w:rFonts w:ascii="Times New Roman" w:eastAsia="Times New Roman" w:hAnsi="Times New Roman"/>
          <w:sz w:val="24"/>
          <w:szCs w:val="24"/>
          <w:lang w:eastAsia="ru-RU"/>
        </w:rPr>
        <w:t>Завьяловской</w:t>
      </w:r>
      <w:proofErr w:type="spellEnd"/>
      <w:r w:rsidRPr="00C43025">
        <w:rPr>
          <w:rFonts w:ascii="Times New Roman" w:eastAsia="Times New Roman" w:hAnsi="Times New Roman"/>
          <w:sz w:val="24"/>
          <w:szCs w:val="24"/>
          <w:lang w:eastAsia="ru-RU"/>
        </w:rPr>
        <w:t xml:space="preserve"> центральной библиотекой был проведен районный конкурс школьных мультимедийных аудиогидов и туристических маршрутов «Дом, в котором я живу». В 2022 году конкурс проходил 4 год подряд.</w:t>
      </w:r>
    </w:p>
    <w:p w:rsidR="00C43025" w:rsidRPr="00C43025" w:rsidRDefault="00C43025" w:rsidP="00C43025">
      <w:pPr>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sz w:val="24"/>
          <w:szCs w:val="24"/>
          <w:lang w:eastAsia="ru-RU"/>
        </w:rPr>
        <w:t xml:space="preserve"> В мае состоялось подведение итогов конкурса 2021-2022гг., в котором приняли участие 9 школьных команд, более 36 учащихся школьных учреждений района.</w:t>
      </w:r>
    </w:p>
    <w:p w:rsidR="00C43025" w:rsidRPr="00C43025" w:rsidRDefault="00C43025" w:rsidP="00C43025">
      <w:pPr>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sz w:val="24"/>
          <w:szCs w:val="24"/>
          <w:lang w:eastAsia="ru-RU"/>
        </w:rPr>
        <w:t xml:space="preserve">          В августе 2022 года команда сотрудников МБУК «МЦБС Завьяловского района» представляла Удмуртскую Республику на </w:t>
      </w:r>
      <w:r w:rsidRPr="00C43025">
        <w:rPr>
          <w:rFonts w:ascii="Times New Roman" w:eastAsia="Times New Roman" w:hAnsi="Times New Roman"/>
          <w:sz w:val="24"/>
          <w:szCs w:val="24"/>
          <w:lang w:val="en-US" w:eastAsia="ru-RU"/>
        </w:rPr>
        <w:t>XV</w:t>
      </w:r>
      <w:r w:rsidRPr="00C43025">
        <w:rPr>
          <w:rFonts w:ascii="Times New Roman" w:eastAsia="Times New Roman" w:hAnsi="Times New Roman"/>
          <w:sz w:val="24"/>
          <w:szCs w:val="24"/>
          <w:lang w:eastAsia="ru-RU"/>
        </w:rPr>
        <w:t xml:space="preserve"> Летнем лагере сельских </w:t>
      </w:r>
      <w:proofErr w:type="spellStart"/>
      <w:r w:rsidRPr="00C43025">
        <w:rPr>
          <w:rFonts w:ascii="Times New Roman" w:eastAsia="Times New Roman" w:hAnsi="Times New Roman"/>
          <w:sz w:val="24"/>
          <w:szCs w:val="24"/>
          <w:lang w:eastAsia="ru-RU"/>
        </w:rPr>
        <w:t>библдиотекарей</w:t>
      </w:r>
      <w:proofErr w:type="spellEnd"/>
      <w:r w:rsidRPr="00C43025">
        <w:rPr>
          <w:rFonts w:ascii="Times New Roman" w:eastAsia="Times New Roman" w:hAnsi="Times New Roman"/>
          <w:sz w:val="24"/>
          <w:szCs w:val="24"/>
          <w:lang w:eastAsia="ru-RU"/>
        </w:rPr>
        <w:t xml:space="preserve"> в </w:t>
      </w:r>
      <w:proofErr w:type="spellStart"/>
      <w:r w:rsidRPr="00C43025">
        <w:rPr>
          <w:rFonts w:ascii="Times New Roman" w:eastAsia="Times New Roman" w:hAnsi="Times New Roman"/>
          <w:sz w:val="24"/>
          <w:szCs w:val="24"/>
          <w:lang w:eastAsia="ru-RU"/>
        </w:rPr>
        <w:t>г</w:t>
      </w:r>
      <w:proofErr w:type="gramStart"/>
      <w:r w:rsidRPr="00C43025">
        <w:rPr>
          <w:rFonts w:ascii="Times New Roman" w:eastAsia="Times New Roman" w:hAnsi="Times New Roman"/>
          <w:sz w:val="24"/>
          <w:szCs w:val="24"/>
          <w:lang w:eastAsia="ru-RU"/>
        </w:rPr>
        <w:t>.Т</w:t>
      </w:r>
      <w:proofErr w:type="gramEnd"/>
      <w:r w:rsidRPr="00C43025">
        <w:rPr>
          <w:rFonts w:ascii="Times New Roman" w:eastAsia="Times New Roman" w:hAnsi="Times New Roman"/>
          <w:sz w:val="24"/>
          <w:szCs w:val="24"/>
          <w:lang w:eastAsia="ru-RU"/>
        </w:rPr>
        <w:t>уапсе</w:t>
      </w:r>
      <w:proofErr w:type="spellEnd"/>
      <w:r w:rsidRPr="00C43025">
        <w:rPr>
          <w:rFonts w:ascii="Times New Roman" w:eastAsia="Times New Roman" w:hAnsi="Times New Roman"/>
          <w:sz w:val="24"/>
          <w:szCs w:val="24"/>
          <w:lang w:eastAsia="ru-RU"/>
        </w:rPr>
        <w:t xml:space="preserve">. В рамках работы лагеря один из дней был посвящен лучшим практикам МБУК «МЦБС Завьяловского района». В работе лагеря приняли участие 6 сотрудников. </w:t>
      </w:r>
    </w:p>
    <w:p w:rsidR="00C43025" w:rsidRPr="00C43025" w:rsidRDefault="00C43025" w:rsidP="00C43025">
      <w:pPr>
        <w:shd w:val="clear" w:color="auto" w:fill="FFFFFF"/>
        <w:spacing w:after="0" w:line="240" w:lineRule="auto"/>
        <w:jc w:val="both"/>
        <w:rPr>
          <w:rFonts w:ascii="Times New Roman" w:eastAsia="Times New Roman" w:hAnsi="Times New Roman"/>
          <w:sz w:val="24"/>
          <w:szCs w:val="24"/>
          <w:lang w:eastAsia="ru-RU"/>
        </w:rPr>
      </w:pPr>
      <w:r w:rsidRPr="00C43025">
        <w:rPr>
          <w:rFonts w:ascii="Times New Roman" w:eastAsia="Times New Roman" w:hAnsi="Times New Roman"/>
          <w:sz w:val="24"/>
          <w:szCs w:val="24"/>
          <w:lang w:eastAsia="ru-RU"/>
        </w:rPr>
        <w:t>С 20 по 23 апреля в библиотеках Завьяловского района прошла ежегодная Всероссийская акция «</w:t>
      </w:r>
      <w:proofErr w:type="spellStart"/>
      <w:r w:rsidRPr="00C43025">
        <w:rPr>
          <w:rFonts w:ascii="Times New Roman" w:eastAsia="Times New Roman" w:hAnsi="Times New Roman"/>
          <w:sz w:val="24"/>
          <w:szCs w:val="24"/>
          <w:lang w:eastAsia="ru-RU"/>
        </w:rPr>
        <w:t>Библионочь</w:t>
      </w:r>
      <w:proofErr w:type="spellEnd"/>
      <w:r w:rsidRPr="00C43025">
        <w:rPr>
          <w:rFonts w:ascii="Times New Roman" w:eastAsia="Times New Roman" w:hAnsi="Times New Roman"/>
          <w:sz w:val="24"/>
          <w:szCs w:val="24"/>
          <w:lang w:eastAsia="ru-RU"/>
        </w:rPr>
        <w:t xml:space="preserve"> - 2022». В 23 библиотеках прошли мероприятия различного формата, посвященные трем основным темам года: Году культурного наследия народов России, Году образования и 85-летию со дня образования Завьяловского района.</w:t>
      </w:r>
    </w:p>
    <w:p w:rsidR="00C43025" w:rsidRPr="00C43025" w:rsidRDefault="00C43025" w:rsidP="00C43025">
      <w:pPr>
        <w:shd w:val="clear" w:color="auto" w:fill="FFFFFF"/>
        <w:spacing w:after="0" w:line="240" w:lineRule="auto"/>
        <w:jc w:val="both"/>
        <w:rPr>
          <w:rFonts w:ascii="Times New Roman" w:hAnsi="Times New Roman"/>
          <w:sz w:val="24"/>
          <w:szCs w:val="24"/>
        </w:rPr>
      </w:pPr>
      <w:r w:rsidRPr="00C43025">
        <w:rPr>
          <w:rFonts w:ascii="Times New Roman" w:eastAsia="Times New Roman" w:hAnsi="Times New Roman"/>
          <w:sz w:val="24"/>
          <w:szCs w:val="24"/>
          <w:lang w:eastAsia="ru-RU"/>
        </w:rPr>
        <w:t xml:space="preserve">Жители с. </w:t>
      </w:r>
      <w:proofErr w:type="spellStart"/>
      <w:r w:rsidRPr="00C43025">
        <w:rPr>
          <w:rFonts w:ascii="Times New Roman" w:eastAsia="Times New Roman" w:hAnsi="Times New Roman"/>
          <w:sz w:val="24"/>
          <w:szCs w:val="24"/>
          <w:lang w:eastAsia="ru-RU"/>
        </w:rPr>
        <w:t>Италмас</w:t>
      </w:r>
      <w:proofErr w:type="spellEnd"/>
      <w:r w:rsidRPr="00C43025">
        <w:rPr>
          <w:rFonts w:ascii="Times New Roman" w:eastAsia="Times New Roman" w:hAnsi="Times New Roman"/>
          <w:sz w:val="24"/>
          <w:szCs w:val="24"/>
          <w:lang w:eastAsia="ru-RU"/>
        </w:rPr>
        <w:t xml:space="preserve">  присутствовали на мероприятии «Я здесь живу, и край мне этот дорог». </w:t>
      </w:r>
      <w:r w:rsidRPr="00C43025">
        <w:rPr>
          <w:rFonts w:ascii="Times New Roman" w:hAnsi="Times New Roman"/>
          <w:sz w:val="24"/>
          <w:szCs w:val="24"/>
        </w:rPr>
        <w:t>С помощью интерактивных игр «Мой отчий край ни в чём неповторим» и «Всему начало здесь, в краю моем родном» гости вспомнили историю края.</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На творческой площадке «Родная литература в стиле РЭП, соперничали взрослые и дети. Конкурс дал возможность познакомиться с поэзией </w:t>
      </w:r>
      <w:proofErr w:type="spellStart"/>
      <w:r w:rsidRPr="00C43025">
        <w:rPr>
          <w:rFonts w:ascii="Times New Roman" w:hAnsi="Times New Roman"/>
          <w:sz w:val="24"/>
          <w:szCs w:val="24"/>
        </w:rPr>
        <w:t>Завьяловских</w:t>
      </w:r>
      <w:proofErr w:type="spellEnd"/>
      <w:r w:rsidRPr="00C43025">
        <w:rPr>
          <w:rFonts w:ascii="Times New Roman" w:hAnsi="Times New Roman"/>
          <w:sz w:val="24"/>
          <w:szCs w:val="24"/>
        </w:rPr>
        <w:t xml:space="preserve"> авторов, проявить находчивость и сплоченность, проверить свои знания, дружбу с художественной литературой.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В Октябрьской сельской библиотеке им. Аллы Кузнецовой для учащихся из Октябрьской школы и жителей села библиотека организовала встречу с удмуртской поэтессой, членом Союза писателей Удмуртии, исполнительницей авторских песен – Адой </w:t>
      </w:r>
      <w:proofErr w:type="spellStart"/>
      <w:r w:rsidRPr="00C43025">
        <w:rPr>
          <w:rFonts w:ascii="Times New Roman" w:hAnsi="Times New Roman"/>
          <w:sz w:val="24"/>
          <w:szCs w:val="24"/>
        </w:rPr>
        <w:t>Диевой</w:t>
      </w:r>
      <w:proofErr w:type="spellEnd"/>
      <w:r w:rsidRPr="00C43025">
        <w:rPr>
          <w:rFonts w:ascii="Times New Roman" w:hAnsi="Times New Roman"/>
          <w:sz w:val="24"/>
          <w:szCs w:val="24"/>
        </w:rPr>
        <w:t xml:space="preserve">.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В Первомайской сельской библиотеке в рамках акции организованы </w:t>
      </w:r>
      <w:proofErr w:type="spellStart"/>
      <w:r w:rsidRPr="00C43025">
        <w:rPr>
          <w:rFonts w:ascii="Times New Roman" w:hAnsi="Times New Roman"/>
          <w:sz w:val="24"/>
          <w:szCs w:val="24"/>
        </w:rPr>
        <w:t>библиосумерки</w:t>
      </w:r>
      <w:proofErr w:type="spellEnd"/>
      <w:r w:rsidRPr="00C43025">
        <w:rPr>
          <w:rFonts w:ascii="Times New Roman" w:hAnsi="Times New Roman"/>
          <w:sz w:val="24"/>
          <w:szCs w:val="24"/>
        </w:rPr>
        <w:t xml:space="preserve">, для детей была проведена интеллектуальная игра «Где логика?» «По родной земле на гусином крыле…».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В </w:t>
      </w:r>
      <w:proofErr w:type="spellStart"/>
      <w:r w:rsidRPr="00C43025">
        <w:rPr>
          <w:rFonts w:ascii="Times New Roman" w:hAnsi="Times New Roman"/>
          <w:sz w:val="24"/>
          <w:szCs w:val="24"/>
        </w:rPr>
        <w:t>Люкшудьинской</w:t>
      </w:r>
      <w:proofErr w:type="spellEnd"/>
      <w:r w:rsidRPr="00C43025">
        <w:rPr>
          <w:rFonts w:ascii="Times New Roman" w:hAnsi="Times New Roman"/>
          <w:sz w:val="24"/>
          <w:szCs w:val="24"/>
        </w:rPr>
        <w:t xml:space="preserve"> сельской библиотеке прошёл </w:t>
      </w:r>
      <w:proofErr w:type="spellStart"/>
      <w:r w:rsidRPr="00C43025">
        <w:rPr>
          <w:rFonts w:ascii="Times New Roman" w:hAnsi="Times New Roman"/>
          <w:sz w:val="24"/>
          <w:szCs w:val="24"/>
        </w:rPr>
        <w:t>квест</w:t>
      </w:r>
      <w:proofErr w:type="spellEnd"/>
      <w:r w:rsidRPr="00C43025">
        <w:rPr>
          <w:rFonts w:ascii="Times New Roman" w:hAnsi="Times New Roman"/>
          <w:sz w:val="24"/>
          <w:szCs w:val="24"/>
        </w:rPr>
        <w:t xml:space="preserve"> «Тайны народов России». Участники акции узнали тайны кухни народов  Севера,  татарской  и русской кухонь. </w:t>
      </w:r>
    </w:p>
    <w:p w:rsidR="00C43025" w:rsidRPr="00C43025" w:rsidRDefault="00C43025" w:rsidP="00C43025">
      <w:pPr>
        <w:spacing w:after="0" w:line="240" w:lineRule="auto"/>
        <w:jc w:val="both"/>
        <w:rPr>
          <w:rFonts w:ascii="Times New Roman" w:eastAsia="Times New Roman" w:hAnsi="Times New Roman"/>
          <w:sz w:val="24"/>
          <w:szCs w:val="24"/>
          <w:shd w:val="clear" w:color="auto" w:fill="FFFFFF"/>
          <w:lang w:eastAsia="ru-RU"/>
        </w:rPr>
      </w:pPr>
      <w:r w:rsidRPr="00C43025">
        <w:rPr>
          <w:rFonts w:ascii="Times New Roman" w:eastAsia="Times New Roman" w:hAnsi="Times New Roman"/>
          <w:bCs/>
          <w:sz w:val="24"/>
          <w:szCs w:val="24"/>
          <w:shd w:val="clear" w:color="auto" w:fill="FFFFFF"/>
          <w:lang w:eastAsia="ru-RU"/>
        </w:rPr>
        <w:t xml:space="preserve">         В </w:t>
      </w:r>
      <w:proofErr w:type="spellStart"/>
      <w:r w:rsidRPr="00C43025">
        <w:rPr>
          <w:rFonts w:ascii="Times New Roman" w:eastAsia="Times New Roman" w:hAnsi="Times New Roman"/>
          <w:bCs/>
          <w:sz w:val="24"/>
          <w:szCs w:val="24"/>
          <w:shd w:val="clear" w:color="auto" w:fill="FFFFFF"/>
          <w:lang w:eastAsia="ru-RU"/>
        </w:rPr>
        <w:t>Вараксинской</w:t>
      </w:r>
      <w:proofErr w:type="spellEnd"/>
      <w:r w:rsidRPr="00C43025">
        <w:rPr>
          <w:rFonts w:ascii="Times New Roman" w:eastAsia="Times New Roman" w:hAnsi="Times New Roman"/>
          <w:bCs/>
          <w:sz w:val="24"/>
          <w:szCs w:val="24"/>
          <w:shd w:val="clear" w:color="auto" w:fill="FFFFFF"/>
          <w:lang w:eastAsia="ru-RU"/>
        </w:rPr>
        <w:t xml:space="preserve"> сельской библиотеке</w:t>
      </w:r>
      <w:r w:rsidRPr="00C43025">
        <w:rPr>
          <w:rFonts w:ascii="Times New Roman" w:eastAsia="Times New Roman" w:hAnsi="Times New Roman"/>
          <w:sz w:val="24"/>
          <w:szCs w:val="24"/>
          <w:shd w:val="clear" w:color="auto" w:fill="FFFFFF"/>
          <w:lang w:eastAsia="ru-RU"/>
        </w:rPr>
        <w:t xml:space="preserve"> для детей и молодежи прошел мастер – класс по изготовлению театральной маски.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В </w:t>
      </w:r>
      <w:proofErr w:type="spellStart"/>
      <w:r w:rsidRPr="00C43025">
        <w:rPr>
          <w:rFonts w:ascii="Times New Roman" w:hAnsi="Times New Roman"/>
          <w:sz w:val="24"/>
          <w:szCs w:val="24"/>
        </w:rPr>
        <w:t>Люкской</w:t>
      </w:r>
      <w:proofErr w:type="spellEnd"/>
      <w:r w:rsidRPr="00C43025">
        <w:rPr>
          <w:rFonts w:ascii="Times New Roman" w:hAnsi="Times New Roman"/>
          <w:sz w:val="24"/>
          <w:szCs w:val="24"/>
        </w:rPr>
        <w:t xml:space="preserve"> библиотеке прошло мероприятие: вечер-встреча с местным поэтом Виктором Григорьевичем </w:t>
      </w:r>
      <w:proofErr w:type="spellStart"/>
      <w:r w:rsidRPr="00C43025">
        <w:rPr>
          <w:rFonts w:ascii="Times New Roman" w:hAnsi="Times New Roman"/>
          <w:sz w:val="24"/>
          <w:szCs w:val="24"/>
        </w:rPr>
        <w:t>Розенко</w:t>
      </w:r>
      <w:proofErr w:type="spellEnd"/>
      <w:r w:rsidRPr="00C43025">
        <w:rPr>
          <w:rFonts w:ascii="Times New Roman" w:hAnsi="Times New Roman"/>
          <w:sz w:val="24"/>
          <w:szCs w:val="24"/>
        </w:rPr>
        <w:t xml:space="preserve"> под названием «Моя малая Родина». Виктор Григорьевич </w:t>
      </w:r>
      <w:proofErr w:type="spellStart"/>
      <w:r w:rsidRPr="00C43025">
        <w:rPr>
          <w:rFonts w:ascii="Times New Roman" w:hAnsi="Times New Roman"/>
          <w:sz w:val="24"/>
          <w:szCs w:val="24"/>
        </w:rPr>
        <w:t>Розенко</w:t>
      </w:r>
      <w:proofErr w:type="spellEnd"/>
      <w:r w:rsidRPr="00C43025">
        <w:rPr>
          <w:rFonts w:ascii="Times New Roman" w:hAnsi="Times New Roman"/>
          <w:sz w:val="24"/>
          <w:szCs w:val="24"/>
        </w:rPr>
        <w:t xml:space="preserve"> рассказал о своей биографии, о своем творчестве, о рождении своих стихов и песен о том, что его побудило взять впервые ручку и блокнот и нанизывать строчки, как бусы на нитку.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В </w:t>
      </w:r>
      <w:proofErr w:type="spellStart"/>
      <w:r w:rsidRPr="00C43025">
        <w:rPr>
          <w:rFonts w:ascii="Times New Roman" w:hAnsi="Times New Roman"/>
          <w:sz w:val="24"/>
          <w:szCs w:val="24"/>
        </w:rPr>
        <w:t>Пироговской</w:t>
      </w:r>
      <w:proofErr w:type="spellEnd"/>
      <w:r w:rsidRPr="00C43025">
        <w:rPr>
          <w:rFonts w:ascii="Times New Roman" w:hAnsi="Times New Roman"/>
          <w:sz w:val="24"/>
          <w:szCs w:val="24"/>
        </w:rPr>
        <w:t xml:space="preserve"> библиотеке школьники познакомились с историей района, узнали  о знаменитых людях:  народном художнике УР, заслуженном художнике РФ П.В. </w:t>
      </w:r>
      <w:proofErr w:type="spellStart"/>
      <w:r w:rsidRPr="00C43025">
        <w:rPr>
          <w:rFonts w:ascii="Times New Roman" w:hAnsi="Times New Roman"/>
          <w:sz w:val="24"/>
          <w:szCs w:val="24"/>
        </w:rPr>
        <w:t>Елкине</w:t>
      </w:r>
      <w:proofErr w:type="spellEnd"/>
      <w:r w:rsidRPr="00C43025">
        <w:rPr>
          <w:rFonts w:ascii="Times New Roman" w:hAnsi="Times New Roman"/>
          <w:sz w:val="24"/>
          <w:szCs w:val="24"/>
        </w:rPr>
        <w:t>;  А.В. Мамонтове, основателе ансамбля песни и танца «</w:t>
      </w:r>
      <w:proofErr w:type="spellStart"/>
      <w:r w:rsidRPr="00C43025">
        <w:rPr>
          <w:rFonts w:ascii="Times New Roman" w:hAnsi="Times New Roman"/>
          <w:sz w:val="24"/>
          <w:szCs w:val="24"/>
        </w:rPr>
        <w:t>Италмас</w:t>
      </w:r>
      <w:proofErr w:type="spellEnd"/>
      <w:r w:rsidRPr="00C43025">
        <w:rPr>
          <w:rFonts w:ascii="Times New Roman" w:hAnsi="Times New Roman"/>
          <w:sz w:val="24"/>
          <w:szCs w:val="24"/>
        </w:rPr>
        <w:t xml:space="preserve">» и др.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В </w:t>
      </w:r>
      <w:proofErr w:type="spellStart"/>
      <w:r w:rsidRPr="00C43025">
        <w:rPr>
          <w:rFonts w:ascii="Times New Roman" w:hAnsi="Times New Roman"/>
          <w:sz w:val="24"/>
          <w:szCs w:val="24"/>
        </w:rPr>
        <w:t>Подшиваловской</w:t>
      </w:r>
      <w:proofErr w:type="spellEnd"/>
      <w:r w:rsidRPr="00C43025">
        <w:rPr>
          <w:rFonts w:ascii="Times New Roman" w:hAnsi="Times New Roman"/>
          <w:sz w:val="24"/>
          <w:szCs w:val="24"/>
        </w:rPr>
        <w:t xml:space="preserve"> библиотеке для учащихся школы была проведена познавательная игра – викторина «Край, в котором я живу», посвященная юбилею Завьяловского района.</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В Совхозной библиотеке прошло несколько мероприятий. Участники библиотечного клуба «Переменка» показали одну из замечательных народных сказок  -  «</w:t>
      </w:r>
      <w:proofErr w:type="spellStart"/>
      <w:r w:rsidRPr="00C43025">
        <w:rPr>
          <w:rFonts w:ascii="Times New Roman" w:hAnsi="Times New Roman"/>
          <w:sz w:val="24"/>
          <w:szCs w:val="24"/>
        </w:rPr>
        <w:t>Жихарка</w:t>
      </w:r>
      <w:proofErr w:type="spellEnd"/>
      <w:r w:rsidRPr="00C43025">
        <w:rPr>
          <w:rFonts w:ascii="Times New Roman" w:hAnsi="Times New Roman"/>
          <w:sz w:val="24"/>
          <w:szCs w:val="24"/>
        </w:rPr>
        <w:t xml:space="preserve">».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Библиотека провела литературную гостиную «И в песнях, и в стихах поэтов пусть расцветает Завьяловский край!», посвящённую юбилею Завьяловского района.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Украсили вечер песни в исполнении ансамбля  «</w:t>
      </w:r>
      <w:proofErr w:type="spellStart"/>
      <w:r w:rsidRPr="00C43025">
        <w:rPr>
          <w:rFonts w:ascii="Times New Roman" w:hAnsi="Times New Roman"/>
          <w:sz w:val="24"/>
          <w:szCs w:val="24"/>
        </w:rPr>
        <w:t>Тодьы</w:t>
      </w:r>
      <w:proofErr w:type="spellEnd"/>
      <w:r w:rsidRPr="00C43025">
        <w:rPr>
          <w:rFonts w:ascii="Times New Roman" w:hAnsi="Times New Roman"/>
          <w:sz w:val="24"/>
          <w:szCs w:val="24"/>
        </w:rPr>
        <w:t xml:space="preserve"> </w:t>
      </w:r>
      <w:proofErr w:type="spellStart"/>
      <w:r w:rsidRPr="00C43025">
        <w:rPr>
          <w:rFonts w:ascii="Times New Roman" w:hAnsi="Times New Roman"/>
          <w:sz w:val="24"/>
          <w:szCs w:val="24"/>
        </w:rPr>
        <w:t>юсь</w:t>
      </w:r>
      <w:proofErr w:type="spellEnd"/>
      <w:r w:rsidRPr="00C43025">
        <w:rPr>
          <w:rFonts w:ascii="Times New Roman" w:hAnsi="Times New Roman"/>
          <w:sz w:val="24"/>
          <w:szCs w:val="24"/>
        </w:rPr>
        <w:t>»,  «</w:t>
      </w:r>
      <w:proofErr w:type="spellStart"/>
      <w:r w:rsidRPr="00C43025">
        <w:rPr>
          <w:rFonts w:ascii="Times New Roman" w:hAnsi="Times New Roman"/>
          <w:sz w:val="24"/>
          <w:szCs w:val="24"/>
        </w:rPr>
        <w:t>Ивушки</w:t>
      </w:r>
      <w:proofErr w:type="spellEnd"/>
      <w:r w:rsidRPr="00C43025">
        <w:rPr>
          <w:rFonts w:ascii="Times New Roman" w:hAnsi="Times New Roman"/>
          <w:sz w:val="24"/>
          <w:szCs w:val="24"/>
        </w:rPr>
        <w:t xml:space="preserve">», авторские стихи </w:t>
      </w:r>
      <w:proofErr w:type="spellStart"/>
      <w:r w:rsidRPr="00C43025">
        <w:rPr>
          <w:rFonts w:ascii="Times New Roman" w:hAnsi="Times New Roman"/>
          <w:sz w:val="24"/>
          <w:szCs w:val="24"/>
        </w:rPr>
        <w:t>Клепче</w:t>
      </w:r>
      <w:proofErr w:type="spellEnd"/>
      <w:r w:rsidRPr="00C43025">
        <w:rPr>
          <w:rFonts w:ascii="Times New Roman" w:hAnsi="Times New Roman"/>
          <w:sz w:val="24"/>
          <w:szCs w:val="24"/>
        </w:rPr>
        <w:t xml:space="preserve"> Л.Г., песни самодеятельного композитора Горлова А. М..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Для учащихся 7-х классов в </w:t>
      </w:r>
      <w:proofErr w:type="spellStart"/>
      <w:r w:rsidRPr="00C43025">
        <w:rPr>
          <w:rFonts w:ascii="Times New Roman" w:hAnsi="Times New Roman"/>
          <w:sz w:val="24"/>
          <w:szCs w:val="24"/>
        </w:rPr>
        <w:t>Среднепостольской</w:t>
      </w:r>
      <w:proofErr w:type="spellEnd"/>
      <w:r w:rsidRPr="00C43025">
        <w:rPr>
          <w:rFonts w:ascii="Times New Roman" w:hAnsi="Times New Roman"/>
          <w:sz w:val="24"/>
          <w:szCs w:val="24"/>
        </w:rPr>
        <w:t xml:space="preserve"> библиотеке прошла </w:t>
      </w:r>
      <w:proofErr w:type="spellStart"/>
      <w:r w:rsidRPr="00C43025">
        <w:rPr>
          <w:rFonts w:ascii="Times New Roman" w:hAnsi="Times New Roman"/>
          <w:sz w:val="24"/>
          <w:szCs w:val="24"/>
        </w:rPr>
        <w:t>квест</w:t>
      </w:r>
      <w:proofErr w:type="spellEnd"/>
      <w:r w:rsidRPr="00C43025">
        <w:rPr>
          <w:rFonts w:ascii="Times New Roman" w:hAnsi="Times New Roman"/>
          <w:sz w:val="24"/>
          <w:szCs w:val="24"/>
        </w:rPr>
        <w:t>-игра «</w:t>
      </w:r>
      <w:proofErr w:type="gramStart"/>
      <w:r w:rsidRPr="00C43025">
        <w:rPr>
          <w:rFonts w:ascii="Times New Roman" w:hAnsi="Times New Roman"/>
          <w:sz w:val="24"/>
          <w:szCs w:val="24"/>
        </w:rPr>
        <w:t>Интеллектуальный</w:t>
      </w:r>
      <w:proofErr w:type="gramEnd"/>
      <w:r w:rsidRPr="00C43025">
        <w:rPr>
          <w:rFonts w:ascii="Times New Roman" w:hAnsi="Times New Roman"/>
          <w:sz w:val="24"/>
          <w:szCs w:val="24"/>
        </w:rPr>
        <w:t xml:space="preserve"> </w:t>
      </w:r>
      <w:proofErr w:type="spellStart"/>
      <w:r w:rsidRPr="00C43025">
        <w:rPr>
          <w:rFonts w:ascii="Times New Roman" w:hAnsi="Times New Roman"/>
          <w:sz w:val="24"/>
          <w:szCs w:val="24"/>
        </w:rPr>
        <w:t>библиокросс</w:t>
      </w:r>
      <w:proofErr w:type="spellEnd"/>
      <w:r w:rsidRPr="00C43025">
        <w:rPr>
          <w:rFonts w:ascii="Times New Roman" w:hAnsi="Times New Roman"/>
          <w:sz w:val="24"/>
          <w:szCs w:val="24"/>
        </w:rPr>
        <w:t xml:space="preserve">». В игре приняли участие 4 команды. Ребята прошли шесть этапов, на каждом из которых были представлены задания в виде головоломок, интеллектуальных вопросов, решения логических задач, полосы препятствий и др. </w:t>
      </w:r>
    </w:p>
    <w:p w:rsidR="00C43025" w:rsidRPr="00C43025" w:rsidRDefault="00C43025" w:rsidP="00C43025">
      <w:pPr>
        <w:spacing w:after="0" w:line="240" w:lineRule="auto"/>
        <w:jc w:val="both"/>
        <w:rPr>
          <w:rFonts w:ascii="Times New Roman" w:hAnsi="Times New Roman"/>
          <w:sz w:val="24"/>
          <w:szCs w:val="24"/>
        </w:rPr>
      </w:pPr>
      <w:proofErr w:type="spellStart"/>
      <w:r w:rsidRPr="00C43025">
        <w:rPr>
          <w:rFonts w:ascii="Times New Roman" w:hAnsi="Times New Roman"/>
          <w:sz w:val="24"/>
          <w:szCs w:val="24"/>
        </w:rPr>
        <w:t>Библионочь</w:t>
      </w:r>
      <w:proofErr w:type="spellEnd"/>
      <w:r w:rsidRPr="00C43025">
        <w:rPr>
          <w:rFonts w:ascii="Times New Roman" w:hAnsi="Times New Roman"/>
          <w:sz w:val="24"/>
          <w:szCs w:val="24"/>
        </w:rPr>
        <w:t xml:space="preserve"> в </w:t>
      </w:r>
      <w:proofErr w:type="spellStart"/>
      <w:r w:rsidRPr="00C43025">
        <w:rPr>
          <w:rFonts w:ascii="Times New Roman" w:hAnsi="Times New Roman"/>
          <w:sz w:val="24"/>
          <w:szCs w:val="24"/>
        </w:rPr>
        <w:t>Хохряковской</w:t>
      </w:r>
      <w:proofErr w:type="spellEnd"/>
      <w:r w:rsidRPr="00C43025">
        <w:rPr>
          <w:rFonts w:ascii="Times New Roman" w:hAnsi="Times New Roman"/>
          <w:sz w:val="24"/>
          <w:szCs w:val="24"/>
        </w:rPr>
        <w:t xml:space="preserve"> сельской библиотеке прошла 21 апреля.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Литературная гостиная «</w:t>
      </w:r>
      <w:proofErr w:type="spellStart"/>
      <w:r w:rsidRPr="00C43025">
        <w:rPr>
          <w:rFonts w:ascii="Times New Roman" w:hAnsi="Times New Roman"/>
          <w:sz w:val="24"/>
          <w:szCs w:val="24"/>
        </w:rPr>
        <w:t>Хохряки</w:t>
      </w:r>
      <w:proofErr w:type="spellEnd"/>
      <w:r w:rsidRPr="00C43025">
        <w:rPr>
          <w:rFonts w:ascii="Times New Roman" w:hAnsi="Times New Roman"/>
          <w:sz w:val="24"/>
          <w:szCs w:val="24"/>
        </w:rPr>
        <w:t xml:space="preserve"> – родник талантов» - встреча местных поэтесс с учениками 4-х классов.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t xml:space="preserve">       В </w:t>
      </w:r>
      <w:proofErr w:type="spellStart"/>
      <w:r w:rsidRPr="00C43025">
        <w:rPr>
          <w:rFonts w:ascii="Times New Roman" w:hAnsi="Times New Roman"/>
          <w:sz w:val="24"/>
          <w:szCs w:val="24"/>
        </w:rPr>
        <w:t>Юськинской</w:t>
      </w:r>
      <w:proofErr w:type="spellEnd"/>
      <w:r w:rsidRPr="00C43025">
        <w:rPr>
          <w:rFonts w:ascii="Times New Roman" w:hAnsi="Times New Roman"/>
          <w:sz w:val="24"/>
          <w:szCs w:val="24"/>
        </w:rPr>
        <w:t xml:space="preserve"> библиотеке ребята с 5 по 11 класс собрались к 18.00  на встречу с героем журнала «</w:t>
      </w:r>
      <w:proofErr w:type="spellStart"/>
      <w:r w:rsidRPr="00C43025">
        <w:rPr>
          <w:rFonts w:ascii="Times New Roman" w:hAnsi="Times New Roman"/>
          <w:sz w:val="24"/>
          <w:szCs w:val="24"/>
        </w:rPr>
        <w:t>Пазлл</w:t>
      </w:r>
      <w:proofErr w:type="spellEnd"/>
      <w:r w:rsidRPr="00C43025">
        <w:rPr>
          <w:rFonts w:ascii="Times New Roman" w:hAnsi="Times New Roman"/>
          <w:sz w:val="24"/>
          <w:szCs w:val="24"/>
        </w:rPr>
        <w:t xml:space="preserve">» Альбиной Зайцевой – специалистом Культурного комплекса «Центральный» с. Завьялово.  После прошел </w:t>
      </w:r>
      <w:proofErr w:type="spellStart"/>
      <w:r w:rsidRPr="00C43025">
        <w:rPr>
          <w:rFonts w:ascii="Times New Roman" w:hAnsi="Times New Roman"/>
          <w:sz w:val="24"/>
          <w:szCs w:val="24"/>
        </w:rPr>
        <w:t>квест</w:t>
      </w:r>
      <w:proofErr w:type="spellEnd"/>
      <w:r w:rsidRPr="00C43025">
        <w:rPr>
          <w:rFonts w:ascii="Times New Roman" w:hAnsi="Times New Roman"/>
          <w:sz w:val="24"/>
          <w:szCs w:val="24"/>
        </w:rPr>
        <w:t xml:space="preserve"> «По следам аудиогидов», в </w:t>
      </w:r>
      <w:proofErr w:type="gramStart"/>
      <w:r w:rsidRPr="00C43025">
        <w:rPr>
          <w:rFonts w:ascii="Times New Roman" w:hAnsi="Times New Roman"/>
          <w:sz w:val="24"/>
          <w:szCs w:val="24"/>
        </w:rPr>
        <w:t>котором</w:t>
      </w:r>
      <w:proofErr w:type="gramEnd"/>
      <w:r w:rsidRPr="00C43025">
        <w:rPr>
          <w:rFonts w:ascii="Times New Roman" w:hAnsi="Times New Roman"/>
          <w:sz w:val="24"/>
          <w:szCs w:val="24"/>
        </w:rPr>
        <w:t xml:space="preserve">  приняли участие две команды. </w:t>
      </w:r>
    </w:p>
    <w:p w:rsidR="00C43025" w:rsidRPr="00C43025" w:rsidRDefault="00C43025" w:rsidP="00C43025">
      <w:pPr>
        <w:spacing w:after="0" w:line="240" w:lineRule="auto"/>
        <w:jc w:val="both"/>
        <w:rPr>
          <w:rFonts w:ascii="Times New Roman" w:hAnsi="Times New Roman"/>
          <w:sz w:val="24"/>
          <w:szCs w:val="24"/>
        </w:rPr>
      </w:pPr>
      <w:r w:rsidRPr="00C43025">
        <w:rPr>
          <w:rFonts w:ascii="Times New Roman" w:hAnsi="Times New Roman"/>
          <w:sz w:val="24"/>
          <w:szCs w:val="24"/>
        </w:rPr>
        <w:lastRenderedPageBreak/>
        <w:t xml:space="preserve">22 апреля в </w:t>
      </w:r>
      <w:proofErr w:type="spellStart"/>
      <w:r w:rsidRPr="00C43025">
        <w:rPr>
          <w:rFonts w:ascii="Times New Roman" w:hAnsi="Times New Roman"/>
          <w:sz w:val="24"/>
          <w:szCs w:val="24"/>
        </w:rPr>
        <w:t>Ягульской</w:t>
      </w:r>
      <w:proofErr w:type="spellEnd"/>
      <w:r w:rsidRPr="00C43025">
        <w:rPr>
          <w:rFonts w:ascii="Times New Roman" w:hAnsi="Times New Roman"/>
          <w:sz w:val="24"/>
          <w:szCs w:val="24"/>
        </w:rPr>
        <w:t xml:space="preserve"> библиотеке состоялся конкурс чтецов «Мой отчий край», посвященный 85-летию Завьяловского района.</w:t>
      </w:r>
    </w:p>
    <w:p w:rsidR="00C43025" w:rsidRPr="00C43025" w:rsidRDefault="00C43025" w:rsidP="00C43025">
      <w:pPr>
        <w:spacing w:after="0" w:line="240" w:lineRule="auto"/>
        <w:jc w:val="both"/>
        <w:rPr>
          <w:rFonts w:ascii="Times New Roman" w:hAnsi="Times New Roman"/>
          <w:sz w:val="24"/>
          <w:szCs w:val="24"/>
        </w:rPr>
      </w:pPr>
      <w:proofErr w:type="spellStart"/>
      <w:r w:rsidRPr="00C43025">
        <w:rPr>
          <w:rFonts w:ascii="Times New Roman" w:hAnsi="Times New Roman"/>
          <w:b/>
          <w:sz w:val="24"/>
          <w:szCs w:val="24"/>
        </w:rPr>
        <w:t>Якшурская</w:t>
      </w:r>
      <w:proofErr w:type="spellEnd"/>
      <w:r w:rsidRPr="00C43025">
        <w:rPr>
          <w:rFonts w:ascii="Times New Roman" w:hAnsi="Times New Roman"/>
          <w:b/>
          <w:sz w:val="24"/>
          <w:szCs w:val="24"/>
        </w:rPr>
        <w:t xml:space="preserve"> библиотека</w:t>
      </w:r>
      <w:r w:rsidRPr="00C43025">
        <w:rPr>
          <w:rFonts w:ascii="Times New Roman" w:hAnsi="Times New Roman"/>
          <w:sz w:val="24"/>
          <w:szCs w:val="24"/>
        </w:rPr>
        <w:t xml:space="preserve"> провела совместно с работниками СДК «</w:t>
      </w:r>
      <w:proofErr w:type="spellStart"/>
      <w:r w:rsidRPr="00C43025">
        <w:rPr>
          <w:rFonts w:ascii="Times New Roman" w:hAnsi="Times New Roman"/>
          <w:sz w:val="24"/>
          <w:szCs w:val="24"/>
        </w:rPr>
        <w:t>Якшурский</w:t>
      </w:r>
      <w:proofErr w:type="spellEnd"/>
      <w:r w:rsidRPr="00C43025">
        <w:rPr>
          <w:rFonts w:ascii="Times New Roman" w:hAnsi="Times New Roman"/>
          <w:sz w:val="24"/>
          <w:szCs w:val="24"/>
        </w:rPr>
        <w:t xml:space="preserve">» мероприятие в форме познавательно-развлекательного вечера для молодежи и посвящено году культурного наследия народов России. </w:t>
      </w:r>
    </w:p>
    <w:p w:rsidR="00C43025" w:rsidRPr="00C43025" w:rsidRDefault="00C43025" w:rsidP="00C43025">
      <w:pPr>
        <w:spacing w:after="0" w:line="240" w:lineRule="auto"/>
        <w:ind w:right="141" w:firstLine="709"/>
        <w:jc w:val="both"/>
        <w:rPr>
          <w:rFonts w:ascii="Times New Roman" w:eastAsia="Times New Roman" w:hAnsi="Times New Roman"/>
          <w:b/>
          <w:sz w:val="24"/>
          <w:szCs w:val="24"/>
          <w:lang w:eastAsia="ru-RU"/>
        </w:rPr>
      </w:pPr>
      <w:r w:rsidRPr="00C43025">
        <w:rPr>
          <w:rFonts w:ascii="Times New Roman" w:eastAsia="Times New Roman" w:hAnsi="Times New Roman"/>
          <w:b/>
          <w:sz w:val="24"/>
          <w:szCs w:val="24"/>
          <w:lang w:eastAsia="ru-RU"/>
        </w:rPr>
        <w:t>МБУ ДО «</w:t>
      </w:r>
      <w:proofErr w:type="spellStart"/>
      <w:r w:rsidRPr="00C43025">
        <w:rPr>
          <w:rFonts w:ascii="Times New Roman" w:eastAsia="Times New Roman" w:hAnsi="Times New Roman"/>
          <w:b/>
          <w:sz w:val="24"/>
          <w:szCs w:val="24"/>
          <w:lang w:eastAsia="ru-RU"/>
        </w:rPr>
        <w:t>Завьяловская</w:t>
      </w:r>
      <w:proofErr w:type="spellEnd"/>
      <w:r w:rsidRPr="00C43025">
        <w:rPr>
          <w:rFonts w:ascii="Times New Roman" w:eastAsia="Times New Roman" w:hAnsi="Times New Roman"/>
          <w:b/>
          <w:sz w:val="24"/>
          <w:szCs w:val="24"/>
          <w:lang w:eastAsia="ru-RU"/>
        </w:rPr>
        <w:t xml:space="preserve"> детская школа искусств»:</w:t>
      </w:r>
    </w:p>
    <w:p w:rsidR="00C43025" w:rsidRPr="00C43025" w:rsidRDefault="00C43025" w:rsidP="00C43025">
      <w:pPr>
        <w:spacing w:after="0" w:line="240" w:lineRule="auto"/>
        <w:contextualSpacing/>
        <w:jc w:val="both"/>
        <w:rPr>
          <w:rFonts w:ascii="Times New Roman" w:eastAsiaTheme="minorHAnsi" w:hAnsi="Times New Roman"/>
          <w:sz w:val="24"/>
          <w:szCs w:val="24"/>
        </w:rPr>
      </w:pPr>
      <w:proofErr w:type="gramStart"/>
      <w:r w:rsidRPr="00C43025">
        <w:rPr>
          <w:rFonts w:ascii="Times New Roman" w:eastAsiaTheme="minorHAnsi" w:hAnsi="Times New Roman"/>
          <w:sz w:val="24"/>
          <w:szCs w:val="24"/>
        </w:rPr>
        <w:t>- Выставочная деятельность -  25 выставок, из них: 6 – передвижных (Реабилитационный центр «Адели», СКД «Октябрьский», с. Завьялово),  7 выставок персональных работ учащихся и преподавателей, заказные выставки (</w:t>
      </w:r>
      <w:proofErr w:type="spellStart"/>
      <w:r w:rsidRPr="00C43025">
        <w:rPr>
          <w:rFonts w:ascii="Times New Roman" w:eastAsiaTheme="minorHAnsi" w:hAnsi="Times New Roman"/>
          <w:sz w:val="24"/>
          <w:szCs w:val="24"/>
        </w:rPr>
        <w:t>Завьяловская</w:t>
      </w:r>
      <w:proofErr w:type="spellEnd"/>
      <w:r w:rsidRPr="00C43025">
        <w:rPr>
          <w:rFonts w:ascii="Times New Roman" w:eastAsiaTheme="minorHAnsi" w:hAnsi="Times New Roman"/>
          <w:sz w:val="24"/>
          <w:szCs w:val="24"/>
        </w:rPr>
        <w:t xml:space="preserve"> РБ, КЦСОН </w:t>
      </w:r>
      <w:proofErr w:type="spellStart"/>
      <w:r w:rsidRPr="00C43025">
        <w:rPr>
          <w:rFonts w:ascii="Times New Roman" w:eastAsiaTheme="minorHAnsi" w:hAnsi="Times New Roman"/>
          <w:sz w:val="24"/>
          <w:szCs w:val="24"/>
        </w:rPr>
        <w:t>Завьяловвского</w:t>
      </w:r>
      <w:proofErr w:type="spellEnd"/>
      <w:r w:rsidRPr="00C43025">
        <w:rPr>
          <w:rFonts w:ascii="Times New Roman" w:eastAsiaTheme="minorHAnsi" w:hAnsi="Times New Roman"/>
          <w:sz w:val="24"/>
          <w:szCs w:val="24"/>
        </w:rPr>
        <w:t xml:space="preserve"> района (д. </w:t>
      </w:r>
      <w:proofErr w:type="spellStart"/>
      <w:r w:rsidRPr="00C43025">
        <w:rPr>
          <w:rFonts w:ascii="Times New Roman" w:eastAsiaTheme="minorHAnsi" w:hAnsi="Times New Roman"/>
          <w:sz w:val="24"/>
          <w:szCs w:val="24"/>
        </w:rPr>
        <w:t>Пычанки</w:t>
      </w:r>
      <w:proofErr w:type="spellEnd"/>
      <w:r w:rsidRPr="00C43025">
        <w:rPr>
          <w:rFonts w:ascii="Times New Roman" w:eastAsiaTheme="minorHAnsi" w:hAnsi="Times New Roman"/>
          <w:sz w:val="24"/>
          <w:szCs w:val="24"/>
        </w:rPr>
        <w:t>), выставки в СОШ и в библиотеках Завьяловского района.</w:t>
      </w:r>
      <w:proofErr w:type="gramEnd"/>
    </w:p>
    <w:p w:rsidR="00C43025" w:rsidRPr="00C43025" w:rsidRDefault="00C43025" w:rsidP="00C43025">
      <w:pPr>
        <w:spacing w:after="0" w:line="240" w:lineRule="auto"/>
        <w:contextualSpacing/>
        <w:jc w:val="both"/>
        <w:rPr>
          <w:rFonts w:ascii="Times New Roman" w:eastAsiaTheme="minorHAnsi" w:hAnsi="Times New Roman"/>
          <w:sz w:val="24"/>
          <w:szCs w:val="24"/>
        </w:rPr>
      </w:pPr>
      <w:r w:rsidRPr="00C43025">
        <w:rPr>
          <w:rFonts w:ascii="Times New Roman" w:eastAsiaTheme="minorHAnsi" w:hAnsi="Times New Roman"/>
          <w:sz w:val="24"/>
          <w:szCs w:val="24"/>
        </w:rPr>
        <w:t>-  Концертная деятельность  – 36 концертов, в том числе заказные  (детские сады  и СОШ Завьяловского  района  и г. Ижевска, Реабилитационный центр «Адели»), концерты по сетевому взаимодействию (на мероприятиях КК «Центральный», МЦБС) и внутренние школьные концерты.</w:t>
      </w:r>
    </w:p>
    <w:p w:rsidR="00C43025" w:rsidRPr="00C43025" w:rsidRDefault="00C43025" w:rsidP="00C43025">
      <w:pPr>
        <w:spacing w:after="0" w:line="240" w:lineRule="auto"/>
        <w:contextualSpacing/>
        <w:jc w:val="both"/>
        <w:rPr>
          <w:rFonts w:ascii="Times New Roman" w:eastAsiaTheme="minorHAnsi" w:hAnsi="Times New Roman"/>
          <w:sz w:val="24"/>
          <w:szCs w:val="24"/>
        </w:rPr>
      </w:pPr>
      <w:r w:rsidRPr="00C43025">
        <w:rPr>
          <w:rFonts w:ascii="Times New Roman" w:eastAsiaTheme="minorHAnsi" w:hAnsi="Times New Roman"/>
          <w:sz w:val="24"/>
          <w:szCs w:val="24"/>
        </w:rPr>
        <w:t xml:space="preserve">- Конкурсная деятельность </w:t>
      </w:r>
    </w:p>
    <w:p w:rsidR="00C43025" w:rsidRPr="00C43025" w:rsidRDefault="00C43025" w:rsidP="00C43025">
      <w:pPr>
        <w:spacing w:after="0" w:line="240" w:lineRule="auto"/>
        <w:contextualSpacing/>
        <w:jc w:val="both"/>
        <w:rPr>
          <w:rFonts w:ascii="Times New Roman" w:eastAsiaTheme="minorHAnsi" w:hAnsi="Times New Roman"/>
          <w:sz w:val="24"/>
          <w:szCs w:val="24"/>
        </w:rPr>
      </w:pPr>
      <w:r w:rsidRPr="00C43025">
        <w:rPr>
          <w:rFonts w:ascii="Times New Roman" w:eastAsiaTheme="minorHAnsi" w:hAnsi="Times New Roman"/>
          <w:sz w:val="24"/>
          <w:szCs w:val="24"/>
        </w:rPr>
        <w:t xml:space="preserve">Всего  конкурсов:  69 конкурсов (107 призовых участий)    </w:t>
      </w:r>
    </w:p>
    <w:p w:rsidR="00C43025" w:rsidRPr="00C43025" w:rsidRDefault="00C43025" w:rsidP="00C43025">
      <w:pPr>
        <w:spacing w:after="0" w:line="240" w:lineRule="auto"/>
        <w:contextualSpacing/>
        <w:jc w:val="both"/>
        <w:rPr>
          <w:rFonts w:ascii="Times New Roman" w:eastAsiaTheme="minorHAnsi" w:hAnsi="Times New Roman"/>
          <w:sz w:val="24"/>
          <w:szCs w:val="24"/>
        </w:rPr>
      </w:pPr>
      <w:proofErr w:type="gramStart"/>
      <w:r w:rsidRPr="00C43025">
        <w:rPr>
          <w:rFonts w:ascii="Times New Roman" w:eastAsiaTheme="minorHAnsi" w:hAnsi="Times New Roman"/>
          <w:sz w:val="24"/>
          <w:szCs w:val="24"/>
        </w:rPr>
        <w:t>Международные</w:t>
      </w:r>
      <w:proofErr w:type="gramEnd"/>
      <w:r w:rsidRPr="00C43025">
        <w:rPr>
          <w:rFonts w:ascii="Times New Roman" w:eastAsiaTheme="minorHAnsi" w:hAnsi="Times New Roman"/>
          <w:sz w:val="24"/>
          <w:szCs w:val="24"/>
        </w:rPr>
        <w:t xml:space="preserve">  17  (35 призовых мест) </w:t>
      </w:r>
    </w:p>
    <w:p w:rsidR="00C43025" w:rsidRPr="00C43025" w:rsidRDefault="00C43025" w:rsidP="00C43025">
      <w:pPr>
        <w:spacing w:after="0" w:line="240" w:lineRule="auto"/>
        <w:contextualSpacing/>
        <w:jc w:val="both"/>
        <w:rPr>
          <w:rFonts w:ascii="Times New Roman" w:eastAsiaTheme="minorHAnsi" w:hAnsi="Times New Roman"/>
          <w:sz w:val="24"/>
          <w:szCs w:val="24"/>
        </w:rPr>
      </w:pPr>
      <w:proofErr w:type="gramStart"/>
      <w:r w:rsidRPr="00C43025">
        <w:rPr>
          <w:rFonts w:ascii="Times New Roman" w:eastAsiaTheme="minorHAnsi" w:hAnsi="Times New Roman"/>
          <w:sz w:val="24"/>
          <w:szCs w:val="24"/>
        </w:rPr>
        <w:t>Всероссийские</w:t>
      </w:r>
      <w:proofErr w:type="gramEnd"/>
      <w:r w:rsidRPr="00C43025">
        <w:rPr>
          <w:rFonts w:ascii="Times New Roman" w:eastAsiaTheme="minorHAnsi" w:hAnsi="Times New Roman"/>
          <w:sz w:val="24"/>
          <w:szCs w:val="24"/>
        </w:rPr>
        <w:t xml:space="preserve"> 7 (13 призовых мест)</w:t>
      </w:r>
    </w:p>
    <w:p w:rsidR="00C43025" w:rsidRPr="00C43025" w:rsidRDefault="00C43025" w:rsidP="00C43025">
      <w:pPr>
        <w:spacing w:after="0" w:line="240" w:lineRule="auto"/>
        <w:contextualSpacing/>
        <w:jc w:val="both"/>
        <w:rPr>
          <w:rFonts w:ascii="Times New Roman" w:eastAsiaTheme="minorHAnsi" w:hAnsi="Times New Roman"/>
          <w:sz w:val="24"/>
          <w:szCs w:val="24"/>
        </w:rPr>
      </w:pPr>
      <w:proofErr w:type="gramStart"/>
      <w:r w:rsidRPr="00C43025">
        <w:rPr>
          <w:rFonts w:ascii="Times New Roman" w:eastAsiaTheme="minorHAnsi" w:hAnsi="Times New Roman"/>
          <w:sz w:val="24"/>
          <w:szCs w:val="24"/>
        </w:rPr>
        <w:t>Межрегиональные</w:t>
      </w:r>
      <w:proofErr w:type="gramEnd"/>
      <w:r w:rsidRPr="00C43025">
        <w:rPr>
          <w:rFonts w:ascii="Times New Roman" w:eastAsiaTheme="minorHAnsi" w:hAnsi="Times New Roman"/>
          <w:sz w:val="24"/>
          <w:szCs w:val="24"/>
        </w:rPr>
        <w:t xml:space="preserve"> и Республиканские  - 38 (87 призовых мест)</w:t>
      </w:r>
    </w:p>
    <w:p w:rsidR="00C43025" w:rsidRPr="00C43025" w:rsidRDefault="00C43025" w:rsidP="00C43025">
      <w:pPr>
        <w:spacing w:after="0" w:line="240" w:lineRule="auto"/>
        <w:contextualSpacing/>
        <w:jc w:val="both"/>
        <w:rPr>
          <w:rFonts w:ascii="Times New Roman" w:eastAsiaTheme="minorHAnsi" w:hAnsi="Times New Roman"/>
          <w:color w:val="FF0000"/>
          <w:sz w:val="24"/>
          <w:szCs w:val="24"/>
        </w:rPr>
      </w:pPr>
      <w:proofErr w:type="gramStart"/>
      <w:r w:rsidRPr="00C43025">
        <w:rPr>
          <w:rFonts w:ascii="Times New Roman" w:eastAsiaTheme="minorHAnsi" w:hAnsi="Times New Roman"/>
          <w:sz w:val="24"/>
          <w:szCs w:val="24"/>
        </w:rPr>
        <w:t>Городские</w:t>
      </w:r>
      <w:proofErr w:type="gramEnd"/>
      <w:r w:rsidRPr="00C43025">
        <w:rPr>
          <w:rFonts w:ascii="Times New Roman" w:eastAsiaTheme="minorHAnsi" w:hAnsi="Times New Roman"/>
          <w:sz w:val="24"/>
          <w:szCs w:val="24"/>
        </w:rPr>
        <w:t>, зональные 7 (21 призовое  место)</w:t>
      </w:r>
      <w:r w:rsidRPr="00C43025">
        <w:rPr>
          <w:rFonts w:ascii="Times New Roman" w:eastAsiaTheme="minorHAnsi" w:hAnsi="Times New Roman"/>
          <w:color w:val="FF0000"/>
          <w:sz w:val="24"/>
          <w:szCs w:val="24"/>
        </w:rPr>
        <w:t xml:space="preserve">                                               </w:t>
      </w:r>
    </w:p>
    <w:p w:rsidR="00C43025" w:rsidRPr="00C43025" w:rsidRDefault="00C43025" w:rsidP="00C43025">
      <w:pPr>
        <w:spacing w:after="0" w:line="240" w:lineRule="auto"/>
        <w:jc w:val="both"/>
        <w:rPr>
          <w:rFonts w:ascii="Times New Roman" w:eastAsiaTheme="minorHAnsi" w:hAnsi="Times New Roman"/>
          <w:sz w:val="24"/>
          <w:szCs w:val="24"/>
        </w:rPr>
      </w:pPr>
      <w:r w:rsidRPr="00C43025">
        <w:rPr>
          <w:rFonts w:ascii="Times New Roman" w:eastAsiaTheme="minorHAnsi" w:hAnsi="Times New Roman"/>
          <w:sz w:val="24"/>
          <w:szCs w:val="24"/>
        </w:rPr>
        <w:t>Педагогические конкурсы:</w:t>
      </w:r>
    </w:p>
    <w:p w:rsidR="00C43025" w:rsidRPr="00C43025" w:rsidRDefault="00C43025" w:rsidP="00C43025">
      <w:pPr>
        <w:spacing w:after="0" w:line="240" w:lineRule="auto"/>
        <w:jc w:val="both"/>
        <w:rPr>
          <w:rFonts w:ascii="Times New Roman" w:eastAsiaTheme="minorHAnsi" w:hAnsi="Times New Roman"/>
          <w:sz w:val="24"/>
          <w:szCs w:val="24"/>
        </w:rPr>
      </w:pPr>
      <w:r w:rsidRPr="00C43025">
        <w:rPr>
          <w:rFonts w:ascii="Times New Roman" w:eastAsiaTheme="minorHAnsi" w:hAnsi="Times New Roman"/>
          <w:sz w:val="24"/>
          <w:szCs w:val="24"/>
        </w:rPr>
        <w:t xml:space="preserve">– Республиканский конкурс педагогического мастерства «ПРИЗВАНИЕ» - 2 участника (Веселкова М.А. – специальный диплом, </w:t>
      </w:r>
      <w:proofErr w:type="spellStart"/>
      <w:r w:rsidRPr="00C43025">
        <w:rPr>
          <w:rFonts w:ascii="Times New Roman" w:eastAsiaTheme="minorHAnsi" w:hAnsi="Times New Roman"/>
          <w:sz w:val="24"/>
          <w:szCs w:val="24"/>
        </w:rPr>
        <w:t>Шклярук</w:t>
      </w:r>
      <w:proofErr w:type="spellEnd"/>
      <w:r w:rsidRPr="00C43025">
        <w:rPr>
          <w:rFonts w:ascii="Times New Roman" w:eastAsiaTheme="minorHAnsi" w:hAnsi="Times New Roman"/>
          <w:sz w:val="24"/>
          <w:szCs w:val="24"/>
        </w:rPr>
        <w:t xml:space="preserve"> П.А. – лауреат </w:t>
      </w:r>
      <w:r w:rsidRPr="00C43025">
        <w:rPr>
          <w:rFonts w:ascii="Times New Roman" w:eastAsiaTheme="minorHAnsi" w:hAnsi="Times New Roman"/>
          <w:sz w:val="24"/>
          <w:szCs w:val="24"/>
          <w:lang w:val="en-US"/>
        </w:rPr>
        <w:t>III</w:t>
      </w:r>
      <w:r w:rsidRPr="00C43025">
        <w:rPr>
          <w:rFonts w:ascii="Times New Roman" w:eastAsiaTheme="minorHAnsi" w:hAnsi="Times New Roman"/>
          <w:sz w:val="24"/>
          <w:szCs w:val="24"/>
        </w:rPr>
        <w:t xml:space="preserve"> степени);</w:t>
      </w:r>
    </w:p>
    <w:p w:rsidR="00C43025" w:rsidRPr="00C43025" w:rsidRDefault="00C43025" w:rsidP="00C43025">
      <w:pPr>
        <w:spacing w:after="0" w:line="240" w:lineRule="auto"/>
        <w:jc w:val="both"/>
        <w:rPr>
          <w:rFonts w:ascii="Times New Roman" w:eastAsiaTheme="minorHAnsi" w:hAnsi="Times New Roman"/>
          <w:sz w:val="24"/>
          <w:szCs w:val="24"/>
        </w:rPr>
      </w:pPr>
      <w:r w:rsidRPr="00C43025">
        <w:rPr>
          <w:rFonts w:ascii="Times New Roman" w:eastAsiaTheme="minorHAnsi" w:hAnsi="Times New Roman"/>
          <w:sz w:val="24"/>
          <w:szCs w:val="24"/>
        </w:rPr>
        <w:t xml:space="preserve">Силами ДШИ был проведены Республиканские творческие конкурсы: </w:t>
      </w:r>
    </w:p>
    <w:p w:rsidR="00C43025" w:rsidRPr="00C43025" w:rsidRDefault="00C43025" w:rsidP="00C43025">
      <w:pPr>
        <w:spacing w:after="0" w:line="240" w:lineRule="auto"/>
        <w:jc w:val="both"/>
        <w:rPr>
          <w:rFonts w:ascii="Times New Roman" w:eastAsiaTheme="minorHAnsi" w:hAnsi="Times New Roman"/>
          <w:sz w:val="24"/>
          <w:szCs w:val="24"/>
        </w:rPr>
      </w:pPr>
      <w:r w:rsidRPr="00C43025">
        <w:rPr>
          <w:rFonts w:ascii="Times New Roman" w:eastAsiaTheme="minorHAnsi" w:hAnsi="Times New Roman"/>
          <w:sz w:val="24"/>
          <w:szCs w:val="24"/>
        </w:rPr>
        <w:t xml:space="preserve">- 10.04.2022 - </w:t>
      </w:r>
      <w:r w:rsidRPr="00C43025">
        <w:rPr>
          <w:rFonts w:ascii="Times New Roman" w:eastAsiaTheme="minorHAnsi" w:hAnsi="Times New Roman"/>
          <w:sz w:val="24"/>
          <w:szCs w:val="24"/>
          <w:lang w:val="en-US"/>
        </w:rPr>
        <w:t>III</w:t>
      </w:r>
      <w:r w:rsidRPr="00C43025">
        <w:rPr>
          <w:rFonts w:ascii="Times New Roman" w:eastAsiaTheme="minorHAnsi" w:hAnsi="Times New Roman"/>
          <w:sz w:val="24"/>
          <w:szCs w:val="24"/>
        </w:rPr>
        <w:t xml:space="preserve"> Республиканский конкурс по </w:t>
      </w:r>
      <w:proofErr w:type="gramStart"/>
      <w:r w:rsidRPr="00C43025">
        <w:rPr>
          <w:rFonts w:ascii="Times New Roman" w:eastAsiaTheme="minorHAnsi" w:hAnsi="Times New Roman"/>
          <w:sz w:val="24"/>
          <w:szCs w:val="24"/>
        </w:rPr>
        <w:t>музыкально-теоретически</w:t>
      </w:r>
      <w:proofErr w:type="gramEnd"/>
      <w:r w:rsidRPr="00C43025">
        <w:rPr>
          <w:rFonts w:ascii="Times New Roman" w:eastAsiaTheme="minorHAnsi" w:hAnsi="Times New Roman"/>
          <w:sz w:val="24"/>
          <w:szCs w:val="24"/>
        </w:rPr>
        <w:t xml:space="preserve"> дисциплинам «Музыкальный эрудит: музыка в кадре» (40 участников из ДШИ Республики);</w:t>
      </w:r>
    </w:p>
    <w:p w:rsidR="00C43025" w:rsidRPr="00C43025" w:rsidRDefault="00C43025" w:rsidP="00C43025">
      <w:pPr>
        <w:spacing w:after="0" w:line="240" w:lineRule="auto"/>
        <w:jc w:val="both"/>
        <w:rPr>
          <w:rFonts w:ascii="Times New Roman" w:eastAsiaTheme="minorHAnsi" w:hAnsi="Times New Roman"/>
          <w:sz w:val="24"/>
          <w:szCs w:val="24"/>
        </w:rPr>
      </w:pPr>
      <w:r w:rsidRPr="00C43025">
        <w:rPr>
          <w:rFonts w:ascii="Times New Roman" w:eastAsiaTheme="minorHAnsi" w:hAnsi="Times New Roman"/>
          <w:sz w:val="24"/>
          <w:szCs w:val="24"/>
        </w:rPr>
        <w:t xml:space="preserve">- 30.04.2022 -  </w:t>
      </w:r>
      <w:r w:rsidRPr="00C43025">
        <w:rPr>
          <w:rFonts w:ascii="Times New Roman" w:eastAsiaTheme="minorHAnsi" w:hAnsi="Times New Roman"/>
          <w:sz w:val="24"/>
          <w:szCs w:val="24"/>
          <w:lang w:val="en-US"/>
        </w:rPr>
        <w:t>VII</w:t>
      </w:r>
      <w:r w:rsidRPr="00C43025">
        <w:rPr>
          <w:rFonts w:ascii="Times New Roman" w:eastAsiaTheme="minorHAnsi" w:hAnsi="Times New Roman"/>
          <w:sz w:val="24"/>
          <w:szCs w:val="24"/>
        </w:rPr>
        <w:t xml:space="preserve"> -  Открытый Республиканский фестиваль по степу (75 участников из ДШИ Республики).</w:t>
      </w:r>
    </w:p>
    <w:p w:rsidR="00CF19DA" w:rsidRPr="00354389" w:rsidRDefault="00CF19DA" w:rsidP="008D4A7D">
      <w:pPr>
        <w:spacing w:after="0" w:line="240" w:lineRule="auto"/>
        <w:jc w:val="center"/>
        <w:rPr>
          <w:rFonts w:ascii="Times New Roman" w:hAnsi="Times New Roman"/>
          <w:b/>
          <w:bCs/>
          <w:i/>
          <w:sz w:val="24"/>
          <w:szCs w:val="24"/>
          <w:u w:val="single"/>
        </w:rPr>
      </w:pPr>
      <w:r w:rsidRPr="00354389">
        <w:rPr>
          <w:rFonts w:ascii="Times New Roman" w:hAnsi="Times New Roman"/>
          <w:b/>
          <w:bCs/>
          <w:i/>
          <w:sz w:val="24"/>
          <w:szCs w:val="24"/>
          <w:u w:val="single"/>
        </w:rPr>
        <w:t>Анализ факторов, повлиявших на ход реализации муниципальной программы:</w:t>
      </w:r>
    </w:p>
    <w:p w:rsidR="008D4A7D" w:rsidRPr="003C417B" w:rsidRDefault="008D4A7D" w:rsidP="00B14DD1">
      <w:pPr>
        <w:spacing w:after="0" w:line="240" w:lineRule="auto"/>
        <w:jc w:val="both"/>
        <w:rPr>
          <w:rFonts w:ascii="Times New Roman" w:hAnsi="Times New Roman"/>
          <w:b/>
          <w:bCs/>
          <w:sz w:val="24"/>
          <w:szCs w:val="24"/>
          <w:u w:val="single"/>
        </w:rPr>
      </w:pPr>
    </w:p>
    <w:p w:rsidR="004E18D8" w:rsidRPr="003C417B" w:rsidRDefault="00CF19DA" w:rsidP="00B14DD1">
      <w:pPr>
        <w:pStyle w:val="a3"/>
        <w:numPr>
          <w:ilvl w:val="0"/>
          <w:numId w:val="3"/>
        </w:numPr>
        <w:spacing w:after="0" w:line="240" w:lineRule="auto"/>
        <w:ind w:left="0" w:firstLine="0"/>
        <w:jc w:val="both"/>
        <w:rPr>
          <w:rFonts w:ascii="Times New Roman" w:hAnsi="Times New Roman"/>
          <w:bCs/>
          <w:sz w:val="24"/>
          <w:szCs w:val="24"/>
        </w:rPr>
      </w:pPr>
      <w:r w:rsidRPr="003C417B">
        <w:rPr>
          <w:rFonts w:ascii="Times New Roman" w:hAnsi="Times New Roman"/>
          <w:b/>
          <w:bCs/>
          <w:sz w:val="24"/>
          <w:szCs w:val="24"/>
        </w:rPr>
        <w:t>Реорганизация учреждений культуры:</w:t>
      </w:r>
      <w:r w:rsidRPr="003C417B">
        <w:rPr>
          <w:rFonts w:ascii="Times New Roman" w:hAnsi="Times New Roman"/>
          <w:bCs/>
          <w:sz w:val="24"/>
          <w:szCs w:val="24"/>
        </w:rPr>
        <w:t xml:space="preserve"> культурных комплексов,  </w:t>
      </w:r>
      <w:r w:rsidR="00CF25F3" w:rsidRPr="003C417B">
        <w:rPr>
          <w:rFonts w:ascii="Times New Roman" w:hAnsi="Times New Roman"/>
          <w:bCs/>
          <w:sz w:val="24"/>
          <w:szCs w:val="24"/>
        </w:rPr>
        <w:t>м</w:t>
      </w:r>
      <w:r w:rsidRPr="003C417B">
        <w:rPr>
          <w:rFonts w:ascii="Times New Roman" w:hAnsi="Times New Roman"/>
          <w:bCs/>
          <w:sz w:val="24"/>
          <w:szCs w:val="24"/>
        </w:rPr>
        <w:t>узея истории и культуры</w:t>
      </w:r>
      <w:r w:rsidR="00CF25F3" w:rsidRPr="003C417B">
        <w:rPr>
          <w:rFonts w:ascii="Times New Roman" w:hAnsi="Times New Roman"/>
          <w:bCs/>
          <w:sz w:val="24"/>
          <w:szCs w:val="24"/>
        </w:rPr>
        <w:t>. Данное мероприятие повлекло за собой значительное увеличение нагрузки на работников</w:t>
      </w:r>
      <w:r w:rsidR="009B0D03" w:rsidRPr="003C417B">
        <w:rPr>
          <w:rFonts w:ascii="Times New Roman" w:hAnsi="Times New Roman"/>
          <w:bCs/>
          <w:sz w:val="24"/>
          <w:szCs w:val="24"/>
        </w:rPr>
        <w:t xml:space="preserve">, направленное на внедрение новых </w:t>
      </w:r>
      <w:r w:rsidR="004E18D8" w:rsidRPr="003C417B">
        <w:rPr>
          <w:rFonts w:ascii="Times New Roman" w:hAnsi="Times New Roman"/>
          <w:bCs/>
          <w:sz w:val="24"/>
          <w:szCs w:val="24"/>
        </w:rPr>
        <w:t>методов управления,</w:t>
      </w:r>
      <w:r w:rsidR="00CF25F3" w:rsidRPr="003C417B">
        <w:rPr>
          <w:rFonts w:ascii="Times New Roman" w:hAnsi="Times New Roman"/>
          <w:bCs/>
          <w:sz w:val="24"/>
          <w:szCs w:val="24"/>
        </w:rPr>
        <w:t xml:space="preserve">  </w:t>
      </w:r>
      <w:r w:rsidR="004E18D8" w:rsidRPr="003C417B">
        <w:rPr>
          <w:rFonts w:ascii="Times New Roman" w:hAnsi="Times New Roman"/>
          <w:bCs/>
          <w:sz w:val="24"/>
          <w:szCs w:val="24"/>
        </w:rPr>
        <w:t>на разработку и согласование</w:t>
      </w:r>
      <w:r w:rsidR="00CF25F3" w:rsidRPr="003C417B">
        <w:rPr>
          <w:rFonts w:ascii="Times New Roman" w:hAnsi="Times New Roman"/>
          <w:bCs/>
          <w:sz w:val="24"/>
          <w:szCs w:val="24"/>
        </w:rPr>
        <w:t xml:space="preserve"> нормативно-правовой базы</w:t>
      </w:r>
      <w:r w:rsidR="004E18D8" w:rsidRPr="003C417B">
        <w:rPr>
          <w:rFonts w:ascii="Times New Roman" w:hAnsi="Times New Roman"/>
          <w:bCs/>
          <w:sz w:val="24"/>
          <w:szCs w:val="24"/>
        </w:rPr>
        <w:t xml:space="preserve"> (Устав, Положение об оплате труда, штатное расписание, должностные инструкции, Трудовые договоры и т.д.) подбор кадров, инвентаризация имущества, перезаключение договоров на обслуживание всех присоединенных учреждений культуры.</w:t>
      </w:r>
    </w:p>
    <w:p w:rsidR="00B14DD1" w:rsidRPr="003C417B" w:rsidRDefault="00CF25F3" w:rsidP="00B14DD1">
      <w:pPr>
        <w:pStyle w:val="a3"/>
        <w:numPr>
          <w:ilvl w:val="0"/>
          <w:numId w:val="3"/>
        </w:numPr>
        <w:spacing w:line="240" w:lineRule="auto"/>
        <w:ind w:left="0" w:firstLine="0"/>
        <w:rPr>
          <w:rFonts w:ascii="Times New Roman" w:hAnsi="Times New Roman"/>
          <w:bCs/>
          <w:sz w:val="24"/>
          <w:szCs w:val="24"/>
        </w:rPr>
      </w:pPr>
      <w:r w:rsidRPr="003C417B">
        <w:rPr>
          <w:rFonts w:ascii="Times New Roman" w:hAnsi="Times New Roman"/>
          <w:b/>
          <w:bCs/>
          <w:sz w:val="24"/>
          <w:szCs w:val="24"/>
        </w:rPr>
        <w:t>Кадровая проблема</w:t>
      </w:r>
      <w:r w:rsidR="00B14DD1" w:rsidRPr="003C417B">
        <w:rPr>
          <w:rFonts w:ascii="Times New Roman" w:hAnsi="Times New Roman"/>
          <w:b/>
          <w:bCs/>
          <w:sz w:val="24"/>
          <w:szCs w:val="24"/>
        </w:rPr>
        <w:t>.</w:t>
      </w:r>
      <w:r w:rsidR="00B14DD1" w:rsidRPr="003C417B">
        <w:rPr>
          <w:rFonts w:ascii="Times New Roman" w:hAnsi="Times New Roman"/>
          <w:bCs/>
          <w:sz w:val="24"/>
          <w:szCs w:val="24"/>
        </w:rPr>
        <w:t xml:space="preserve"> Во всех учреждениях отрасли культуры стоит острая проблема нехватки квалифицированных кадров. Например, открываются новые филиалы в сельских поселениях </w:t>
      </w:r>
      <w:proofErr w:type="spellStart"/>
      <w:r w:rsidR="00B14DD1" w:rsidRPr="003C417B">
        <w:rPr>
          <w:rFonts w:ascii="Times New Roman" w:hAnsi="Times New Roman"/>
          <w:bCs/>
          <w:sz w:val="24"/>
          <w:szCs w:val="24"/>
        </w:rPr>
        <w:t>Завьяловской</w:t>
      </w:r>
      <w:proofErr w:type="spellEnd"/>
      <w:r w:rsidR="00B14DD1" w:rsidRPr="003C417B">
        <w:rPr>
          <w:rFonts w:ascii="Times New Roman" w:hAnsi="Times New Roman"/>
          <w:bCs/>
          <w:sz w:val="24"/>
          <w:szCs w:val="24"/>
        </w:rPr>
        <w:t xml:space="preserve"> детской школы искусств, но специалистов по направлениям на селе нет. </w:t>
      </w:r>
    </w:p>
    <w:p w:rsidR="00F44BE8" w:rsidRPr="00354389" w:rsidRDefault="00F44BE8" w:rsidP="00C304DD">
      <w:pPr>
        <w:spacing w:after="0" w:line="240" w:lineRule="auto"/>
        <w:ind w:firstLine="709"/>
        <w:jc w:val="both"/>
        <w:rPr>
          <w:rFonts w:ascii="Times New Roman" w:eastAsia="Times New Roman" w:hAnsi="Times New Roman"/>
          <w:b/>
          <w:i/>
          <w:sz w:val="24"/>
          <w:szCs w:val="24"/>
          <w:shd w:val="clear" w:color="auto" w:fill="FFFFFF"/>
        </w:rPr>
      </w:pPr>
    </w:p>
    <w:p w:rsidR="00FD7230" w:rsidRPr="00FC3710" w:rsidRDefault="00FD7230" w:rsidP="00C304DD">
      <w:pPr>
        <w:spacing w:after="0" w:line="240" w:lineRule="auto"/>
        <w:ind w:firstLine="709"/>
        <w:jc w:val="both"/>
        <w:rPr>
          <w:rFonts w:ascii="Times New Roman" w:eastAsia="Times New Roman" w:hAnsi="Times New Roman"/>
          <w:sz w:val="24"/>
          <w:szCs w:val="24"/>
          <w:shd w:val="clear" w:color="auto" w:fill="FFFFFF"/>
        </w:rPr>
      </w:pPr>
      <w:r w:rsidRPr="00FC3710">
        <w:rPr>
          <w:rFonts w:ascii="Times New Roman" w:eastAsia="Times New Roman" w:hAnsi="Times New Roman"/>
          <w:sz w:val="24"/>
          <w:szCs w:val="24"/>
          <w:shd w:val="clear" w:color="auto" w:fill="FFFFFF"/>
        </w:rPr>
        <w:t xml:space="preserve">Фактическое выполнение показателей </w:t>
      </w:r>
      <w:r w:rsidRPr="00FC3710">
        <w:rPr>
          <w:rFonts w:ascii="Times New Roman" w:hAnsi="Times New Roman"/>
          <w:b/>
          <w:bCs/>
          <w:color w:val="000000"/>
          <w:sz w:val="24"/>
          <w:szCs w:val="24"/>
        </w:rPr>
        <w:t xml:space="preserve">посещаемости </w:t>
      </w:r>
      <w:r w:rsidR="002763DC" w:rsidRPr="00FC3710">
        <w:rPr>
          <w:rFonts w:ascii="Times New Roman" w:eastAsia="Times New Roman" w:hAnsi="Times New Roman"/>
          <w:b/>
          <w:sz w:val="24"/>
          <w:szCs w:val="24"/>
          <w:shd w:val="clear" w:color="auto" w:fill="FFFFFF"/>
        </w:rPr>
        <w:t>в 2022</w:t>
      </w:r>
      <w:r w:rsidRPr="00FC3710">
        <w:rPr>
          <w:rFonts w:ascii="Times New Roman" w:eastAsia="Times New Roman" w:hAnsi="Times New Roman"/>
          <w:b/>
          <w:sz w:val="24"/>
          <w:szCs w:val="24"/>
          <w:shd w:val="clear" w:color="auto" w:fill="FFFFFF"/>
        </w:rPr>
        <w:t xml:space="preserve"> году</w:t>
      </w:r>
      <w:r w:rsidRPr="00FC3710">
        <w:rPr>
          <w:rFonts w:ascii="Times New Roman" w:hAnsi="Times New Roman"/>
          <w:b/>
          <w:bCs/>
          <w:color w:val="000000"/>
          <w:sz w:val="24"/>
          <w:szCs w:val="24"/>
        </w:rPr>
        <w:t xml:space="preserve"> по типам учреждений культуры, установленные для Завьяловского района</w:t>
      </w:r>
      <w:r w:rsidRPr="00FC3710">
        <w:rPr>
          <w:rFonts w:ascii="Times New Roman" w:eastAsia="Times New Roman" w:hAnsi="Times New Roman"/>
          <w:sz w:val="24"/>
          <w:szCs w:val="24"/>
          <w:shd w:val="clear" w:color="auto" w:fill="FFFFFF"/>
        </w:rPr>
        <w:t>:</w:t>
      </w:r>
      <w:r w:rsidRPr="00FC3710">
        <w:rPr>
          <w:rFonts w:ascii="Times New Roman" w:hAnsi="Times New Roman"/>
          <w:b/>
          <w:bCs/>
          <w:color w:val="000000"/>
          <w:sz w:val="24"/>
          <w:szCs w:val="24"/>
        </w:rPr>
        <w:t xml:space="preserve"> </w:t>
      </w:r>
    </w:p>
    <w:p w:rsidR="00FD7230" w:rsidRPr="00354389" w:rsidRDefault="00FD7230" w:rsidP="00C304DD">
      <w:pPr>
        <w:spacing w:after="0" w:line="240" w:lineRule="auto"/>
        <w:ind w:firstLine="709"/>
        <w:jc w:val="both"/>
        <w:rPr>
          <w:rFonts w:ascii="Times New Roman" w:eastAsia="Times New Roman" w:hAnsi="Times New Roman"/>
          <w:i/>
          <w:sz w:val="24"/>
          <w:szCs w:val="24"/>
          <w:shd w:val="clear" w:color="auto" w:fill="FFFFFF"/>
        </w:rPr>
      </w:pPr>
    </w:p>
    <w:tbl>
      <w:tblP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699"/>
        <w:gridCol w:w="992"/>
        <w:gridCol w:w="850"/>
        <w:gridCol w:w="1134"/>
        <w:gridCol w:w="1276"/>
        <w:gridCol w:w="1418"/>
        <w:gridCol w:w="850"/>
        <w:gridCol w:w="1134"/>
      </w:tblGrid>
      <w:tr w:rsidR="002763DC" w:rsidRPr="00FC3710" w:rsidTr="002763DC">
        <w:trPr>
          <w:trHeight w:val="128"/>
        </w:trPr>
        <w:tc>
          <w:tcPr>
            <w:tcW w:w="2699" w:type="dxa"/>
            <w:vAlign w:val="center"/>
          </w:tcPr>
          <w:p w:rsidR="002763DC" w:rsidRPr="00FC3710" w:rsidRDefault="002763DC" w:rsidP="00C304DD">
            <w:pPr>
              <w:spacing w:after="0" w:line="240" w:lineRule="auto"/>
              <w:jc w:val="center"/>
              <w:rPr>
                <w:rFonts w:ascii="Times New Roman" w:eastAsia="Times New Roman" w:hAnsi="Times New Roman"/>
                <w:sz w:val="24"/>
                <w:szCs w:val="24"/>
              </w:rPr>
            </w:pPr>
            <w:r w:rsidRPr="00FC3710">
              <w:rPr>
                <w:rFonts w:ascii="Times New Roman" w:hAnsi="Times New Roman"/>
                <w:b/>
                <w:bCs/>
                <w:color w:val="000000"/>
                <w:sz w:val="24"/>
                <w:szCs w:val="24"/>
              </w:rPr>
              <w:t>Показатель</w:t>
            </w:r>
          </w:p>
        </w:tc>
        <w:tc>
          <w:tcPr>
            <w:tcW w:w="992"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b/>
                <w:bCs/>
                <w:color w:val="000000"/>
                <w:sz w:val="24"/>
                <w:szCs w:val="24"/>
              </w:rPr>
              <w:t>Базовое значение 2017</w:t>
            </w:r>
          </w:p>
        </w:tc>
        <w:tc>
          <w:tcPr>
            <w:tcW w:w="850" w:type="dxa"/>
            <w:shd w:val="clear" w:color="auto" w:fill="auto"/>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2019</w:t>
            </w:r>
          </w:p>
          <w:p w:rsidR="002763DC" w:rsidRPr="00FC3710" w:rsidRDefault="002763DC"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факт</w:t>
            </w:r>
          </w:p>
        </w:tc>
        <w:tc>
          <w:tcPr>
            <w:tcW w:w="1134" w:type="dxa"/>
          </w:tcPr>
          <w:p w:rsidR="002763DC" w:rsidRPr="00FC3710" w:rsidRDefault="002763DC" w:rsidP="00501528">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 xml:space="preserve">2020 </w:t>
            </w:r>
          </w:p>
          <w:p w:rsidR="002763DC" w:rsidRPr="00FC3710" w:rsidRDefault="002763DC" w:rsidP="00501528">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факт</w:t>
            </w:r>
          </w:p>
        </w:tc>
        <w:tc>
          <w:tcPr>
            <w:tcW w:w="1276" w:type="dxa"/>
          </w:tcPr>
          <w:p w:rsidR="002763DC" w:rsidRPr="00FC3710" w:rsidRDefault="002763DC" w:rsidP="00ED10B1">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 xml:space="preserve">2021 </w:t>
            </w:r>
          </w:p>
          <w:p w:rsidR="002763DC" w:rsidRPr="00FC3710" w:rsidRDefault="002763DC" w:rsidP="00ED10B1">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b/>
                <w:sz w:val="24"/>
                <w:szCs w:val="24"/>
              </w:rPr>
              <w:t>план</w:t>
            </w:r>
          </w:p>
        </w:tc>
        <w:tc>
          <w:tcPr>
            <w:tcW w:w="1418" w:type="dxa"/>
          </w:tcPr>
          <w:p w:rsidR="002763DC" w:rsidRPr="00FC3710" w:rsidRDefault="002763DC"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 xml:space="preserve">2021 </w:t>
            </w:r>
          </w:p>
          <w:p w:rsidR="002763DC" w:rsidRPr="00FC3710" w:rsidRDefault="002763DC"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факт</w:t>
            </w:r>
          </w:p>
        </w:tc>
        <w:tc>
          <w:tcPr>
            <w:tcW w:w="850" w:type="dxa"/>
          </w:tcPr>
          <w:p w:rsidR="002763DC" w:rsidRPr="00FC3710" w:rsidRDefault="002763DC"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2022</w:t>
            </w:r>
          </w:p>
          <w:p w:rsidR="00AD401B" w:rsidRPr="00FC3710" w:rsidRDefault="00AD401B"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план</w:t>
            </w:r>
          </w:p>
        </w:tc>
        <w:tc>
          <w:tcPr>
            <w:tcW w:w="1134" w:type="dxa"/>
          </w:tcPr>
          <w:p w:rsidR="002763DC" w:rsidRPr="00FC3710" w:rsidRDefault="00AD401B"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2022</w:t>
            </w:r>
          </w:p>
          <w:p w:rsidR="00AD401B" w:rsidRPr="00FC3710" w:rsidRDefault="00AD401B" w:rsidP="00C304DD">
            <w:pPr>
              <w:spacing w:after="0" w:line="240" w:lineRule="auto"/>
              <w:jc w:val="center"/>
              <w:textAlignment w:val="center"/>
              <w:rPr>
                <w:rFonts w:ascii="Times New Roman" w:eastAsia="Times New Roman" w:hAnsi="Times New Roman"/>
                <w:b/>
                <w:sz w:val="24"/>
                <w:szCs w:val="24"/>
              </w:rPr>
            </w:pPr>
            <w:r w:rsidRPr="00FC3710">
              <w:rPr>
                <w:rFonts w:ascii="Times New Roman" w:eastAsia="Times New Roman" w:hAnsi="Times New Roman"/>
                <w:b/>
                <w:sz w:val="24"/>
                <w:szCs w:val="24"/>
              </w:rPr>
              <w:t>факт</w:t>
            </w:r>
          </w:p>
        </w:tc>
      </w:tr>
      <w:tr w:rsidR="002763DC" w:rsidRPr="00FC3710" w:rsidTr="002763DC">
        <w:trPr>
          <w:trHeight w:val="628"/>
        </w:trPr>
        <w:tc>
          <w:tcPr>
            <w:tcW w:w="2699" w:type="dxa"/>
            <w:shd w:val="clear" w:color="auto" w:fill="auto"/>
            <w:tcMar>
              <w:top w:w="4" w:type="dxa"/>
              <w:left w:w="4" w:type="dxa"/>
              <w:bottom w:w="0" w:type="dxa"/>
              <w:right w:w="4" w:type="dxa"/>
            </w:tcMar>
            <w:vAlign w:val="center"/>
            <w:hideMark/>
          </w:tcPr>
          <w:p w:rsidR="002763DC" w:rsidRPr="00FC3710" w:rsidRDefault="002763DC" w:rsidP="00C304DD">
            <w:pPr>
              <w:spacing w:after="0" w:line="240" w:lineRule="auto"/>
              <w:textAlignment w:val="center"/>
              <w:rPr>
                <w:rFonts w:ascii="Times New Roman" w:eastAsia="Times New Roman" w:hAnsi="Times New Roman"/>
                <w:sz w:val="24"/>
                <w:szCs w:val="24"/>
              </w:rPr>
            </w:pPr>
            <w:r w:rsidRPr="00FC3710">
              <w:rPr>
                <w:rFonts w:ascii="Times New Roman" w:hAnsi="Times New Roman"/>
                <w:color w:val="000000"/>
                <w:sz w:val="24"/>
                <w:szCs w:val="24"/>
              </w:rPr>
              <w:t>Количество посещений музеев, чел.</w:t>
            </w:r>
          </w:p>
        </w:tc>
        <w:tc>
          <w:tcPr>
            <w:tcW w:w="992" w:type="dxa"/>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2300</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850" w:type="dxa"/>
            <w:shd w:val="clear" w:color="auto" w:fill="auto"/>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hAnsi="Times New Roman"/>
                <w:color w:val="000000"/>
                <w:sz w:val="24"/>
                <w:szCs w:val="24"/>
                <w:shd w:val="clear" w:color="auto" w:fill="FFFFFF"/>
              </w:rPr>
            </w:pPr>
            <w:r w:rsidRPr="00FC3710">
              <w:rPr>
                <w:rFonts w:ascii="Times New Roman" w:hAnsi="Times New Roman"/>
                <w:color w:val="000000"/>
                <w:sz w:val="24"/>
                <w:szCs w:val="24"/>
                <w:shd w:val="clear" w:color="auto" w:fill="FFFFFF"/>
              </w:rPr>
              <w:t>3239</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1134" w:type="dxa"/>
          </w:tcPr>
          <w:p w:rsidR="002763DC" w:rsidRPr="00FC3710" w:rsidRDefault="002763DC" w:rsidP="00501528">
            <w:pPr>
              <w:spacing w:after="0" w:line="240" w:lineRule="auto"/>
              <w:jc w:val="center"/>
              <w:textAlignment w:val="center"/>
              <w:rPr>
                <w:rFonts w:ascii="Times New Roman" w:hAnsi="Times New Roman"/>
                <w:color w:val="000000"/>
                <w:sz w:val="24"/>
                <w:szCs w:val="24"/>
                <w:shd w:val="clear" w:color="auto" w:fill="FFFFFF"/>
              </w:rPr>
            </w:pPr>
            <w:r w:rsidRPr="00FC3710">
              <w:rPr>
                <w:rFonts w:ascii="Times New Roman" w:hAnsi="Times New Roman"/>
                <w:color w:val="000000"/>
                <w:sz w:val="24"/>
                <w:szCs w:val="24"/>
                <w:shd w:val="clear" w:color="auto" w:fill="FFFFFF"/>
              </w:rPr>
              <w:t>2300</w:t>
            </w:r>
          </w:p>
          <w:p w:rsidR="002763DC" w:rsidRPr="00FC3710" w:rsidRDefault="002763DC" w:rsidP="00501528">
            <w:pPr>
              <w:spacing w:after="0" w:line="240" w:lineRule="auto"/>
              <w:jc w:val="center"/>
              <w:textAlignment w:val="center"/>
              <w:rPr>
                <w:rFonts w:ascii="Times New Roman" w:hAnsi="Times New Roman"/>
                <w:color w:val="000000"/>
                <w:sz w:val="24"/>
                <w:szCs w:val="24"/>
                <w:shd w:val="clear" w:color="auto" w:fill="FFFFFF"/>
              </w:rPr>
            </w:pPr>
          </w:p>
        </w:tc>
        <w:tc>
          <w:tcPr>
            <w:tcW w:w="1276"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2466</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1418"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2800</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850" w:type="dxa"/>
          </w:tcPr>
          <w:p w:rsidR="002763DC" w:rsidRPr="00FC3710" w:rsidRDefault="00AD401B" w:rsidP="00C304DD">
            <w:pPr>
              <w:spacing w:after="0" w:line="240" w:lineRule="auto"/>
              <w:jc w:val="center"/>
              <w:textAlignment w:val="center"/>
              <w:rPr>
                <w:rFonts w:ascii="Times New Roman" w:hAnsi="Times New Roman"/>
                <w:color w:val="000000"/>
                <w:sz w:val="24"/>
                <w:szCs w:val="24"/>
              </w:rPr>
            </w:pPr>
            <w:r w:rsidRPr="00FC3710">
              <w:rPr>
                <w:rFonts w:ascii="Times New Roman" w:hAnsi="Times New Roman"/>
                <w:color w:val="000000"/>
                <w:sz w:val="24"/>
                <w:szCs w:val="24"/>
              </w:rPr>
              <w:t>4310</w:t>
            </w:r>
          </w:p>
        </w:tc>
        <w:tc>
          <w:tcPr>
            <w:tcW w:w="1134" w:type="dxa"/>
          </w:tcPr>
          <w:p w:rsidR="002763DC" w:rsidRPr="00FC3710" w:rsidRDefault="00AD401B" w:rsidP="00C304DD">
            <w:pPr>
              <w:spacing w:after="0" w:line="240" w:lineRule="auto"/>
              <w:jc w:val="center"/>
              <w:textAlignment w:val="center"/>
              <w:rPr>
                <w:rFonts w:ascii="Times New Roman" w:hAnsi="Times New Roman"/>
                <w:color w:val="000000"/>
                <w:sz w:val="24"/>
                <w:szCs w:val="24"/>
              </w:rPr>
            </w:pPr>
            <w:r w:rsidRPr="00FC3710">
              <w:rPr>
                <w:rFonts w:ascii="Times New Roman" w:hAnsi="Times New Roman"/>
                <w:color w:val="000000"/>
                <w:sz w:val="24"/>
                <w:szCs w:val="24"/>
              </w:rPr>
              <w:t>5093</w:t>
            </w:r>
          </w:p>
        </w:tc>
      </w:tr>
      <w:tr w:rsidR="002763DC" w:rsidRPr="00FC3710" w:rsidTr="002763DC">
        <w:trPr>
          <w:trHeight w:val="694"/>
        </w:trPr>
        <w:tc>
          <w:tcPr>
            <w:tcW w:w="2699" w:type="dxa"/>
            <w:shd w:val="clear" w:color="auto" w:fill="auto"/>
            <w:tcMar>
              <w:top w:w="4" w:type="dxa"/>
              <w:left w:w="4" w:type="dxa"/>
              <w:bottom w:w="0" w:type="dxa"/>
              <w:right w:w="4" w:type="dxa"/>
            </w:tcMar>
            <w:vAlign w:val="center"/>
            <w:hideMark/>
          </w:tcPr>
          <w:p w:rsidR="002763DC" w:rsidRPr="00FC3710" w:rsidRDefault="002763DC" w:rsidP="00C304DD">
            <w:pPr>
              <w:spacing w:after="0" w:line="240" w:lineRule="auto"/>
              <w:textAlignment w:val="center"/>
              <w:rPr>
                <w:rFonts w:ascii="Times New Roman" w:eastAsia="Times New Roman" w:hAnsi="Times New Roman"/>
                <w:sz w:val="24"/>
                <w:szCs w:val="24"/>
              </w:rPr>
            </w:pPr>
            <w:r w:rsidRPr="00FC3710">
              <w:rPr>
                <w:rFonts w:ascii="Times New Roman" w:hAnsi="Times New Roman"/>
                <w:color w:val="000000"/>
                <w:sz w:val="24"/>
                <w:szCs w:val="24"/>
              </w:rPr>
              <w:t>Количество посещений общедоступных библиотек, чел.</w:t>
            </w:r>
          </w:p>
        </w:tc>
        <w:tc>
          <w:tcPr>
            <w:tcW w:w="992" w:type="dxa"/>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257877</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850" w:type="dxa"/>
            <w:shd w:val="clear" w:color="auto" w:fill="auto"/>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 xml:space="preserve">287805 </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1134" w:type="dxa"/>
          </w:tcPr>
          <w:p w:rsidR="002763DC" w:rsidRPr="00FC3710" w:rsidRDefault="002763DC" w:rsidP="00501528">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246837</w:t>
            </w:r>
          </w:p>
          <w:p w:rsidR="002763DC" w:rsidRPr="00FC3710" w:rsidRDefault="002763DC" w:rsidP="00B265C8">
            <w:pPr>
              <w:spacing w:after="0" w:line="240" w:lineRule="auto"/>
              <w:jc w:val="center"/>
              <w:textAlignment w:val="center"/>
              <w:rPr>
                <w:rFonts w:ascii="Times New Roman" w:eastAsia="Times New Roman" w:hAnsi="Times New Roman"/>
                <w:sz w:val="24"/>
                <w:szCs w:val="24"/>
              </w:rPr>
            </w:pPr>
          </w:p>
        </w:tc>
        <w:tc>
          <w:tcPr>
            <w:tcW w:w="1276"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238197</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1418"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232580</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850" w:type="dxa"/>
          </w:tcPr>
          <w:p w:rsidR="002763DC" w:rsidRPr="00FC3710" w:rsidRDefault="00AD401B" w:rsidP="00AD401B">
            <w:pPr>
              <w:spacing w:after="0" w:line="240" w:lineRule="auto"/>
              <w:jc w:val="center"/>
              <w:textAlignment w:val="center"/>
              <w:rPr>
                <w:rFonts w:ascii="Times New Roman" w:hAnsi="Times New Roman"/>
                <w:color w:val="000000"/>
                <w:sz w:val="24"/>
                <w:szCs w:val="24"/>
              </w:rPr>
            </w:pPr>
            <w:r w:rsidRPr="00FC3710">
              <w:rPr>
                <w:rFonts w:ascii="Times New Roman" w:hAnsi="Times New Roman"/>
                <w:color w:val="000000"/>
                <w:sz w:val="24"/>
                <w:szCs w:val="24"/>
              </w:rPr>
              <w:t>262310</w:t>
            </w:r>
            <w:r w:rsidRPr="00FC3710">
              <w:rPr>
                <w:rFonts w:ascii="Times New Roman" w:hAnsi="Times New Roman"/>
                <w:color w:val="000000"/>
                <w:sz w:val="24"/>
                <w:szCs w:val="24"/>
              </w:rPr>
              <w:tab/>
            </w:r>
          </w:p>
        </w:tc>
        <w:tc>
          <w:tcPr>
            <w:tcW w:w="1134" w:type="dxa"/>
          </w:tcPr>
          <w:p w:rsidR="002763DC" w:rsidRPr="00FC3710" w:rsidRDefault="00AD401B" w:rsidP="00C304DD">
            <w:pPr>
              <w:spacing w:after="0" w:line="240" w:lineRule="auto"/>
              <w:jc w:val="center"/>
              <w:textAlignment w:val="center"/>
              <w:rPr>
                <w:rFonts w:ascii="Times New Roman" w:hAnsi="Times New Roman"/>
                <w:color w:val="000000"/>
                <w:sz w:val="24"/>
                <w:szCs w:val="24"/>
              </w:rPr>
            </w:pPr>
            <w:r w:rsidRPr="00FC3710">
              <w:rPr>
                <w:rFonts w:ascii="Times New Roman" w:hAnsi="Times New Roman"/>
                <w:color w:val="000000"/>
                <w:sz w:val="24"/>
                <w:szCs w:val="24"/>
              </w:rPr>
              <w:t>262310</w:t>
            </w:r>
          </w:p>
        </w:tc>
      </w:tr>
      <w:tr w:rsidR="002763DC" w:rsidRPr="00FC3710" w:rsidTr="002763DC">
        <w:trPr>
          <w:trHeight w:val="704"/>
        </w:trPr>
        <w:tc>
          <w:tcPr>
            <w:tcW w:w="2699" w:type="dxa"/>
            <w:shd w:val="clear" w:color="auto" w:fill="auto"/>
            <w:tcMar>
              <w:top w:w="4" w:type="dxa"/>
              <w:left w:w="4" w:type="dxa"/>
              <w:bottom w:w="0" w:type="dxa"/>
              <w:right w:w="4" w:type="dxa"/>
            </w:tcMar>
            <w:vAlign w:val="center"/>
            <w:hideMark/>
          </w:tcPr>
          <w:p w:rsidR="002763DC" w:rsidRPr="00FC3710" w:rsidRDefault="002763DC" w:rsidP="00ED10B1">
            <w:pPr>
              <w:spacing w:after="0" w:line="240" w:lineRule="auto"/>
              <w:textAlignment w:val="center"/>
              <w:rPr>
                <w:rFonts w:ascii="Times New Roman" w:eastAsia="Times New Roman" w:hAnsi="Times New Roman"/>
                <w:sz w:val="24"/>
                <w:szCs w:val="24"/>
              </w:rPr>
            </w:pPr>
            <w:r w:rsidRPr="00FC3710">
              <w:rPr>
                <w:rFonts w:ascii="Times New Roman" w:hAnsi="Times New Roman"/>
                <w:color w:val="000000"/>
                <w:sz w:val="24"/>
                <w:szCs w:val="24"/>
              </w:rPr>
              <w:lastRenderedPageBreak/>
              <w:t>Количество участников культурно-массовых мероприятий учреждений клубного типа</w:t>
            </w:r>
          </w:p>
        </w:tc>
        <w:tc>
          <w:tcPr>
            <w:tcW w:w="992" w:type="dxa"/>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383278</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850" w:type="dxa"/>
            <w:shd w:val="clear" w:color="auto" w:fill="auto"/>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419372</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1134" w:type="dxa"/>
          </w:tcPr>
          <w:p w:rsidR="002763DC" w:rsidRPr="00FC3710" w:rsidRDefault="002763DC" w:rsidP="00501528">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228739</w:t>
            </w:r>
          </w:p>
          <w:p w:rsidR="002763DC" w:rsidRPr="00FC3710" w:rsidRDefault="002763DC" w:rsidP="00B265C8">
            <w:pPr>
              <w:spacing w:after="0" w:line="240" w:lineRule="auto"/>
              <w:jc w:val="center"/>
              <w:textAlignment w:val="center"/>
              <w:rPr>
                <w:rFonts w:ascii="Times New Roman" w:eastAsia="Times New Roman" w:hAnsi="Times New Roman"/>
                <w:sz w:val="24"/>
                <w:szCs w:val="24"/>
              </w:rPr>
            </w:pPr>
          </w:p>
        </w:tc>
        <w:tc>
          <w:tcPr>
            <w:tcW w:w="1276" w:type="dxa"/>
          </w:tcPr>
          <w:p w:rsidR="002763DC" w:rsidRPr="00FC3710" w:rsidRDefault="002763DC" w:rsidP="00ED10B1">
            <w:pPr>
              <w:spacing w:after="0" w:line="240" w:lineRule="auto"/>
              <w:jc w:val="center"/>
              <w:textAlignment w:val="center"/>
              <w:rPr>
                <w:rFonts w:ascii="Times New Roman" w:hAnsi="Times New Roman"/>
                <w:color w:val="000000"/>
                <w:sz w:val="24"/>
                <w:szCs w:val="24"/>
              </w:rPr>
            </w:pPr>
            <w:r w:rsidRPr="00FC3710">
              <w:rPr>
                <w:rFonts w:ascii="Times New Roman" w:hAnsi="Times New Roman"/>
                <w:color w:val="000000"/>
                <w:sz w:val="24"/>
                <w:szCs w:val="24"/>
              </w:rPr>
              <w:t>419372</w:t>
            </w:r>
          </w:p>
          <w:p w:rsidR="002763DC" w:rsidRPr="00FC3710" w:rsidRDefault="002763DC" w:rsidP="00B265C8">
            <w:pPr>
              <w:spacing w:after="0" w:line="240" w:lineRule="auto"/>
              <w:jc w:val="center"/>
              <w:textAlignment w:val="center"/>
              <w:rPr>
                <w:rFonts w:ascii="Times New Roman" w:eastAsia="Times New Roman" w:hAnsi="Times New Roman"/>
                <w:sz w:val="24"/>
                <w:szCs w:val="24"/>
              </w:rPr>
            </w:pPr>
          </w:p>
        </w:tc>
        <w:tc>
          <w:tcPr>
            <w:tcW w:w="1418"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315250</w:t>
            </w:r>
          </w:p>
          <w:p w:rsidR="002763DC" w:rsidRPr="00FC3710" w:rsidRDefault="002763DC" w:rsidP="0051706F">
            <w:pPr>
              <w:spacing w:after="0" w:line="240" w:lineRule="auto"/>
              <w:jc w:val="center"/>
              <w:textAlignment w:val="center"/>
              <w:rPr>
                <w:rFonts w:ascii="Times New Roman" w:eastAsia="Times New Roman" w:hAnsi="Times New Roman"/>
                <w:sz w:val="24"/>
                <w:szCs w:val="24"/>
              </w:rPr>
            </w:pPr>
          </w:p>
        </w:tc>
        <w:tc>
          <w:tcPr>
            <w:tcW w:w="850" w:type="dxa"/>
          </w:tcPr>
          <w:p w:rsidR="002763DC" w:rsidRPr="00FC3710" w:rsidRDefault="00AD401B" w:rsidP="00AD401B">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 xml:space="preserve">459933 </w:t>
            </w:r>
          </w:p>
        </w:tc>
        <w:tc>
          <w:tcPr>
            <w:tcW w:w="1134" w:type="dxa"/>
          </w:tcPr>
          <w:p w:rsidR="002763DC" w:rsidRPr="00FC3710" w:rsidRDefault="00AD401B"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345693</w:t>
            </w:r>
          </w:p>
        </w:tc>
      </w:tr>
      <w:tr w:rsidR="002763DC" w:rsidRPr="00FC3710" w:rsidTr="002763DC">
        <w:trPr>
          <w:trHeight w:val="545"/>
        </w:trPr>
        <w:tc>
          <w:tcPr>
            <w:tcW w:w="2699" w:type="dxa"/>
            <w:shd w:val="clear" w:color="auto" w:fill="auto"/>
            <w:tcMar>
              <w:top w:w="4" w:type="dxa"/>
              <w:left w:w="4" w:type="dxa"/>
              <w:bottom w:w="0" w:type="dxa"/>
              <w:right w:w="4" w:type="dxa"/>
            </w:tcMar>
            <w:vAlign w:val="center"/>
            <w:hideMark/>
          </w:tcPr>
          <w:p w:rsidR="002763DC" w:rsidRPr="00FC3710" w:rsidRDefault="002763DC" w:rsidP="00C304DD">
            <w:pPr>
              <w:spacing w:after="0" w:line="240" w:lineRule="auto"/>
              <w:textAlignment w:val="center"/>
              <w:rPr>
                <w:rFonts w:ascii="Times New Roman" w:eastAsia="Times New Roman" w:hAnsi="Times New Roman"/>
                <w:sz w:val="24"/>
                <w:szCs w:val="24"/>
              </w:rPr>
            </w:pPr>
            <w:r w:rsidRPr="00FC3710">
              <w:rPr>
                <w:rFonts w:ascii="Times New Roman" w:hAnsi="Times New Roman"/>
                <w:color w:val="000000"/>
                <w:sz w:val="24"/>
                <w:szCs w:val="24"/>
              </w:rPr>
              <w:t>Количество участников клубных формирований, чел.</w:t>
            </w:r>
          </w:p>
        </w:tc>
        <w:tc>
          <w:tcPr>
            <w:tcW w:w="992" w:type="dxa"/>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7790</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850" w:type="dxa"/>
            <w:shd w:val="clear" w:color="auto" w:fill="auto"/>
            <w:tcMar>
              <w:top w:w="4" w:type="dxa"/>
              <w:left w:w="4" w:type="dxa"/>
              <w:bottom w:w="0" w:type="dxa"/>
              <w:right w:w="4" w:type="dxa"/>
            </w:tcMar>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7142</w:t>
            </w:r>
          </w:p>
          <w:p w:rsidR="002763DC" w:rsidRPr="00FC3710" w:rsidRDefault="002763DC" w:rsidP="00C304DD">
            <w:pPr>
              <w:spacing w:after="0" w:line="240" w:lineRule="auto"/>
              <w:jc w:val="center"/>
              <w:textAlignment w:val="center"/>
              <w:rPr>
                <w:rFonts w:ascii="Times New Roman" w:eastAsia="Times New Roman" w:hAnsi="Times New Roman"/>
                <w:sz w:val="24"/>
                <w:szCs w:val="24"/>
              </w:rPr>
            </w:pPr>
          </w:p>
        </w:tc>
        <w:tc>
          <w:tcPr>
            <w:tcW w:w="1134" w:type="dxa"/>
          </w:tcPr>
          <w:p w:rsidR="002763DC" w:rsidRPr="00FC3710" w:rsidRDefault="002763DC" w:rsidP="00501528">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7269</w:t>
            </w:r>
          </w:p>
          <w:p w:rsidR="002763DC" w:rsidRPr="00FC3710" w:rsidRDefault="002763DC" w:rsidP="00501528">
            <w:pPr>
              <w:spacing w:after="0" w:line="240" w:lineRule="auto"/>
              <w:jc w:val="center"/>
              <w:textAlignment w:val="center"/>
              <w:rPr>
                <w:rFonts w:ascii="Times New Roman" w:eastAsia="Times New Roman" w:hAnsi="Times New Roman"/>
                <w:sz w:val="24"/>
                <w:szCs w:val="24"/>
              </w:rPr>
            </w:pPr>
          </w:p>
        </w:tc>
        <w:tc>
          <w:tcPr>
            <w:tcW w:w="1276" w:type="dxa"/>
          </w:tcPr>
          <w:p w:rsidR="002763DC" w:rsidRPr="00FC3710" w:rsidRDefault="002763DC" w:rsidP="00B265C8">
            <w:pPr>
              <w:spacing w:after="0" w:line="240" w:lineRule="auto"/>
              <w:jc w:val="center"/>
              <w:textAlignment w:val="center"/>
              <w:rPr>
                <w:rFonts w:ascii="Times New Roman" w:eastAsia="Times New Roman" w:hAnsi="Times New Roman"/>
                <w:sz w:val="24"/>
                <w:szCs w:val="24"/>
              </w:rPr>
            </w:pPr>
            <w:r w:rsidRPr="00FC3710">
              <w:rPr>
                <w:rFonts w:ascii="Times New Roman" w:hAnsi="Times New Roman"/>
                <w:color w:val="000000"/>
                <w:sz w:val="24"/>
                <w:szCs w:val="24"/>
              </w:rPr>
              <w:t>8024</w:t>
            </w:r>
          </w:p>
          <w:p w:rsidR="002763DC" w:rsidRPr="00FC3710" w:rsidRDefault="002763DC" w:rsidP="00B265C8">
            <w:pPr>
              <w:spacing w:after="0" w:line="240" w:lineRule="auto"/>
              <w:jc w:val="center"/>
              <w:textAlignment w:val="center"/>
              <w:rPr>
                <w:rFonts w:ascii="Times New Roman" w:eastAsia="Times New Roman" w:hAnsi="Times New Roman"/>
                <w:sz w:val="24"/>
                <w:szCs w:val="24"/>
              </w:rPr>
            </w:pPr>
          </w:p>
        </w:tc>
        <w:tc>
          <w:tcPr>
            <w:tcW w:w="1418" w:type="dxa"/>
          </w:tcPr>
          <w:p w:rsidR="002763DC" w:rsidRPr="00FC3710" w:rsidRDefault="002763DC"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9099</w:t>
            </w:r>
          </w:p>
        </w:tc>
        <w:tc>
          <w:tcPr>
            <w:tcW w:w="850" w:type="dxa"/>
          </w:tcPr>
          <w:p w:rsidR="002763DC" w:rsidRPr="00FC3710" w:rsidRDefault="00AD401B" w:rsidP="00C304DD">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8102</w:t>
            </w:r>
          </w:p>
        </w:tc>
        <w:tc>
          <w:tcPr>
            <w:tcW w:w="1134" w:type="dxa"/>
          </w:tcPr>
          <w:p w:rsidR="002763DC" w:rsidRPr="00FC3710" w:rsidRDefault="00AD401B" w:rsidP="00AD401B">
            <w:pPr>
              <w:spacing w:after="0" w:line="240" w:lineRule="auto"/>
              <w:jc w:val="center"/>
              <w:textAlignment w:val="center"/>
              <w:rPr>
                <w:rFonts w:ascii="Times New Roman" w:eastAsia="Times New Roman" w:hAnsi="Times New Roman"/>
                <w:sz w:val="24"/>
                <w:szCs w:val="24"/>
              </w:rPr>
            </w:pPr>
            <w:r w:rsidRPr="00FC3710">
              <w:rPr>
                <w:rFonts w:ascii="Times New Roman" w:eastAsia="Times New Roman" w:hAnsi="Times New Roman"/>
                <w:sz w:val="24"/>
                <w:szCs w:val="24"/>
              </w:rPr>
              <w:t xml:space="preserve">7299 </w:t>
            </w:r>
          </w:p>
        </w:tc>
      </w:tr>
    </w:tbl>
    <w:p w:rsidR="00776AD8" w:rsidRPr="00FC3710" w:rsidRDefault="00776AD8" w:rsidP="00C304DD">
      <w:pPr>
        <w:spacing w:after="0" w:line="240" w:lineRule="auto"/>
        <w:ind w:firstLine="709"/>
        <w:jc w:val="both"/>
        <w:rPr>
          <w:rFonts w:ascii="Times New Roman" w:hAnsi="Times New Roman"/>
          <w:sz w:val="24"/>
          <w:szCs w:val="24"/>
        </w:rPr>
      </w:pPr>
    </w:p>
    <w:p w:rsidR="006A62F1" w:rsidRPr="00FC3710" w:rsidRDefault="006A62F1" w:rsidP="00FC3710">
      <w:pPr>
        <w:spacing w:after="0" w:line="240" w:lineRule="auto"/>
        <w:ind w:firstLine="708"/>
        <w:jc w:val="center"/>
        <w:rPr>
          <w:rFonts w:ascii="Times New Roman" w:eastAsia="Times New Roman" w:hAnsi="Times New Roman"/>
          <w:b/>
          <w:sz w:val="24"/>
          <w:szCs w:val="24"/>
          <w:lang w:eastAsia="ru-RU"/>
        </w:rPr>
      </w:pPr>
      <w:r w:rsidRPr="00FC3710">
        <w:rPr>
          <w:rFonts w:ascii="Times New Roman" w:eastAsia="Times New Roman" w:hAnsi="Times New Roman"/>
          <w:b/>
          <w:sz w:val="24"/>
          <w:szCs w:val="24"/>
          <w:lang w:eastAsia="ru-RU"/>
        </w:rPr>
        <w:t>В 20</w:t>
      </w:r>
      <w:r w:rsidR="00AD401B" w:rsidRPr="00FC3710">
        <w:rPr>
          <w:rFonts w:ascii="Times New Roman" w:eastAsia="Times New Roman" w:hAnsi="Times New Roman"/>
          <w:b/>
          <w:sz w:val="24"/>
          <w:szCs w:val="24"/>
          <w:lang w:eastAsia="ru-RU"/>
        </w:rPr>
        <w:t>22</w:t>
      </w:r>
      <w:r w:rsidRPr="00FC3710">
        <w:rPr>
          <w:rFonts w:ascii="Times New Roman" w:eastAsia="Times New Roman" w:hAnsi="Times New Roman"/>
          <w:b/>
          <w:sz w:val="24"/>
          <w:szCs w:val="24"/>
          <w:lang w:eastAsia="ru-RU"/>
        </w:rPr>
        <w:t xml:space="preserve"> году достигнуты следующие основные результаты реализации муниципальной программы:</w:t>
      </w:r>
    </w:p>
    <w:p w:rsidR="00AD401B" w:rsidRPr="00DD47ED" w:rsidRDefault="00AD401B" w:rsidP="00E879B3">
      <w:pPr>
        <w:pStyle w:val="a3"/>
        <w:numPr>
          <w:ilvl w:val="0"/>
          <w:numId w:val="1"/>
        </w:numPr>
        <w:tabs>
          <w:tab w:val="left" w:pos="-55"/>
          <w:tab w:val="left" w:pos="1134"/>
        </w:tabs>
        <w:spacing w:after="0" w:line="240" w:lineRule="auto"/>
        <w:ind w:left="567" w:firstLine="0"/>
        <w:jc w:val="both"/>
        <w:rPr>
          <w:rFonts w:ascii="Times New Roman" w:hAnsi="Times New Roman"/>
          <w:color w:val="000000"/>
          <w:sz w:val="24"/>
          <w:szCs w:val="24"/>
        </w:rPr>
      </w:pPr>
      <w:r w:rsidRPr="00DD47ED">
        <w:rPr>
          <w:rFonts w:ascii="Times New Roman" w:hAnsi="Times New Roman"/>
          <w:color w:val="000000"/>
          <w:sz w:val="24"/>
          <w:szCs w:val="24"/>
        </w:rPr>
        <w:t>В 2022 году была проведена Независимая оценка качества оказания услуг организациями в сфере культуры. Оценка была произведена по 5 показателям:</w:t>
      </w:r>
    </w:p>
    <w:p w:rsidR="00AD401B" w:rsidRPr="00DD47ED" w:rsidRDefault="00484DAE" w:rsidP="00AD401B">
      <w:pPr>
        <w:tabs>
          <w:tab w:val="left" w:pos="-55"/>
          <w:tab w:val="left" w:pos="1134"/>
        </w:tabs>
        <w:spacing w:after="0" w:line="240" w:lineRule="auto"/>
        <w:ind w:left="568"/>
        <w:jc w:val="both"/>
        <w:rPr>
          <w:rFonts w:ascii="Times New Roman" w:hAnsi="Times New Roman"/>
          <w:color w:val="000000"/>
          <w:sz w:val="24"/>
          <w:szCs w:val="24"/>
        </w:rPr>
      </w:pPr>
      <w:r w:rsidRPr="00DD47ED">
        <w:rPr>
          <w:rFonts w:ascii="Times New Roman" w:hAnsi="Times New Roman"/>
          <w:color w:val="000000"/>
          <w:sz w:val="24"/>
          <w:szCs w:val="24"/>
        </w:rPr>
        <w:t xml:space="preserve">      </w:t>
      </w:r>
      <w:r w:rsidR="00AD401B" w:rsidRPr="00DD47ED">
        <w:rPr>
          <w:rFonts w:ascii="Times New Roman" w:hAnsi="Times New Roman"/>
          <w:color w:val="000000"/>
          <w:sz w:val="24"/>
          <w:szCs w:val="24"/>
        </w:rPr>
        <w:t>- «Открытость и доступность информации об организации» об организации»-97,2 %</w:t>
      </w:r>
    </w:p>
    <w:p w:rsidR="00AD401B" w:rsidRPr="00DD47ED" w:rsidRDefault="00484DAE" w:rsidP="00AD401B">
      <w:pPr>
        <w:tabs>
          <w:tab w:val="left" w:pos="-55"/>
          <w:tab w:val="left" w:pos="1134"/>
        </w:tabs>
        <w:spacing w:after="0" w:line="240" w:lineRule="auto"/>
        <w:ind w:left="568"/>
        <w:jc w:val="both"/>
        <w:rPr>
          <w:rFonts w:ascii="Times New Roman" w:hAnsi="Times New Roman"/>
          <w:color w:val="000000"/>
          <w:sz w:val="24"/>
          <w:szCs w:val="24"/>
        </w:rPr>
      </w:pPr>
      <w:r w:rsidRPr="00DD47ED">
        <w:rPr>
          <w:rFonts w:ascii="Times New Roman" w:hAnsi="Times New Roman"/>
          <w:color w:val="000000"/>
          <w:sz w:val="24"/>
          <w:szCs w:val="24"/>
        </w:rPr>
        <w:t xml:space="preserve">      - </w:t>
      </w:r>
      <w:r w:rsidR="00AD401B" w:rsidRPr="00DD47ED">
        <w:rPr>
          <w:rFonts w:ascii="Times New Roman" w:hAnsi="Times New Roman"/>
          <w:color w:val="000000"/>
          <w:sz w:val="24"/>
          <w:szCs w:val="24"/>
        </w:rPr>
        <w:t xml:space="preserve"> «Комфортность условий предоставления услуг»-93,8 %</w:t>
      </w:r>
    </w:p>
    <w:p w:rsidR="00AD401B" w:rsidRPr="00DD47ED" w:rsidRDefault="00AD401B" w:rsidP="00AD401B">
      <w:pPr>
        <w:tabs>
          <w:tab w:val="left" w:pos="-55"/>
          <w:tab w:val="left" w:pos="1134"/>
        </w:tabs>
        <w:spacing w:after="0" w:line="240" w:lineRule="auto"/>
        <w:ind w:left="568"/>
        <w:jc w:val="both"/>
        <w:rPr>
          <w:rFonts w:ascii="Times New Roman" w:hAnsi="Times New Roman"/>
          <w:color w:val="000000"/>
          <w:sz w:val="24"/>
          <w:szCs w:val="24"/>
        </w:rPr>
      </w:pPr>
      <w:r w:rsidRPr="00DD47ED">
        <w:rPr>
          <w:rFonts w:ascii="Times New Roman" w:hAnsi="Times New Roman"/>
          <w:color w:val="000000"/>
          <w:sz w:val="24"/>
          <w:szCs w:val="24"/>
        </w:rPr>
        <w:t xml:space="preserve">     </w:t>
      </w:r>
      <w:r w:rsidR="00484DAE" w:rsidRPr="00DD47ED">
        <w:rPr>
          <w:rFonts w:ascii="Times New Roman" w:hAnsi="Times New Roman"/>
          <w:color w:val="000000"/>
          <w:sz w:val="24"/>
          <w:szCs w:val="24"/>
        </w:rPr>
        <w:t xml:space="preserve"> -</w:t>
      </w:r>
      <w:r w:rsidRPr="00DD47ED">
        <w:rPr>
          <w:rFonts w:ascii="Times New Roman" w:hAnsi="Times New Roman"/>
          <w:color w:val="000000"/>
          <w:sz w:val="24"/>
          <w:szCs w:val="24"/>
        </w:rPr>
        <w:t xml:space="preserve"> «Доступность услуг для инвалидов»-31,6%</w:t>
      </w:r>
    </w:p>
    <w:p w:rsidR="00AD401B" w:rsidRPr="00DD47ED" w:rsidRDefault="00484DAE" w:rsidP="00484DAE">
      <w:pPr>
        <w:pStyle w:val="a3"/>
        <w:tabs>
          <w:tab w:val="left" w:pos="-55"/>
          <w:tab w:val="left" w:pos="1134"/>
        </w:tabs>
        <w:spacing w:after="0" w:line="240" w:lineRule="auto"/>
        <w:ind w:left="928"/>
        <w:jc w:val="both"/>
        <w:rPr>
          <w:rFonts w:ascii="Times New Roman" w:hAnsi="Times New Roman"/>
          <w:color w:val="000000"/>
          <w:sz w:val="24"/>
          <w:szCs w:val="24"/>
        </w:rPr>
      </w:pPr>
      <w:r w:rsidRPr="00DD47ED">
        <w:rPr>
          <w:rFonts w:ascii="Times New Roman" w:hAnsi="Times New Roman"/>
          <w:color w:val="000000"/>
          <w:sz w:val="24"/>
          <w:szCs w:val="24"/>
        </w:rPr>
        <w:t xml:space="preserve">- </w:t>
      </w:r>
      <w:r w:rsidR="00AD401B" w:rsidRPr="00DD47ED">
        <w:rPr>
          <w:rFonts w:ascii="Times New Roman" w:hAnsi="Times New Roman"/>
          <w:color w:val="000000"/>
          <w:sz w:val="24"/>
          <w:szCs w:val="24"/>
        </w:rPr>
        <w:t xml:space="preserve"> «Доброжелательность, вежливость работников организации сферы культуры»-97,9 %</w:t>
      </w:r>
    </w:p>
    <w:p w:rsidR="00484DAE" w:rsidRPr="00DD47ED" w:rsidRDefault="00484DAE" w:rsidP="00484DAE">
      <w:pPr>
        <w:pStyle w:val="a3"/>
        <w:tabs>
          <w:tab w:val="left" w:pos="-55"/>
          <w:tab w:val="left" w:pos="1134"/>
        </w:tabs>
        <w:spacing w:after="0" w:line="240" w:lineRule="auto"/>
        <w:ind w:left="928"/>
        <w:jc w:val="both"/>
        <w:rPr>
          <w:rFonts w:ascii="Times New Roman" w:hAnsi="Times New Roman"/>
          <w:color w:val="000000"/>
          <w:sz w:val="24"/>
          <w:szCs w:val="24"/>
        </w:rPr>
      </w:pPr>
      <w:r w:rsidRPr="00DD47ED">
        <w:rPr>
          <w:rFonts w:ascii="Times New Roman" w:hAnsi="Times New Roman"/>
          <w:color w:val="000000"/>
          <w:sz w:val="24"/>
          <w:szCs w:val="24"/>
        </w:rPr>
        <w:t xml:space="preserve">- </w:t>
      </w:r>
      <w:r w:rsidR="00AD401B" w:rsidRPr="00DD47ED">
        <w:rPr>
          <w:rFonts w:ascii="Times New Roman" w:hAnsi="Times New Roman"/>
          <w:color w:val="000000"/>
          <w:sz w:val="24"/>
          <w:szCs w:val="24"/>
        </w:rPr>
        <w:t xml:space="preserve"> «Удовлетворенность </w:t>
      </w:r>
      <w:r w:rsidRPr="00DD47ED">
        <w:rPr>
          <w:rFonts w:ascii="Times New Roman" w:hAnsi="Times New Roman"/>
          <w:color w:val="000000"/>
          <w:sz w:val="24"/>
          <w:szCs w:val="24"/>
        </w:rPr>
        <w:t>условиями оказания услуг»-96,6 %</w:t>
      </w:r>
    </w:p>
    <w:p w:rsidR="00C3026B" w:rsidRPr="00DD47ED" w:rsidRDefault="00C3026B" w:rsidP="00DD47ED">
      <w:pPr>
        <w:pStyle w:val="a3"/>
        <w:numPr>
          <w:ilvl w:val="0"/>
          <w:numId w:val="1"/>
        </w:numPr>
        <w:tabs>
          <w:tab w:val="left" w:pos="-55"/>
          <w:tab w:val="left" w:pos="0"/>
        </w:tabs>
        <w:spacing w:after="0" w:line="240" w:lineRule="auto"/>
        <w:ind w:left="0" w:firstLine="567"/>
        <w:jc w:val="both"/>
        <w:rPr>
          <w:rFonts w:ascii="Times New Roman" w:hAnsi="Times New Roman"/>
          <w:sz w:val="24"/>
          <w:szCs w:val="24"/>
        </w:rPr>
      </w:pPr>
      <w:r w:rsidRPr="00DD47ED">
        <w:rPr>
          <w:rFonts w:ascii="Times New Roman" w:hAnsi="Times New Roman"/>
          <w:sz w:val="24"/>
          <w:szCs w:val="24"/>
        </w:rPr>
        <w:t>Доля муниципальных учреждений культуры</w:t>
      </w:r>
      <w:r w:rsidR="00765AA1" w:rsidRPr="00DD47ED">
        <w:rPr>
          <w:rFonts w:ascii="Times New Roman" w:hAnsi="Times New Roman"/>
          <w:sz w:val="24"/>
          <w:szCs w:val="24"/>
        </w:rPr>
        <w:t>,</w:t>
      </w:r>
      <w:r w:rsidRPr="00DD47ED">
        <w:rPr>
          <w:rFonts w:ascii="Times New Roman" w:hAnsi="Times New Roman"/>
          <w:sz w:val="24"/>
          <w:szCs w:val="24"/>
        </w:rPr>
        <w:t xml:space="preserve"> имеющих свой информационный портал в общем количестве муниципальных учреждений к</w:t>
      </w:r>
      <w:r w:rsidR="00765AA1" w:rsidRPr="00DD47ED">
        <w:rPr>
          <w:rFonts w:ascii="Times New Roman" w:hAnsi="Times New Roman"/>
          <w:sz w:val="24"/>
          <w:szCs w:val="24"/>
        </w:rPr>
        <w:t xml:space="preserve">ультуры в Завьяловском районе, составляет </w:t>
      </w:r>
      <w:r w:rsidR="00CD3475" w:rsidRPr="00DD47ED">
        <w:rPr>
          <w:rFonts w:ascii="Times New Roman" w:hAnsi="Times New Roman"/>
          <w:sz w:val="24"/>
          <w:szCs w:val="24"/>
        </w:rPr>
        <w:t xml:space="preserve">100 </w:t>
      </w:r>
      <w:r w:rsidR="00765AA1" w:rsidRPr="00DD47ED">
        <w:rPr>
          <w:rFonts w:ascii="Times New Roman" w:hAnsi="Times New Roman"/>
          <w:sz w:val="24"/>
          <w:szCs w:val="24"/>
        </w:rPr>
        <w:t>% от общего количества учреждений культуры</w:t>
      </w:r>
      <w:r w:rsidR="00307D50" w:rsidRPr="00DD47ED">
        <w:rPr>
          <w:rFonts w:ascii="Times New Roman" w:hAnsi="Times New Roman"/>
          <w:sz w:val="24"/>
          <w:szCs w:val="24"/>
        </w:rPr>
        <w:t xml:space="preserve"> при плане </w:t>
      </w:r>
      <w:r w:rsidR="00CD3475" w:rsidRPr="00DD47ED">
        <w:rPr>
          <w:rFonts w:ascii="Times New Roman" w:hAnsi="Times New Roman"/>
          <w:sz w:val="24"/>
          <w:szCs w:val="24"/>
        </w:rPr>
        <w:t>100</w:t>
      </w:r>
      <w:r w:rsidR="00307D50" w:rsidRPr="00DD47ED">
        <w:rPr>
          <w:rFonts w:ascii="Times New Roman" w:hAnsi="Times New Roman"/>
          <w:sz w:val="24"/>
          <w:szCs w:val="24"/>
        </w:rPr>
        <w:t xml:space="preserve"> %</w:t>
      </w:r>
      <w:r w:rsidR="00765AA1" w:rsidRPr="00DD47ED">
        <w:rPr>
          <w:rFonts w:ascii="Times New Roman" w:hAnsi="Times New Roman"/>
          <w:sz w:val="24"/>
          <w:szCs w:val="24"/>
        </w:rPr>
        <w:t xml:space="preserve"> – план выполнен.</w:t>
      </w:r>
    </w:p>
    <w:p w:rsidR="00C3026B" w:rsidRPr="00DD47ED" w:rsidRDefault="00C3026B" w:rsidP="00DD47ED">
      <w:pPr>
        <w:pStyle w:val="a3"/>
        <w:numPr>
          <w:ilvl w:val="0"/>
          <w:numId w:val="1"/>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DD47ED">
        <w:rPr>
          <w:rFonts w:ascii="Times New Roman" w:hAnsi="Times New Roman"/>
          <w:sz w:val="24"/>
          <w:szCs w:val="24"/>
        </w:rPr>
        <w:t xml:space="preserve">Доля публичных библиотек, подключенных к информационно-телекоммуникационной сети «Интернет», в общем количестве библиотек Завьяловского района, </w:t>
      </w:r>
      <w:r w:rsidR="00630E59" w:rsidRPr="00DD47ED">
        <w:rPr>
          <w:rFonts w:ascii="Times New Roman" w:hAnsi="Times New Roman"/>
          <w:sz w:val="24"/>
          <w:szCs w:val="24"/>
        </w:rPr>
        <w:t xml:space="preserve">плановое значение показателя – </w:t>
      </w:r>
      <w:r w:rsidR="00484DAE" w:rsidRPr="00DD47ED">
        <w:rPr>
          <w:rFonts w:ascii="Times New Roman" w:hAnsi="Times New Roman"/>
          <w:sz w:val="24"/>
          <w:szCs w:val="24"/>
        </w:rPr>
        <w:t>100 % на 2022</w:t>
      </w:r>
      <w:r w:rsidR="00630E59" w:rsidRPr="00DD47ED">
        <w:rPr>
          <w:rFonts w:ascii="Times New Roman" w:hAnsi="Times New Roman"/>
          <w:sz w:val="24"/>
          <w:szCs w:val="24"/>
        </w:rPr>
        <w:t xml:space="preserve"> год, итог</w:t>
      </w:r>
      <w:r w:rsidR="00D116CB" w:rsidRPr="00DD47ED">
        <w:rPr>
          <w:rFonts w:ascii="Times New Roman" w:hAnsi="Times New Roman"/>
          <w:sz w:val="24"/>
          <w:szCs w:val="24"/>
        </w:rPr>
        <w:t xml:space="preserve"> - 100 % библиотек подкл</w:t>
      </w:r>
      <w:r w:rsidR="00CD3475" w:rsidRPr="00DD47ED">
        <w:rPr>
          <w:rFonts w:ascii="Times New Roman" w:hAnsi="Times New Roman"/>
          <w:sz w:val="24"/>
          <w:szCs w:val="24"/>
        </w:rPr>
        <w:t xml:space="preserve">ючены к сети Интернет, план </w:t>
      </w:r>
      <w:r w:rsidR="00D116CB" w:rsidRPr="00DD47ED">
        <w:rPr>
          <w:rFonts w:ascii="Times New Roman" w:hAnsi="Times New Roman"/>
          <w:sz w:val="24"/>
          <w:szCs w:val="24"/>
        </w:rPr>
        <w:t>выполнен.</w:t>
      </w:r>
    </w:p>
    <w:p w:rsidR="006A62F1" w:rsidRPr="00DD47ED" w:rsidRDefault="006A62F1" w:rsidP="00DD47ED">
      <w:pPr>
        <w:pStyle w:val="a3"/>
        <w:numPr>
          <w:ilvl w:val="0"/>
          <w:numId w:val="1"/>
        </w:numPr>
        <w:tabs>
          <w:tab w:val="left" w:pos="1134"/>
        </w:tabs>
        <w:spacing w:after="0" w:line="240" w:lineRule="auto"/>
        <w:ind w:left="0" w:right="-1" w:firstLine="567"/>
        <w:jc w:val="both"/>
        <w:rPr>
          <w:rFonts w:ascii="Times New Roman" w:hAnsi="Times New Roman"/>
          <w:sz w:val="24"/>
          <w:szCs w:val="24"/>
        </w:rPr>
      </w:pPr>
      <w:r w:rsidRPr="00DD47ED">
        <w:rPr>
          <w:rFonts w:ascii="Times New Roman" w:hAnsi="Times New Roman"/>
          <w:color w:val="000000"/>
          <w:sz w:val="24"/>
          <w:szCs w:val="24"/>
        </w:rPr>
        <w:t xml:space="preserve">Увеличение количества библиографических записей в сводном электронном  каталоге библиотек Завьяловского района </w:t>
      </w:r>
      <w:r w:rsidR="00692FEF" w:rsidRPr="00DD47ED">
        <w:rPr>
          <w:rFonts w:ascii="Times New Roman" w:hAnsi="Times New Roman"/>
          <w:color w:val="000000"/>
          <w:sz w:val="24"/>
          <w:szCs w:val="24"/>
        </w:rPr>
        <w:t>к 2022</w:t>
      </w:r>
      <w:r w:rsidR="000B7E09" w:rsidRPr="00DD47ED">
        <w:rPr>
          <w:rFonts w:ascii="Times New Roman" w:hAnsi="Times New Roman"/>
          <w:color w:val="000000"/>
          <w:sz w:val="24"/>
          <w:szCs w:val="24"/>
        </w:rPr>
        <w:t xml:space="preserve"> году (по сравнению с предыдущим годом)</w:t>
      </w:r>
      <w:r w:rsidR="000E268D" w:rsidRPr="00DD47ED">
        <w:rPr>
          <w:rFonts w:ascii="Times New Roman" w:hAnsi="Times New Roman"/>
          <w:color w:val="000000"/>
          <w:sz w:val="24"/>
          <w:szCs w:val="24"/>
        </w:rPr>
        <w:t xml:space="preserve">, </w:t>
      </w:r>
      <w:r w:rsidRPr="00DD47ED">
        <w:rPr>
          <w:rFonts w:ascii="Times New Roman" w:hAnsi="Times New Roman"/>
          <w:color w:val="000000"/>
          <w:sz w:val="24"/>
          <w:szCs w:val="24"/>
        </w:rPr>
        <w:t>составляет 2,</w:t>
      </w:r>
      <w:r w:rsidR="00692FEF" w:rsidRPr="00DD47ED">
        <w:rPr>
          <w:rFonts w:ascii="Times New Roman" w:hAnsi="Times New Roman"/>
          <w:color w:val="000000"/>
          <w:sz w:val="24"/>
          <w:szCs w:val="24"/>
        </w:rPr>
        <w:t>7</w:t>
      </w:r>
      <w:r w:rsidRPr="00DD47ED">
        <w:rPr>
          <w:rFonts w:ascii="Times New Roman" w:hAnsi="Times New Roman"/>
          <w:color w:val="000000"/>
          <w:sz w:val="24"/>
          <w:szCs w:val="24"/>
        </w:rPr>
        <w:t xml:space="preserve"> % </w:t>
      </w:r>
      <w:r w:rsidR="00692FEF" w:rsidRPr="00DD47ED">
        <w:rPr>
          <w:rFonts w:ascii="Times New Roman" w:hAnsi="Times New Roman"/>
          <w:color w:val="000000"/>
          <w:sz w:val="24"/>
          <w:szCs w:val="24"/>
        </w:rPr>
        <w:t>.</w:t>
      </w:r>
      <w:r w:rsidRPr="00DD47ED">
        <w:rPr>
          <w:rFonts w:ascii="Times New Roman" w:hAnsi="Times New Roman"/>
          <w:sz w:val="24"/>
          <w:szCs w:val="24"/>
        </w:rPr>
        <w:t>План выполнен.</w:t>
      </w:r>
    </w:p>
    <w:p w:rsidR="00A81D20" w:rsidRPr="00DD47ED" w:rsidRDefault="002A05D6" w:rsidP="00DD47ED">
      <w:pPr>
        <w:pStyle w:val="a3"/>
        <w:numPr>
          <w:ilvl w:val="0"/>
          <w:numId w:val="1"/>
        </w:numPr>
        <w:tabs>
          <w:tab w:val="left" w:pos="1134"/>
        </w:tabs>
        <w:spacing w:after="0" w:line="240" w:lineRule="auto"/>
        <w:ind w:left="0" w:right="-1" w:firstLine="567"/>
        <w:jc w:val="both"/>
        <w:rPr>
          <w:rFonts w:ascii="Times New Roman" w:hAnsi="Times New Roman"/>
          <w:sz w:val="24"/>
          <w:szCs w:val="24"/>
        </w:rPr>
      </w:pPr>
      <w:r w:rsidRPr="00DD47ED">
        <w:rPr>
          <w:rFonts w:ascii="Times New Roman" w:hAnsi="Times New Roman"/>
          <w:color w:val="000000"/>
          <w:sz w:val="24"/>
          <w:szCs w:val="24"/>
        </w:rPr>
        <w:t xml:space="preserve">Количество посещений библиотек Завьяловского района в год (в стационарных условиях). </w:t>
      </w:r>
      <w:r w:rsidRPr="00DD47ED">
        <w:rPr>
          <w:rFonts w:ascii="Times New Roman" w:hAnsi="Times New Roman"/>
          <w:sz w:val="24"/>
          <w:szCs w:val="24"/>
        </w:rPr>
        <w:t>Количество посещений библиотек в 2022 году составляет</w:t>
      </w:r>
      <w:r w:rsidRPr="00DD47ED">
        <w:rPr>
          <w:rFonts w:ascii="Times New Roman" w:hAnsi="Times New Roman"/>
          <w:sz w:val="24"/>
          <w:szCs w:val="24"/>
        </w:rPr>
        <w:tab/>
        <w:t>262310 посещений (при плане 262310). Показатель выполнен.</w:t>
      </w:r>
    </w:p>
    <w:p w:rsidR="00692FEF" w:rsidRPr="00DD47ED" w:rsidRDefault="00484DAE" w:rsidP="00DD47ED">
      <w:pPr>
        <w:pStyle w:val="a3"/>
        <w:numPr>
          <w:ilvl w:val="0"/>
          <w:numId w:val="1"/>
        </w:numPr>
        <w:tabs>
          <w:tab w:val="left" w:pos="1134"/>
        </w:tabs>
        <w:spacing w:after="0" w:line="240" w:lineRule="auto"/>
        <w:ind w:left="0" w:right="-1" w:firstLine="568"/>
        <w:jc w:val="both"/>
        <w:rPr>
          <w:rFonts w:ascii="Times New Roman" w:hAnsi="Times New Roman"/>
          <w:color w:val="000000"/>
          <w:sz w:val="24"/>
          <w:szCs w:val="24"/>
        </w:rPr>
      </w:pPr>
      <w:r w:rsidRPr="00DD47ED">
        <w:rPr>
          <w:rFonts w:ascii="Times New Roman" w:hAnsi="Times New Roman"/>
          <w:color w:val="000000"/>
          <w:sz w:val="24"/>
          <w:szCs w:val="24"/>
        </w:rPr>
        <w:t>Наблюдается незначительное отклонение в положительную сторону, благодаря увеличению финансирования на подписку периодических изданий. По базовым нормам организации сети и ресурсного обеспечения</w:t>
      </w:r>
      <w:r w:rsidR="00692FEF" w:rsidRPr="00DD47ED">
        <w:rPr>
          <w:rFonts w:ascii="Times New Roman" w:hAnsi="Times New Roman"/>
          <w:color w:val="000000"/>
          <w:sz w:val="24"/>
          <w:szCs w:val="24"/>
        </w:rPr>
        <w:t xml:space="preserve"> </w:t>
      </w:r>
      <w:r w:rsidRPr="00DD47ED">
        <w:rPr>
          <w:rFonts w:ascii="Times New Roman" w:hAnsi="Times New Roman"/>
          <w:color w:val="000000"/>
          <w:sz w:val="24"/>
          <w:szCs w:val="24"/>
        </w:rPr>
        <w:t xml:space="preserve">общедоступных библиотек муниципальных образований (Российская библиотечная ассоциация, 2007 год) объем новых поступления с числом жителей до 25 тыс. составляет 250 экземпляров. </w:t>
      </w:r>
    </w:p>
    <w:p w:rsidR="00692FEF" w:rsidRPr="00692FEF" w:rsidRDefault="00692FEF" w:rsidP="00DD47ED">
      <w:pPr>
        <w:pStyle w:val="a3"/>
        <w:numPr>
          <w:ilvl w:val="0"/>
          <w:numId w:val="1"/>
        </w:numPr>
        <w:tabs>
          <w:tab w:val="left" w:pos="0"/>
        </w:tabs>
        <w:spacing w:after="0" w:line="240" w:lineRule="auto"/>
        <w:ind w:left="0" w:right="-1" w:firstLine="567"/>
        <w:jc w:val="both"/>
        <w:rPr>
          <w:rFonts w:ascii="Times New Roman" w:eastAsia="Times New Roman" w:hAnsi="Times New Roman"/>
          <w:i/>
          <w:sz w:val="24"/>
          <w:szCs w:val="24"/>
          <w:lang w:eastAsia="ru-RU"/>
        </w:rPr>
      </w:pPr>
      <w:r w:rsidRPr="00DD47ED">
        <w:rPr>
          <w:rFonts w:ascii="Times New Roman" w:eastAsia="Times New Roman" w:hAnsi="Times New Roman"/>
          <w:sz w:val="24"/>
          <w:szCs w:val="24"/>
          <w:lang w:eastAsia="ru-RU"/>
        </w:rPr>
        <w:t xml:space="preserve">Всего участников  культурно – досуговых мероприятий в 2021 году-315250 чел. Плановый показатель - количество посещений по Национальному проекту на  2022 г – 459933 чел, факт -345693 чел. </w:t>
      </w:r>
      <w:proofErr w:type="gramStart"/>
      <w:r w:rsidRPr="00DD47ED">
        <w:rPr>
          <w:rFonts w:ascii="Times New Roman" w:eastAsia="Times New Roman" w:hAnsi="Times New Roman"/>
          <w:sz w:val="24"/>
          <w:szCs w:val="24"/>
          <w:lang w:eastAsia="ru-RU"/>
        </w:rPr>
        <w:t>Не выполнение</w:t>
      </w:r>
      <w:proofErr w:type="gramEnd"/>
      <w:r w:rsidRPr="00DD47ED">
        <w:rPr>
          <w:rFonts w:ascii="Times New Roman" w:eastAsia="Times New Roman" w:hAnsi="Times New Roman"/>
          <w:sz w:val="24"/>
          <w:szCs w:val="24"/>
          <w:lang w:eastAsia="ru-RU"/>
        </w:rPr>
        <w:t xml:space="preserve"> плана связано с выводом из структуры КК "Центральный" Центра ДПИ, снижением посещаемости в связи с СВО</w:t>
      </w:r>
      <w:r>
        <w:rPr>
          <w:rFonts w:ascii="Times New Roman" w:eastAsia="Times New Roman" w:hAnsi="Times New Roman"/>
          <w:i/>
          <w:sz w:val="24"/>
          <w:szCs w:val="24"/>
          <w:lang w:eastAsia="ru-RU"/>
        </w:rPr>
        <w:t>.</w:t>
      </w:r>
    </w:p>
    <w:p w:rsidR="00FC3710" w:rsidRPr="00FC3710" w:rsidRDefault="00FC3710" w:rsidP="00FC3710">
      <w:pPr>
        <w:pStyle w:val="a3"/>
        <w:numPr>
          <w:ilvl w:val="0"/>
          <w:numId w:val="1"/>
        </w:numPr>
        <w:spacing w:after="0" w:line="240" w:lineRule="auto"/>
        <w:ind w:left="0" w:firstLine="567"/>
        <w:rPr>
          <w:rFonts w:ascii="Times New Roman" w:eastAsia="Times New Roman" w:hAnsi="Times New Roman"/>
          <w:sz w:val="24"/>
          <w:szCs w:val="24"/>
          <w:lang w:eastAsia="ru-RU"/>
        </w:rPr>
      </w:pPr>
      <w:r w:rsidRPr="00FC3710">
        <w:rPr>
          <w:rFonts w:ascii="Times New Roman" w:eastAsia="Times New Roman" w:hAnsi="Times New Roman"/>
          <w:sz w:val="24"/>
          <w:szCs w:val="24"/>
          <w:lang w:eastAsia="ru-RU"/>
        </w:rPr>
        <w:t>Всего участников  культурно – досуговых мероприятий в 2021 году-315250 чел. Плановый показатель - количество посещений по Национальному проекту на  2022 г – 459933 чел.</w:t>
      </w:r>
      <w:proofErr w:type="gramStart"/>
      <w:r w:rsidRPr="00FC3710">
        <w:rPr>
          <w:rFonts w:ascii="Times New Roman" w:eastAsia="Times New Roman" w:hAnsi="Times New Roman"/>
          <w:sz w:val="24"/>
          <w:szCs w:val="24"/>
          <w:lang w:eastAsia="ru-RU"/>
        </w:rPr>
        <w:t xml:space="preserve"> ,</w:t>
      </w:r>
      <w:proofErr w:type="gramEnd"/>
      <w:r w:rsidRPr="00FC3710">
        <w:rPr>
          <w:rFonts w:ascii="Times New Roman" w:eastAsia="Times New Roman" w:hAnsi="Times New Roman"/>
          <w:sz w:val="24"/>
          <w:szCs w:val="24"/>
          <w:lang w:eastAsia="ru-RU"/>
        </w:rPr>
        <w:t xml:space="preserve"> факт -345693 чел. Не выполнение плана связано с выводом из структуры КК "Центральный" Центра ДПИ, снижением посещаемости в связи с СВО</w:t>
      </w:r>
    </w:p>
    <w:p w:rsidR="00123C5F" w:rsidRPr="00692FEF" w:rsidRDefault="00F01DAD" w:rsidP="00E879B3">
      <w:pPr>
        <w:pStyle w:val="a3"/>
        <w:numPr>
          <w:ilvl w:val="0"/>
          <w:numId w:val="1"/>
        </w:numPr>
        <w:tabs>
          <w:tab w:val="left" w:pos="1134"/>
        </w:tabs>
        <w:spacing w:after="0" w:line="240" w:lineRule="auto"/>
        <w:ind w:left="0" w:firstLine="567"/>
        <w:jc w:val="both"/>
        <w:rPr>
          <w:rFonts w:ascii="Times New Roman" w:eastAsia="Times New Roman" w:hAnsi="Times New Roman"/>
          <w:sz w:val="24"/>
          <w:szCs w:val="24"/>
          <w:lang w:eastAsia="ru-RU"/>
        </w:rPr>
      </w:pPr>
      <w:r w:rsidRPr="00F01DAD">
        <w:rPr>
          <w:rFonts w:ascii="Times New Roman" w:eastAsia="Times New Roman" w:hAnsi="Times New Roman"/>
          <w:sz w:val="24"/>
          <w:szCs w:val="24"/>
          <w:lang w:eastAsia="ru-RU"/>
        </w:rPr>
        <w:t>Увеличение количества участников клубных формирований</w:t>
      </w:r>
      <w:r w:rsidR="00B33849">
        <w:rPr>
          <w:rFonts w:ascii="Times New Roman" w:eastAsia="Times New Roman" w:hAnsi="Times New Roman"/>
          <w:sz w:val="24"/>
          <w:szCs w:val="24"/>
          <w:lang w:eastAsia="ru-RU"/>
        </w:rPr>
        <w:t>:</w:t>
      </w:r>
      <w:r w:rsidR="006F347D" w:rsidRPr="00354389">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 xml:space="preserve"> </w:t>
      </w:r>
      <w:r w:rsidR="00B33849">
        <w:rPr>
          <w:rFonts w:ascii="Times New Roman" w:eastAsia="Times New Roman" w:hAnsi="Times New Roman"/>
          <w:sz w:val="24"/>
          <w:szCs w:val="24"/>
          <w:lang w:eastAsia="ru-RU"/>
        </w:rPr>
        <w:t>в 2022г. к</w:t>
      </w:r>
      <w:r w:rsidR="00692FEF" w:rsidRPr="00692FEF">
        <w:rPr>
          <w:rFonts w:ascii="Times New Roman" w:eastAsia="Times New Roman" w:hAnsi="Times New Roman"/>
          <w:sz w:val="24"/>
          <w:szCs w:val="24"/>
          <w:lang w:eastAsia="ru-RU"/>
        </w:rPr>
        <w:t xml:space="preserve">ол-во участников- 7299 чел.  План на 2022г. по Нацпроекту - 8102 чел. </w:t>
      </w:r>
      <w:proofErr w:type="gramStart"/>
      <w:r w:rsidR="00692FEF" w:rsidRPr="00692FEF">
        <w:rPr>
          <w:rFonts w:ascii="Times New Roman" w:eastAsia="Times New Roman" w:hAnsi="Times New Roman"/>
          <w:sz w:val="24"/>
          <w:szCs w:val="24"/>
          <w:lang w:eastAsia="ru-RU"/>
        </w:rPr>
        <w:t>Не выполнение</w:t>
      </w:r>
      <w:proofErr w:type="gramEnd"/>
      <w:r w:rsidR="00692FEF" w:rsidRPr="00692FEF">
        <w:rPr>
          <w:rFonts w:ascii="Times New Roman" w:eastAsia="Times New Roman" w:hAnsi="Times New Roman"/>
          <w:sz w:val="24"/>
          <w:szCs w:val="24"/>
          <w:lang w:eastAsia="ru-RU"/>
        </w:rPr>
        <w:t xml:space="preserve"> плана связано с выводом из структуры КК "Центральный" Центра ДПИ, снижением посещаемости в связи с СВО</w:t>
      </w:r>
    </w:p>
    <w:p w:rsidR="00F34A83" w:rsidRPr="000C3691" w:rsidRDefault="00F34A83" w:rsidP="00E879B3">
      <w:pPr>
        <w:pStyle w:val="a3"/>
        <w:numPr>
          <w:ilvl w:val="0"/>
          <w:numId w:val="1"/>
        </w:numPr>
        <w:tabs>
          <w:tab w:val="left" w:pos="1134"/>
        </w:tabs>
        <w:spacing w:after="0" w:line="240" w:lineRule="auto"/>
        <w:ind w:left="567" w:firstLine="0"/>
        <w:jc w:val="both"/>
        <w:rPr>
          <w:rFonts w:ascii="Times New Roman" w:hAnsi="Times New Roman"/>
          <w:sz w:val="24"/>
          <w:szCs w:val="24"/>
        </w:rPr>
      </w:pPr>
      <w:r w:rsidRPr="000C3691">
        <w:rPr>
          <w:rFonts w:ascii="Times New Roman" w:eastAsia="Times New Roman" w:hAnsi="Times New Roman"/>
          <w:sz w:val="24"/>
          <w:szCs w:val="24"/>
          <w:lang w:eastAsia="ru-RU"/>
        </w:rPr>
        <w:t>Доля мероприятий, направленных на сохранение и развитие нематериального культурного наследия народов в общем количестве проводимых мероприятий</w:t>
      </w:r>
      <w:r w:rsidR="003B58FF" w:rsidRPr="000C3691">
        <w:rPr>
          <w:rFonts w:ascii="Times New Roman" w:eastAsia="Times New Roman" w:hAnsi="Times New Roman"/>
          <w:sz w:val="24"/>
          <w:szCs w:val="24"/>
          <w:lang w:eastAsia="ru-RU"/>
        </w:rPr>
        <w:t xml:space="preserve"> в</w:t>
      </w:r>
      <w:r w:rsidRPr="000C3691">
        <w:rPr>
          <w:rFonts w:ascii="Times New Roman" w:eastAsia="Times New Roman" w:hAnsi="Times New Roman"/>
          <w:sz w:val="24"/>
          <w:szCs w:val="24"/>
          <w:lang w:eastAsia="ru-RU"/>
        </w:rPr>
        <w:t xml:space="preserve"> 20</w:t>
      </w:r>
      <w:r w:rsidR="000C3691" w:rsidRPr="000C3691">
        <w:rPr>
          <w:rFonts w:ascii="Times New Roman" w:eastAsia="Times New Roman" w:hAnsi="Times New Roman"/>
          <w:sz w:val="24"/>
          <w:szCs w:val="24"/>
          <w:lang w:eastAsia="ru-RU"/>
        </w:rPr>
        <w:t xml:space="preserve">22 </w:t>
      </w:r>
      <w:r w:rsidRPr="000C3691">
        <w:rPr>
          <w:rFonts w:ascii="Times New Roman" w:eastAsia="Times New Roman" w:hAnsi="Times New Roman"/>
          <w:sz w:val="24"/>
          <w:szCs w:val="24"/>
          <w:lang w:eastAsia="ru-RU"/>
        </w:rPr>
        <w:t xml:space="preserve"> году </w:t>
      </w:r>
      <w:r w:rsidR="003B58FF" w:rsidRPr="000C3691">
        <w:rPr>
          <w:rFonts w:ascii="Times New Roman" w:eastAsia="Times New Roman" w:hAnsi="Times New Roman"/>
          <w:sz w:val="24"/>
          <w:szCs w:val="24"/>
          <w:lang w:eastAsia="ru-RU"/>
        </w:rPr>
        <w:t>составила</w:t>
      </w:r>
      <w:r w:rsidRPr="000C3691">
        <w:rPr>
          <w:rFonts w:ascii="Times New Roman" w:eastAsia="Times New Roman" w:hAnsi="Times New Roman"/>
          <w:sz w:val="24"/>
          <w:szCs w:val="24"/>
          <w:lang w:eastAsia="ru-RU"/>
        </w:rPr>
        <w:t xml:space="preserve"> </w:t>
      </w:r>
      <w:r w:rsidR="000C3691" w:rsidRPr="000C3691">
        <w:rPr>
          <w:rFonts w:ascii="Times New Roman" w:eastAsia="Times New Roman" w:hAnsi="Times New Roman"/>
          <w:sz w:val="24"/>
          <w:szCs w:val="24"/>
          <w:lang w:eastAsia="ru-RU"/>
        </w:rPr>
        <w:t xml:space="preserve">6,6 </w:t>
      </w:r>
      <w:r w:rsidRPr="000C3691">
        <w:rPr>
          <w:rFonts w:ascii="Times New Roman" w:eastAsia="Times New Roman" w:hAnsi="Times New Roman"/>
          <w:sz w:val="24"/>
          <w:szCs w:val="24"/>
          <w:lang w:eastAsia="ru-RU"/>
        </w:rPr>
        <w:t xml:space="preserve"> % при плане 4 %. Показатель выполнен.</w:t>
      </w:r>
      <w:r w:rsidRPr="000C3691">
        <w:rPr>
          <w:rFonts w:ascii="Times New Roman" w:hAnsi="Times New Roman"/>
          <w:sz w:val="24"/>
          <w:szCs w:val="24"/>
        </w:rPr>
        <w:t xml:space="preserve"> </w:t>
      </w:r>
      <w:r w:rsidR="00FC3710" w:rsidRPr="000C3691">
        <w:rPr>
          <w:rFonts w:ascii="Times New Roman" w:hAnsi="Times New Roman"/>
          <w:sz w:val="24"/>
          <w:szCs w:val="24"/>
        </w:rPr>
        <w:t>Всего в  2022 г. проведено  4559 культурно – массовых  мероприятий, в том числе 302 мероприятия по сохранению НКН.</w:t>
      </w:r>
    </w:p>
    <w:p w:rsidR="00433EFA" w:rsidRPr="00E879B3" w:rsidRDefault="00602FF0" w:rsidP="00E879B3">
      <w:pPr>
        <w:pStyle w:val="a3"/>
        <w:numPr>
          <w:ilvl w:val="0"/>
          <w:numId w:val="1"/>
        </w:numPr>
        <w:tabs>
          <w:tab w:val="left" w:pos="1134"/>
        </w:tabs>
        <w:spacing w:after="0" w:line="240" w:lineRule="auto"/>
        <w:ind w:left="567" w:firstLine="0"/>
        <w:jc w:val="both"/>
        <w:rPr>
          <w:rFonts w:ascii="Times New Roman" w:eastAsia="Times New Roman" w:hAnsi="Times New Roman"/>
          <w:sz w:val="24"/>
          <w:szCs w:val="24"/>
          <w:lang w:eastAsia="ru-RU"/>
        </w:rPr>
      </w:pPr>
      <w:r w:rsidRPr="00E879B3">
        <w:rPr>
          <w:rFonts w:ascii="Times New Roman" w:eastAsia="Times New Roman" w:hAnsi="Times New Roman"/>
          <w:sz w:val="24"/>
          <w:szCs w:val="24"/>
          <w:lang w:eastAsia="ru-RU"/>
        </w:rPr>
        <w:t>Количество объектов нематериального культурного наследия, направленных для включения в Государственный реестр нематериального культурного наследия</w:t>
      </w:r>
      <w:r w:rsidR="003638C8" w:rsidRPr="00E879B3">
        <w:rPr>
          <w:rFonts w:ascii="Times New Roman" w:eastAsia="Times New Roman" w:hAnsi="Times New Roman"/>
          <w:sz w:val="24"/>
          <w:szCs w:val="24"/>
          <w:lang w:eastAsia="ru-RU"/>
        </w:rPr>
        <w:t xml:space="preserve"> составляет</w:t>
      </w:r>
      <w:r w:rsidR="00433EFA" w:rsidRPr="00E879B3">
        <w:rPr>
          <w:rFonts w:ascii="Times New Roman" w:eastAsia="Times New Roman" w:hAnsi="Times New Roman"/>
          <w:sz w:val="24"/>
          <w:szCs w:val="24"/>
          <w:lang w:eastAsia="ru-RU"/>
        </w:rPr>
        <w:t xml:space="preserve"> 8</w:t>
      </w:r>
      <w:r w:rsidR="003638C8" w:rsidRPr="00E879B3">
        <w:rPr>
          <w:rFonts w:ascii="Times New Roman" w:eastAsia="Times New Roman" w:hAnsi="Times New Roman"/>
          <w:sz w:val="24"/>
          <w:szCs w:val="24"/>
          <w:lang w:eastAsia="ru-RU"/>
        </w:rPr>
        <w:t xml:space="preserve"> </w:t>
      </w:r>
      <w:r w:rsidR="00853B25" w:rsidRPr="00E879B3">
        <w:rPr>
          <w:rFonts w:ascii="Times New Roman" w:eastAsia="Times New Roman" w:hAnsi="Times New Roman"/>
          <w:sz w:val="24"/>
          <w:szCs w:val="24"/>
          <w:lang w:eastAsia="ru-RU"/>
        </w:rPr>
        <w:t xml:space="preserve"> объектов</w:t>
      </w:r>
      <w:r w:rsidRPr="00E879B3">
        <w:rPr>
          <w:rFonts w:ascii="Times New Roman" w:eastAsia="Times New Roman" w:hAnsi="Times New Roman"/>
          <w:sz w:val="24"/>
          <w:szCs w:val="24"/>
          <w:lang w:eastAsia="ru-RU"/>
        </w:rPr>
        <w:t xml:space="preserve"> при плане - </w:t>
      </w:r>
      <w:r w:rsidR="00C94287" w:rsidRPr="00E879B3">
        <w:rPr>
          <w:rFonts w:ascii="Times New Roman" w:eastAsia="Times New Roman" w:hAnsi="Times New Roman"/>
          <w:sz w:val="24"/>
          <w:szCs w:val="24"/>
          <w:lang w:eastAsia="ru-RU"/>
        </w:rPr>
        <w:t>5</w:t>
      </w:r>
      <w:r w:rsidRPr="00E879B3">
        <w:rPr>
          <w:rFonts w:ascii="Times New Roman" w:eastAsia="Times New Roman" w:hAnsi="Times New Roman"/>
          <w:sz w:val="24"/>
          <w:szCs w:val="24"/>
          <w:lang w:eastAsia="ru-RU"/>
        </w:rPr>
        <w:t>. Показатель выполнен.</w:t>
      </w:r>
      <w:r w:rsidR="00433EFA" w:rsidRPr="00E879B3">
        <w:t xml:space="preserve"> </w:t>
      </w:r>
    </w:p>
    <w:p w:rsidR="00FC3710" w:rsidRPr="00FC3710" w:rsidRDefault="00FC3710" w:rsidP="00E879B3">
      <w:pPr>
        <w:pStyle w:val="a3"/>
        <w:numPr>
          <w:ilvl w:val="0"/>
          <w:numId w:val="1"/>
        </w:numPr>
        <w:tabs>
          <w:tab w:val="left" w:pos="1134"/>
        </w:tabs>
        <w:spacing w:after="0" w:line="240" w:lineRule="auto"/>
        <w:ind w:left="567" w:firstLine="0"/>
        <w:jc w:val="both"/>
        <w:rPr>
          <w:rFonts w:ascii="Times New Roman" w:eastAsia="Times New Roman" w:hAnsi="Times New Roman"/>
          <w:sz w:val="24"/>
          <w:szCs w:val="24"/>
          <w:lang w:eastAsia="ru-RU"/>
        </w:rPr>
      </w:pPr>
      <w:r w:rsidRPr="00FC3710">
        <w:rPr>
          <w:rFonts w:ascii="Times New Roman" w:eastAsia="Times New Roman" w:hAnsi="Times New Roman"/>
          <w:sz w:val="24"/>
          <w:szCs w:val="24"/>
          <w:lang w:eastAsia="ru-RU"/>
        </w:rPr>
        <w:lastRenderedPageBreak/>
        <w:t xml:space="preserve">Число посещений в музее в 2022 г. составило 5093 человек. Вне музея мероприятия музея посетило 1699. Плановые показатели по посещаемости по муниципальной программе и по Национальному проекту "Культура" на 2022 г. выполнены в полном объеме. </w:t>
      </w:r>
    </w:p>
    <w:p w:rsidR="00DD47ED" w:rsidRPr="00FC3710" w:rsidRDefault="00170D3E" w:rsidP="00E879B3">
      <w:pPr>
        <w:pStyle w:val="a3"/>
        <w:numPr>
          <w:ilvl w:val="0"/>
          <w:numId w:val="1"/>
        </w:numPr>
        <w:tabs>
          <w:tab w:val="left" w:pos="1134"/>
        </w:tabs>
        <w:spacing w:after="0" w:line="240" w:lineRule="auto"/>
        <w:ind w:firstLine="207"/>
        <w:jc w:val="both"/>
        <w:rPr>
          <w:rFonts w:ascii="Times New Roman" w:eastAsia="Times New Roman" w:hAnsi="Times New Roman"/>
          <w:sz w:val="24"/>
          <w:szCs w:val="24"/>
          <w:lang w:eastAsia="ru-RU"/>
        </w:rPr>
      </w:pPr>
      <w:r w:rsidRPr="00FC3710">
        <w:rPr>
          <w:rFonts w:ascii="Times New Roman" w:eastAsia="Times New Roman" w:hAnsi="Times New Roman"/>
          <w:sz w:val="24"/>
          <w:szCs w:val="24"/>
          <w:lang w:eastAsia="ru-RU"/>
        </w:rPr>
        <w:t>Сохранение к</w:t>
      </w:r>
      <w:r w:rsidR="006A62F1" w:rsidRPr="00FC3710">
        <w:rPr>
          <w:rFonts w:ascii="Times New Roman" w:eastAsia="Times New Roman" w:hAnsi="Times New Roman"/>
          <w:sz w:val="24"/>
          <w:szCs w:val="24"/>
          <w:lang w:eastAsia="ru-RU"/>
        </w:rPr>
        <w:t>оличеств</w:t>
      </w:r>
      <w:r w:rsidRPr="00FC3710">
        <w:rPr>
          <w:rFonts w:ascii="Times New Roman" w:eastAsia="Times New Roman" w:hAnsi="Times New Roman"/>
          <w:sz w:val="24"/>
          <w:szCs w:val="24"/>
          <w:lang w:eastAsia="ru-RU"/>
        </w:rPr>
        <w:t>а</w:t>
      </w:r>
      <w:r w:rsidR="006A62F1" w:rsidRPr="00FC3710">
        <w:rPr>
          <w:rFonts w:ascii="Times New Roman" w:eastAsia="Times New Roman" w:hAnsi="Times New Roman"/>
          <w:sz w:val="24"/>
          <w:szCs w:val="24"/>
          <w:lang w:eastAsia="ru-RU"/>
        </w:rPr>
        <w:t xml:space="preserve"> видов (подвидов) декоративно – прикладного искусства и ремесел</w:t>
      </w:r>
      <w:r w:rsidR="001A520C" w:rsidRPr="00FC3710">
        <w:rPr>
          <w:rFonts w:ascii="Times New Roman" w:eastAsia="Times New Roman" w:hAnsi="Times New Roman"/>
          <w:sz w:val="24"/>
          <w:szCs w:val="24"/>
          <w:lang w:eastAsia="ru-RU"/>
        </w:rPr>
        <w:t xml:space="preserve">, ед. </w:t>
      </w:r>
      <w:r w:rsidR="006A62F1" w:rsidRPr="00FC3710">
        <w:rPr>
          <w:rFonts w:ascii="Times New Roman" w:eastAsia="Times New Roman" w:hAnsi="Times New Roman"/>
          <w:sz w:val="24"/>
          <w:szCs w:val="24"/>
          <w:lang w:eastAsia="ru-RU"/>
        </w:rPr>
        <w:t xml:space="preserve">Мастерами ДПИ района изготавливаются изделия </w:t>
      </w:r>
      <w:r w:rsidR="00E335F0" w:rsidRPr="00FC3710">
        <w:rPr>
          <w:rFonts w:ascii="Times New Roman" w:eastAsia="Times New Roman" w:hAnsi="Times New Roman"/>
          <w:sz w:val="24"/>
          <w:szCs w:val="24"/>
          <w:lang w:eastAsia="ru-RU"/>
        </w:rPr>
        <w:t>10</w:t>
      </w:r>
      <w:r w:rsidR="006A62F1" w:rsidRPr="00FC3710">
        <w:rPr>
          <w:rFonts w:ascii="Times New Roman" w:eastAsia="Times New Roman" w:hAnsi="Times New Roman"/>
          <w:sz w:val="24"/>
          <w:szCs w:val="24"/>
          <w:lang w:eastAsia="ru-RU"/>
        </w:rPr>
        <w:t xml:space="preserve"> видов, план – 8</w:t>
      </w:r>
      <w:r w:rsidR="007E3083" w:rsidRPr="00FC3710">
        <w:rPr>
          <w:rFonts w:ascii="Times New Roman" w:eastAsia="Times New Roman" w:hAnsi="Times New Roman"/>
          <w:sz w:val="24"/>
          <w:szCs w:val="24"/>
          <w:lang w:eastAsia="ru-RU"/>
        </w:rPr>
        <w:t xml:space="preserve">. </w:t>
      </w:r>
      <w:r w:rsidR="006A62F1" w:rsidRPr="00FC3710">
        <w:rPr>
          <w:rFonts w:ascii="Times New Roman" w:eastAsia="Times New Roman" w:hAnsi="Times New Roman"/>
          <w:sz w:val="24"/>
          <w:szCs w:val="24"/>
          <w:lang w:eastAsia="ru-RU"/>
        </w:rPr>
        <w:t xml:space="preserve"> Показатель выполнен.</w:t>
      </w:r>
      <w:r w:rsidR="00C94287" w:rsidRPr="0012028E">
        <w:t xml:space="preserve"> </w:t>
      </w:r>
      <w:r w:rsidR="00C94287" w:rsidRPr="00FC3710">
        <w:rPr>
          <w:rFonts w:ascii="Times New Roman" w:eastAsia="Times New Roman" w:hAnsi="Times New Roman"/>
          <w:sz w:val="24"/>
          <w:szCs w:val="24"/>
          <w:lang w:eastAsia="ru-RU"/>
        </w:rPr>
        <w:t>Число видов (подвидов) декоративно-приклад</w:t>
      </w:r>
      <w:r w:rsidR="004668EC" w:rsidRPr="00FC3710">
        <w:rPr>
          <w:rFonts w:ascii="Times New Roman" w:eastAsia="Times New Roman" w:hAnsi="Times New Roman"/>
          <w:sz w:val="24"/>
          <w:szCs w:val="24"/>
          <w:lang w:eastAsia="ru-RU"/>
        </w:rPr>
        <w:t xml:space="preserve">ного </w:t>
      </w:r>
      <w:r w:rsidR="007E3083" w:rsidRPr="00FC3710">
        <w:rPr>
          <w:rFonts w:ascii="Times New Roman" w:eastAsia="Times New Roman" w:hAnsi="Times New Roman"/>
          <w:sz w:val="24"/>
          <w:szCs w:val="24"/>
          <w:lang w:eastAsia="ru-RU"/>
        </w:rPr>
        <w:t>искусства</w:t>
      </w:r>
      <w:r w:rsidR="004668EC" w:rsidRPr="00FC3710">
        <w:rPr>
          <w:rFonts w:ascii="Times New Roman" w:eastAsia="Times New Roman" w:hAnsi="Times New Roman"/>
          <w:sz w:val="24"/>
          <w:szCs w:val="24"/>
          <w:lang w:eastAsia="ru-RU"/>
        </w:rPr>
        <w:t xml:space="preserve"> и ремесел увеличилось за счёт</w:t>
      </w:r>
      <w:r w:rsidR="00C94287" w:rsidRPr="00FC3710">
        <w:rPr>
          <w:rFonts w:ascii="Times New Roman" w:eastAsia="Times New Roman" w:hAnsi="Times New Roman"/>
          <w:sz w:val="24"/>
          <w:szCs w:val="24"/>
          <w:lang w:eastAsia="ru-RU"/>
        </w:rPr>
        <w:t xml:space="preserve"> приёма методиста по худож</w:t>
      </w:r>
      <w:r w:rsidR="004668EC" w:rsidRPr="00FC3710">
        <w:rPr>
          <w:rFonts w:ascii="Times New Roman" w:eastAsia="Times New Roman" w:hAnsi="Times New Roman"/>
          <w:sz w:val="24"/>
          <w:szCs w:val="24"/>
          <w:lang w:eastAsia="ru-RU"/>
        </w:rPr>
        <w:t>ественной росписи.</w:t>
      </w:r>
      <w:r w:rsidR="00C94287" w:rsidRPr="00FC3710">
        <w:rPr>
          <w:rFonts w:ascii="Times New Roman" w:eastAsia="Times New Roman" w:hAnsi="Times New Roman"/>
          <w:sz w:val="24"/>
          <w:szCs w:val="24"/>
          <w:lang w:eastAsia="ru-RU"/>
        </w:rPr>
        <w:t xml:space="preserve">  </w:t>
      </w:r>
      <w:r w:rsidR="00DD47ED" w:rsidRPr="00FC3710">
        <w:rPr>
          <w:rFonts w:ascii="Times New Roman" w:eastAsia="Times New Roman" w:hAnsi="Times New Roman"/>
          <w:sz w:val="24"/>
          <w:szCs w:val="24"/>
          <w:lang w:eastAsia="ru-RU"/>
        </w:rPr>
        <w:t>Сохранение количества видов (подвидов) декоративно – прикладного искусства и ремесел</w:t>
      </w:r>
      <w:r w:rsidR="00DD47ED" w:rsidRPr="00FC3710">
        <w:rPr>
          <w:rFonts w:ascii="Times New Roman" w:eastAsia="Times New Roman" w:hAnsi="Times New Roman"/>
          <w:sz w:val="24"/>
          <w:szCs w:val="24"/>
          <w:lang w:eastAsia="ru-RU"/>
        </w:rPr>
        <w:tab/>
        <w:t>"Отдел ведет работу по сохранению и развитию следующих видов декоративно-прикладного искусства и ремесел:</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1</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Традиционное ткачество (</w:t>
      </w:r>
      <w:proofErr w:type="spellStart"/>
      <w:r w:rsidRPr="0012028E">
        <w:rPr>
          <w:rFonts w:ascii="Times New Roman" w:eastAsia="Times New Roman" w:hAnsi="Times New Roman"/>
          <w:sz w:val="24"/>
          <w:szCs w:val="24"/>
          <w:lang w:eastAsia="ru-RU"/>
        </w:rPr>
        <w:t>двухремизное</w:t>
      </w:r>
      <w:proofErr w:type="spellEnd"/>
      <w:r w:rsidRPr="0012028E">
        <w:rPr>
          <w:rFonts w:ascii="Times New Roman" w:eastAsia="Times New Roman" w:hAnsi="Times New Roman"/>
          <w:sz w:val="24"/>
          <w:szCs w:val="24"/>
          <w:lang w:eastAsia="ru-RU"/>
        </w:rPr>
        <w:t>)</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2</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Традиционное ткачество (ткачество поясов)</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3</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Народная игрушка</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4</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Костюмная кукла</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5</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Художественная обработка бересты (пластовая)</w:t>
      </w:r>
    </w:p>
    <w:p w:rsidR="00DD47ED" w:rsidRPr="0012028E" w:rsidRDefault="00FC3710" w:rsidP="0012028E">
      <w:pPr>
        <w:tabs>
          <w:tab w:val="left" w:pos="1134"/>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DD47ED" w:rsidRPr="0012028E">
        <w:rPr>
          <w:rFonts w:ascii="Times New Roman" w:eastAsia="Times New Roman" w:hAnsi="Times New Roman"/>
          <w:sz w:val="24"/>
          <w:szCs w:val="24"/>
          <w:lang w:eastAsia="ru-RU"/>
        </w:rPr>
        <w:t>Плетение (береста)</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7</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Художественная роспись (по мотивам удмуртского костюма)</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8</w:t>
      </w:r>
      <w:r w:rsidR="00FC3710">
        <w:rPr>
          <w:rFonts w:ascii="Times New Roman" w:eastAsia="Times New Roman" w:hAnsi="Times New Roman"/>
          <w:sz w:val="24"/>
          <w:szCs w:val="24"/>
          <w:lang w:eastAsia="ru-RU"/>
        </w:rPr>
        <w:t xml:space="preserve">) </w:t>
      </w:r>
      <w:r w:rsidRPr="0012028E">
        <w:rPr>
          <w:rFonts w:ascii="Times New Roman" w:eastAsia="Times New Roman" w:hAnsi="Times New Roman"/>
          <w:sz w:val="24"/>
          <w:szCs w:val="24"/>
          <w:lang w:eastAsia="ru-RU"/>
        </w:rPr>
        <w:t>Художественная роспись (орнаментальная)</w:t>
      </w:r>
    </w:p>
    <w:p w:rsidR="00DD47ED"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9</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Художественная роспись (сюжетная)</w:t>
      </w:r>
    </w:p>
    <w:p w:rsidR="00765BBC" w:rsidRPr="0012028E" w:rsidRDefault="00DD47ED" w:rsidP="0012028E">
      <w:pPr>
        <w:tabs>
          <w:tab w:val="left" w:pos="1134"/>
        </w:tabs>
        <w:spacing w:after="0" w:line="240" w:lineRule="auto"/>
        <w:ind w:firstLine="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10</w:t>
      </w:r>
      <w:r w:rsidR="00FC3710">
        <w:rPr>
          <w:rFonts w:ascii="Times New Roman" w:eastAsia="Times New Roman" w:hAnsi="Times New Roman"/>
          <w:sz w:val="24"/>
          <w:szCs w:val="24"/>
          <w:lang w:eastAsia="ru-RU"/>
        </w:rPr>
        <w:t>)</w:t>
      </w:r>
      <w:r w:rsidRPr="0012028E">
        <w:rPr>
          <w:rFonts w:ascii="Times New Roman" w:eastAsia="Times New Roman" w:hAnsi="Times New Roman"/>
          <w:sz w:val="24"/>
          <w:szCs w:val="24"/>
          <w:lang w:eastAsia="ru-RU"/>
        </w:rPr>
        <w:t xml:space="preserve"> </w:t>
      </w:r>
      <w:r w:rsidR="0012028E" w:rsidRPr="0012028E">
        <w:rPr>
          <w:rFonts w:ascii="Times New Roman" w:eastAsia="Times New Roman" w:hAnsi="Times New Roman"/>
          <w:sz w:val="24"/>
          <w:szCs w:val="24"/>
          <w:lang w:eastAsia="ru-RU"/>
        </w:rPr>
        <w:t>Художественная керамика.</w:t>
      </w:r>
    </w:p>
    <w:p w:rsidR="006A62F1" w:rsidRPr="00F01DAD" w:rsidRDefault="006A62F1" w:rsidP="00F01DAD">
      <w:pPr>
        <w:pStyle w:val="a3"/>
        <w:numPr>
          <w:ilvl w:val="0"/>
          <w:numId w:val="1"/>
        </w:numPr>
        <w:tabs>
          <w:tab w:val="left" w:pos="0"/>
        </w:tabs>
        <w:spacing w:after="0" w:line="240" w:lineRule="auto"/>
        <w:ind w:left="0" w:firstLine="709"/>
        <w:jc w:val="both"/>
        <w:rPr>
          <w:rFonts w:ascii="Times New Roman" w:eastAsia="Times New Roman" w:hAnsi="Times New Roman"/>
          <w:sz w:val="24"/>
          <w:szCs w:val="24"/>
          <w:lang w:eastAsia="ru-RU"/>
        </w:rPr>
      </w:pPr>
      <w:r w:rsidRPr="00F01DAD">
        <w:rPr>
          <w:rFonts w:ascii="Times New Roman" w:eastAsia="Times New Roman" w:hAnsi="Times New Roman"/>
          <w:sz w:val="24"/>
          <w:szCs w:val="24"/>
          <w:lang w:eastAsia="ru-RU"/>
        </w:rPr>
        <w:t>Количество обучающих мероприятий (семинары, мастер-классы, семинары-практикумы) в 20</w:t>
      </w:r>
      <w:r w:rsidR="0012028E" w:rsidRPr="00F01DAD">
        <w:rPr>
          <w:rFonts w:ascii="Times New Roman" w:eastAsia="Times New Roman" w:hAnsi="Times New Roman"/>
          <w:sz w:val="24"/>
          <w:szCs w:val="24"/>
          <w:lang w:eastAsia="ru-RU"/>
        </w:rPr>
        <w:t>22</w:t>
      </w:r>
      <w:r w:rsidRPr="00F01DAD">
        <w:rPr>
          <w:rFonts w:ascii="Times New Roman" w:eastAsia="Times New Roman" w:hAnsi="Times New Roman"/>
          <w:sz w:val="24"/>
          <w:szCs w:val="24"/>
          <w:lang w:eastAsia="ru-RU"/>
        </w:rPr>
        <w:t xml:space="preserve"> году </w:t>
      </w:r>
      <w:r w:rsidR="0012028E" w:rsidRPr="00F01DAD">
        <w:rPr>
          <w:rFonts w:ascii="Times New Roman" w:eastAsia="Times New Roman" w:hAnsi="Times New Roman"/>
          <w:sz w:val="24"/>
          <w:szCs w:val="24"/>
          <w:lang w:eastAsia="ru-RU"/>
        </w:rPr>
        <w:t>было проведено 37 мероприятий методической направленности (не включая методические выезды и консультации)</w:t>
      </w:r>
      <w:r w:rsidR="00F01DAD">
        <w:rPr>
          <w:rFonts w:ascii="Times New Roman" w:eastAsia="Times New Roman" w:hAnsi="Times New Roman"/>
          <w:sz w:val="24"/>
          <w:szCs w:val="24"/>
          <w:lang w:eastAsia="ru-RU"/>
        </w:rPr>
        <w:t>. Показатель выполнен. В декабре 2022 года</w:t>
      </w:r>
      <w:r w:rsidRPr="00F01DAD">
        <w:rPr>
          <w:rFonts w:ascii="Times New Roman" w:eastAsia="Times New Roman" w:hAnsi="Times New Roman"/>
          <w:sz w:val="24"/>
          <w:szCs w:val="24"/>
          <w:lang w:eastAsia="ru-RU"/>
        </w:rPr>
        <w:t xml:space="preserve"> </w:t>
      </w:r>
      <w:r w:rsidR="00F01DAD" w:rsidRPr="00F01DAD">
        <w:rPr>
          <w:rFonts w:ascii="Times New Roman" w:eastAsia="Times New Roman" w:hAnsi="Times New Roman"/>
          <w:sz w:val="24"/>
          <w:szCs w:val="24"/>
          <w:lang w:eastAsia="ru-RU"/>
        </w:rPr>
        <w:t xml:space="preserve">была проведена  сессия руководителей структурных подразделений  ККЦ  с участием </w:t>
      </w:r>
      <w:proofErr w:type="spellStart"/>
      <w:r w:rsidR="00F01DAD" w:rsidRPr="00F01DAD">
        <w:rPr>
          <w:rFonts w:ascii="Times New Roman" w:eastAsia="Times New Roman" w:hAnsi="Times New Roman"/>
          <w:sz w:val="24"/>
          <w:szCs w:val="24"/>
          <w:lang w:eastAsia="ru-RU"/>
        </w:rPr>
        <w:t>Якунькиной</w:t>
      </w:r>
      <w:proofErr w:type="spellEnd"/>
      <w:r w:rsidR="00F01DAD">
        <w:rPr>
          <w:rFonts w:ascii="Times New Roman" w:eastAsia="Times New Roman" w:hAnsi="Times New Roman"/>
          <w:sz w:val="24"/>
          <w:szCs w:val="24"/>
          <w:lang w:eastAsia="ru-RU"/>
        </w:rPr>
        <w:t xml:space="preserve"> М.В.</w:t>
      </w:r>
      <w:r w:rsidR="00F01DAD" w:rsidRPr="00F01DAD">
        <w:rPr>
          <w:rFonts w:ascii="Times New Roman" w:eastAsia="Times New Roman" w:hAnsi="Times New Roman"/>
          <w:sz w:val="24"/>
          <w:szCs w:val="24"/>
          <w:lang w:eastAsia="ru-RU"/>
        </w:rPr>
        <w:t>, заведующей отделом информации ГРДНТ им. В.Д. Поленова (</w:t>
      </w:r>
      <w:proofErr w:type="spellStart"/>
      <w:r w:rsidR="00F01DAD" w:rsidRPr="00F01DAD">
        <w:rPr>
          <w:rFonts w:ascii="Times New Roman" w:eastAsia="Times New Roman" w:hAnsi="Times New Roman"/>
          <w:sz w:val="24"/>
          <w:szCs w:val="24"/>
          <w:lang w:eastAsia="ru-RU"/>
        </w:rPr>
        <w:t>г</w:t>
      </w:r>
      <w:proofErr w:type="gramStart"/>
      <w:r w:rsidR="00F01DAD" w:rsidRPr="00F01DAD">
        <w:rPr>
          <w:rFonts w:ascii="Times New Roman" w:eastAsia="Times New Roman" w:hAnsi="Times New Roman"/>
          <w:sz w:val="24"/>
          <w:szCs w:val="24"/>
          <w:lang w:eastAsia="ru-RU"/>
        </w:rPr>
        <w:t>.М</w:t>
      </w:r>
      <w:proofErr w:type="gramEnd"/>
      <w:r w:rsidR="00F01DAD" w:rsidRPr="00F01DAD">
        <w:rPr>
          <w:rFonts w:ascii="Times New Roman" w:eastAsia="Times New Roman" w:hAnsi="Times New Roman"/>
          <w:sz w:val="24"/>
          <w:szCs w:val="24"/>
          <w:lang w:eastAsia="ru-RU"/>
        </w:rPr>
        <w:t>осква</w:t>
      </w:r>
      <w:proofErr w:type="spellEnd"/>
      <w:r w:rsidR="00F01DAD" w:rsidRPr="00F01DAD">
        <w:rPr>
          <w:rFonts w:ascii="Times New Roman" w:eastAsia="Times New Roman" w:hAnsi="Times New Roman"/>
          <w:sz w:val="24"/>
          <w:szCs w:val="24"/>
          <w:lang w:eastAsia="ru-RU"/>
        </w:rPr>
        <w:t xml:space="preserve">). Для работников культуры были проведены тренинги по </w:t>
      </w:r>
      <w:proofErr w:type="spellStart"/>
      <w:r w:rsidR="00F01DAD" w:rsidRPr="00F01DAD">
        <w:rPr>
          <w:rFonts w:ascii="Times New Roman" w:eastAsia="Times New Roman" w:hAnsi="Times New Roman"/>
          <w:sz w:val="24"/>
          <w:szCs w:val="24"/>
          <w:lang w:eastAsia="ru-RU"/>
        </w:rPr>
        <w:t>командообразованию</w:t>
      </w:r>
      <w:proofErr w:type="spellEnd"/>
      <w:r w:rsidR="00F01DAD" w:rsidRPr="00F01DAD">
        <w:rPr>
          <w:rFonts w:ascii="Times New Roman" w:eastAsia="Times New Roman" w:hAnsi="Times New Roman"/>
          <w:sz w:val="24"/>
          <w:szCs w:val="24"/>
          <w:lang w:eastAsia="ru-RU"/>
        </w:rPr>
        <w:t xml:space="preserve"> и профилактике профессионального выгорания.</w:t>
      </w:r>
    </w:p>
    <w:p w:rsidR="00B5097F" w:rsidRPr="0012028E" w:rsidRDefault="00C51EFD" w:rsidP="00B5097F">
      <w:pPr>
        <w:pStyle w:val="a3"/>
        <w:numPr>
          <w:ilvl w:val="0"/>
          <w:numId w:val="1"/>
        </w:numPr>
        <w:tabs>
          <w:tab w:val="left" w:pos="1134"/>
        </w:tabs>
        <w:spacing w:after="0" w:line="240" w:lineRule="auto"/>
        <w:ind w:left="0" w:firstLine="709"/>
        <w:jc w:val="both"/>
        <w:rPr>
          <w:rFonts w:ascii="Times New Roman" w:eastAsia="Times New Roman" w:hAnsi="Times New Roman"/>
          <w:sz w:val="24"/>
          <w:szCs w:val="24"/>
          <w:lang w:eastAsia="ru-RU"/>
        </w:rPr>
      </w:pPr>
      <w:r w:rsidRPr="0012028E">
        <w:rPr>
          <w:rFonts w:ascii="Times New Roman" w:hAnsi="Times New Roman"/>
          <w:sz w:val="24"/>
          <w:szCs w:val="24"/>
        </w:rPr>
        <w:t>Количество созданных (реконструированных) и капитально отремонтированных объектов учреждений культуры</w:t>
      </w:r>
      <w:r w:rsidR="00DD47ED" w:rsidRPr="0012028E">
        <w:rPr>
          <w:rFonts w:ascii="Times New Roman" w:hAnsi="Times New Roman"/>
          <w:sz w:val="24"/>
          <w:szCs w:val="24"/>
        </w:rPr>
        <w:t>:</w:t>
      </w:r>
      <w:r w:rsidR="00907BFB" w:rsidRPr="0012028E">
        <w:t xml:space="preserve"> </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«Каменский» по проекту «Культура малой родины» произведены ремонтные работы на сумму 2218736,58 руб. Произведен ремонт входной группы, замена дверей (700000,01 рублей)</w:t>
      </w:r>
      <w:proofErr w:type="gramStart"/>
      <w:r w:rsidRPr="0012028E">
        <w:rPr>
          <w:rFonts w:ascii="Times New Roman" w:eastAsia="Times New Roman" w:hAnsi="Times New Roman"/>
          <w:sz w:val="24"/>
          <w:szCs w:val="24"/>
          <w:lang w:eastAsia="ru-RU"/>
        </w:rPr>
        <w:t>;п</w:t>
      </w:r>
      <w:proofErr w:type="gramEnd"/>
      <w:r w:rsidRPr="0012028E">
        <w:rPr>
          <w:rFonts w:ascii="Times New Roman" w:eastAsia="Times New Roman" w:hAnsi="Times New Roman"/>
          <w:sz w:val="24"/>
          <w:szCs w:val="24"/>
          <w:lang w:eastAsia="ru-RU"/>
        </w:rPr>
        <w:t>риобретена  «одежды» сцены (самообложение).</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w:t>
      </w:r>
      <w:proofErr w:type="spellStart"/>
      <w:r w:rsidRPr="0012028E">
        <w:rPr>
          <w:rFonts w:ascii="Times New Roman" w:eastAsia="Times New Roman" w:hAnsi="Times New Roman"/>
          <w:sz w:val="24"/>
          <w:szCs w:val="24"/>
          <w:lang w:eastAsia="ru-RU"/>
        </w:rPr>
        <w:t>Бабинский</w:t>
      </w:r>
      <w:proofErr w:type="spellEnd"/>
      <w:r w:rsidRPr="0012028E">
        <w:rPr>
          <w:rFonts w:ascii="Times New Roman" w:eastAsia="Times New Roman" w:hAnsi="Times New Roman"/>
          <w:sz w:val="24"/>
          <w:szCs w:val="24"/>
          <w:lang w:eastAsia="ru-RU"/>
        </w:rPr>
        <w:t>» (наказы избирателей)- косметический ремонт,  приобретение кресел, одежда сцены;</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 xml:space="preserve">ДЦ </w:t>
      </w:r>
      <w:proofErr w:type="spellStart"/>
      <w:r w:rsidRPr="0012028E">
        <w:rPr>
          <w:rFonts w:ascii="Times New Roman" w:eastAsia="Times New Roman" w:hAnsi="Times New Roman"/>
          <w:sz w:val="24"/>
          <w:szCs w:val="24"/>
          <w:lang w:eastAsia="ru-RU"/>
        </w:rPr>
        <w:t>Азинский</w:t>
      </w:r>
      <w:proofErr w:type="spellEnd"/>
      <w:r w:rsidRPr="0012028E">
        <w:rPr>
          <w:rFonts w:ascii="Times New Roman" w:eastAsia="Times New Roman" w:hAnsi="Times New Roman"/>
          <w:sz w:val="24"/>
          <w:szCs w:val="24"/>
          <w:lang w:eastAsia="ru-RU"/>
        </w:rPr>
        <w:t xml:space="preserve"> – проведен косметический ремонт;</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ДЦ «</w:t>
      </w:r>
      <w:proofErr w:type="spellStart"/>
      <w:r w:rsidRPr="0012028E">
        <w:rPr>
          <w:rFonts w:ascii="Times New Roman" w:eastAsia="Times New Roman" w:hAnsi="Times New Roman"/>
          <w:sz w:val="24"/>
          <w:szCs w:val="24"/>
          <w:lang w:eastAsia="ru-RU"/>
        </w:rPr>
        <w:t>Новокварсинский</w:t>
      </w:r>
      <w:proofErr w:type="spellEnd"/>
      <w:r w:rsidRPr="0012028E">
        <w:rPr>
          <w:rFonts w:ascii="Times New Roman" w:eastAsia="Times New Roman" w:hAnsi="Times New Roman"/>
          <w:sz w:val="24"/>
          <w:szCs w:val="24"/>
          <w:lang w:eastAsia="ru-RU"/>
        </w:rPr>
        <w:t>»- проведен ремонт крыши, косметика; ДЦ «</w:t>
      </w:r>
      <w:proofErr w:type="spellStart"/>
      <w:r w:rsidRPr="0012028E">
        <w:rPr>
          <w:rFonts w:ascii="Times New Roman" w:eastAsia="Times New Roman" w:hAnsi="Times New Roman"/>
          <w:sz w:val="24"/>
          <w:szCs w:val="24"/>
          <w:lang w:eastAsia="ru-RU"/>
        </w:rPr>
        <w:t>Кииякский</w:t>
      </w:r>
      <w:proofErr w:type="spellEnd"/>
      <w:r w:rsidRPr="0012028E">
        <w:rPr>
          <w:rFonts w:ascii="Times New Roman" w:eastAsia="Times New Roman" w:hAnsi="Times New Roman"/>
          <w:sz w:val="24"/>
          <w:szCs w:val="24"/>
          <w:lang w:eastAsia="ru-RU"/>
        </w:rPr>
        <w:t>» - замена окон;</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w:t>
      </w:r>
      <w:proofErr w:type="spellStart"/>
      <w:r w:rsidRPr="0012028E">
        <w:rPr>
          <w:rFonts w:ascii="Times New Roman" w:eastAsia="Times New Roman" w:hAnsi="Times New Roman"/>
          <w:sz w:val="24"/>
          <w:szCs w:val="24"/>
          <w:lang w:eastAsia="ru-RU"/>
        </w:rPr>
        <w:t>Вараксинский</w:t>
      </w:r>
      <w:proofErr w:type="spellEnd"/>
      <w:r w:rsidRPr="0012028E">
        <w:rPr>
          <w:rFonts w:ascii="Times New Roman" w:eastAsia="Times New Roman" w:hAnsi="Times New Roman"/>
          <w:sz w:val="24"/>
          <w:szCs w:val="24"/>
          <w:lang w:eastAsia="ru-RU"/>
        </w:rPr>
        <w:t>» ремонт крыльца</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 xml:space="preserve">ДЦ «Новый </w:t>
      </w:r>
      <w:proofErr w:type="spellStart"/>
      <w:r w:rsidRPr="0012028E">
        <w:rPr>
          <w:rFonts w:ascii="Times New Roman" w:eastAsia="Times New Roman" w:hAnsi="Times New Roman"/>
          <w:sz w:val="24"/>
          <w:szCs w:val="24"/>
          <w:lang w:eastAsia="ru-RU"/>
        </w:rPr>
        <w:t>Сентег</w:t>
      </w:r>
      <w:proofErr w:type="spellEnd"/>
      <w:r w:rsidRPr="0012028E">
        <w:rPr>
          <w:rFonts w:ascii="Times New Roman" w:eastAsia="Times New Roman" w:hAnsi="Times New Roman"/>
          <w:sz w:val="24"/>
          <w:szCs w:val="24"/>
          <w:lang w:eastAsia="ru-RU"/>
        </w:rPr>
        <w:t>» - ремонт кабинетов» СДК «</w:t>
      </w:r>
      <w:proofErr w:type="spellStart"/>
      <w:r w:rsidRPr="0012028E">
        <w:rPr>
          <w:rFonts w:ascii="Times New Roman" w:eastAsia="Times New Roman" w:hAnsi="Times New Roman"/>
          <w:sz w:val="24"/>
          <w:szCs w:val="24"/>
          <w:lang w:eastAsia="ru-RU"/>
        </w:rPr>
        <w:t>Пироговский</w:t>
      </w:r>
      <w:proofErr w:type="spellEnd"/>
      <w:r w:rsidRPr="0012028E">
        <w:rPr>
          <w:rFonts w:ascii="Times New Roman" w:eastAsia="Times New Roman" w:hAnsi="Times New Roman"/>
          <w:sz w:val="24"/>
          <w:szCs w:val="24"/>
          <w:lang w:eastAsia="ru-RU"/>
        </w:rPr>
        <w:t>» ремонт помещения для специалистов;</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«Первомайский</w:t>
      </w:r>
      <w:proofErr w:type="gramStart"/>
      <w:r w:rsidRPr="0012028E">
        <w:rPr>
          <w:rFonts w:ascii="Times New Roman" w:eastAsia="Times New Roman" w:hAnsi="Times New Roman"/>
          <w:sz w:val="24"/>
          <w:szCs w:val="24"/>
          <w:lang w:eastAsia="ru-RU"/>
        </w:rPr>
        <w:t>»-</w:t>
      </w:r>
      <w:proofErr w:type="gramEnd"/>
      <w:r w:rsidRPr="0012028E">
        <w:rPr>
          <w:rFonts w:ascii="Times New Roman" w:eastAsia="Times New Roman" w:hAnsi="Times New Roman"/>
          <w:sz w:val="24"/>
          <w:szCs w:val="24"/>
          <w:lang w:eastAsia="ru-RU"/>
        </w:rPr>
        <w:t>помещение передано;</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КК «Центральный</w:t>
      </w:r>
      <w:proofErr w:type="gramStart"/>
      <w:r w:rsidRPr="0012028E">
        <w:rPr>
          <w:rFonts w:ascii="Times New Roman" w:eastAsia="Times New Roman" w:hAnsi="Times New Roman"/>
          <w:sz w:val="24"/>
          <w:szCs w:val="24"/>
          <w:lang w:eastAsia="ru-RU"/>
        </w:rPr>
        <w:t>»-</w:t>
      </w:r>
      <w:proofErr w:type="gramEnd"/>
      <w:r w:rsidRPr="0012028E">
        <w:rPr>
          <w:rFonts w:ascii="Times New Roman" w:eastAsia="Times New Roman" w:hAnsi="Times New Roman"/>
          <w:sz w:val="24"/>
          <w:szCs w:val="24"/>
          <w:lang w:eastAsia="ru-RU"/>
        </w:rPr>
        <w:t>ремонт входной группы, ремонт туалетов, помещения Молодежного центра, замена радиаторов;</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w:t>
      </w:r>
      <w:proofErr w:type="spellStart"/>
      <w:r w:rsidRPr="0012028E">
        <w:rPr>
          <w:rFonts w:ascii="Times New Roman" w:eastAsia="Times New Roman" w:hAnsi="Times New Roman"/>
          <w:sz w:val="24"/>
          <w:szCs w:val="24"/>
          <w:lang w:eastAsia="ru-RU"/>
        </w:rPr>
        <w:t>Хохряковское</w:t>
      </w:r>
      <w:proofErr w:type="spellEnd"/>
      <w:r w:rsidRPr="0012028E">
        <w:rPr>
          <w:rFonts w:ascii="Times New Roman" w:eastAsia="Times New Roman" w:hAnsi="Times New Roman"/>
          <w:sz w:val="24"/>
          <w:szCs w:val="24"/>
          <w:lang w:eastAsia="ru-RU"/>
        </w:rPr>
        <w:t xml:space="preserve">» - ведутся подготовительные работы; </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w:t>
      </w:r>
      <w:proofErr w:type="spellStart"/>
      <w:r w:rsidRPr="0012028E">
        <w:rPr>
          <w:rFonts w:ascii="Times New Roman" w:eastAsia="Times New Roman" w:hAnsi="Times New Roman"/>
          <w:sz w:val="24"/>
          <w:szCs w:val="24"/>
          <w:lang w:eastAsia="ru-RU"/>
        </w:rPr>
        <w:t>Казмассовское</w:t>
      </w:r>
      <w:proofErr w:type="spellEnd"/>
      <w:r w:rsidRPr="0012028E">
        <w:rPr>
          <w:rFonts w:ascii="Times New Roman" w:eastAsia="Times New Roman" w:hAnsi="Times New Roman"/>
          <w:sz w:val="24"/>
          <w:szCs w:val="24"/>
          <w:lang w:eastAsia="ru-RU"/>
        </w:rPr>
        <w:t xml:space="preserve">»- ведется работа  по ПИР. </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СДК «</w:t>
      </w:r>
      <w:proofErr w:type="spellStart"/>
      <w:r w:rsidRPr="0012028E">
        <w:rPr>
          <w:rFonts w:ascii="Times New Roman" w:eastAsia="Times New Roman" w:hAnsi="Times New Roman"/>
          <w:sz w:val="24"/>
          <w:szCs w:val="24"/>
          <w:lang w:eastAsia="ru-RU"/>
        </w:rPr>
        <w:t>Ягульский</w:t>
      </w:r>
      <w:proofErr w:type="spellEnd"/>
      <w:r w:rsidRPr="0012028E">
        <w:rPr>
          <w:rFonts w:ascii="Times New Roman" w:eastAsia="Times New Roman" w:hAnsi="Times New Roman"/>
          <w:sz w:val="24"/>
          <w:szCs w:val="24"/>
          <w:lang w:eastAsia="ru-RU"/>
        </w:rPr>
        <w:t xml:space="preserve">» - документы по </w:t>
      </w:r>
      <w:proofErr w:type="spellStart"/>
      <w:r w:rsidRPr="0012028E">
        <w:rPr>
          <w:rFonts w:ascii="Times New Roman" w:eastAsia="Times New Roman" w:hAnsi="Times New Roman"/>
          <w:sz w:val="24"/>
          <w:szCs w:val="24"/>
          <w:lang w:eastAsia="ru-RU"/>
        </w:rPr>
        <w:t>ПИРу</w:t>
      </w:r>
      <w:proofErr w:type="spellEnd"/>
      <w:r w:rsidRPr="0012028E">
        <w:rPr>
          <w:rFonts w:ascii="Times New Roman" w:eastAsia="Times New Roman" w:hAnsi="Times New Roman"/>
          <w:sz w:val="24"/>
          <w:szCs w:val="24"/>
          <w:lang w:eastAsia="ru-RU"/>
        </w:rPr>
        <w:t xml:space="preserve">  на </w:t>
      </w:r>
      <w:proofErr w:type="spellStart"/>
      <w:r w:rsidRPr="0012028E">
        <w:rPr>
          <w:rFonts w:ascii="Times New Roman" w:eastAsia="Times New Roman" w:hAnsi="Times New Roman"/>
          <w:sz w:val="24"/>
          <w:szCs w:val="24"/>
          <w:lang w:eastAsia="ru-RU"/>
        </w:rPr>
        <w:t>госэкспертизе</w:t>
      </w:r>
      <w:proofErr w:type="spellEnd"/>
      <w:r w:rsidRPr="0012028E">
        <w:rPr>
          <w:rFonts w:ascii="Times New Roman" w:eastAsia="Times New Roman" w:hAnsi="Times New Roman"/>
          <w:sz w:val="24"/>
          <w:szCs w:val="24"/>
          <w:lang w:eastAsia="ru-RU"/>
        </w:rPr>
        <w:t>;</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 xml:space="preserve">Отремонтирован СДК «Завьяловский» (Ст. </w:t>
      </w:r>
      <w:proofErr w:type="spellStart"/>
      <w:r w:rsidRPr="0012028E">
        <w:rPr>
          <w:rFonts w:ascii="Times New Roman" w:eastAsia="Times New Roman" w:hAnsi="Times New Roman"/>
          <w:sz w:val="24"/>
          <w:szCs w:val="24"/>
          <w:lang w:eastAsia="ru-RU"/>
        </w:rPr>
        <w:t>Мартьяново</w:t>
      </w:r>
      <w:proofErr w:type="spellEnd"/>
      <w:r w:rsidRPr="0012028E">
        <w:rPr>
          <w:rFonts w:ascii="Times New Roman" w:eastAsia="Times New Roman" w:hAnsi="Times New Roman"/>
          <w:sz w:val="24"/>
          <w:szCs w:val="24"/>
          <w:lang w:eastAsia="ru-RU"/>
        </w:rPr>
        <w:t>). Произведен косметический ремонт 2-х кабинетов Управления культуры, хореографического зала в ККЦ, холла 2-й вахты ККЦ; коридоров ДШИ, 4-х кабинетов ДШИ.</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Итого текущий ремонт- 8мил.564тыс.</w:t>
      </w:r>
    </w:p>
    <w:p w:rsidR="0012028E" w:rsidRPr="0012028E" w:rsidRDefault="0012028E" w:rsidP="0012028E">
      <w:pPr>
        <w:pStyle w:val="a3"/>
        <w:tabs>
          <w:tab w:val="left" w:pos="1134"/>
        </w:tabs>
        <w:spacing w:after="0" w:line="240" w:lineRule="auto"/>
        <w:ind w:left="709"/>
        <w:jc w:val="both"/>
        <w:rPr>
          <w:rFonts w:ascii="Times New Roman" w:eastAsia="Times New Roman" w:hAnsi="Times New Roman"/>
          <w:sz w:val="24"/>
          <w:szCs w:val="24"/>
          <w:lang w:eastAsia="ru-RU"/>
        </w:rPr>
      </w:pPr>
      <w:r w:rsidRPr="0012028E">
        <w:rPr>
          <w:rFonts w:ascii="Times New Roman" w:eastAsia="Times New Roman" w:hAnsi="Times New Roman"/>
          <w:sz w:val="24"/>
          <w:szCs w:val="24"/>
          <w:lang w:eastAsia="ru-RU"/>
        </w:rPr>
        <w:t>Освоены финансовые средства   по федеральному проекту «Оснащение муниципальных музеев».</w:t>
      </w:r>
    </w:p>
    <w:p w:rsidR="00692FEF" w:rsidRPr="00354389" w:rsidRDefault="00692FEF" w:rsidP="00B5097F">
      <w:pPr>
        <w:tabs>
          <w:tab w:val="left" w:pos="1134"/>
        </w:tabs>
        <w:spacing w:after="0" w:line="240" w:lineRule="auto"/>
        <w:jc w:val="both"/>
        <w:rPr>
          <w:rFonts w:ascii="Times New Roman" w:eastAsia="Times New Roman" w:hAnsi="Times New Roman"/>
          <w:i/>
          <w:sz w:val="24"/>
          <w:szCs w:val="24"/>
          <w:lang w:eastAsia="ru-RU"/>
        </w:rPr>
      </w:pPr>
    </w:p>
    <w:p w:rsidR="00D168DC" w:rsidRDefault="004668EC" w:rsidP="00B5097F">
      <w:pPr>
        <w:tabs>
          <w:tab w:val="left" w:pos="1134"/>
        </w:tabs>
        <w:spacing w:after="0" w:line="240" w:lineRule="auto"/>
        <w:jc w:val="both"/>
        <w:rPr>
          <w:rFonts w:ascii="Times New Roman" w:eastAsia="Times New Roman" w:hAnsi="Times New Roman"/>
          <w:color w:val="FF0000"/>
          <w:sz w:val="24"/>
          <w:szCs w:val="24"/>
          <w:lang w:eastAsia="ru-RU"/>
        </w:rPr>
      </w:pPr>
      <w:r w:rsidRPr="00E879B3">
        <w:rPr>
          <w:rFonts w:ascii="Times New Roman" w:eastAsia="Times New Roman" w:hAnsi="Times New Roman"/>
          <w:color w:val="FF0000"/>
          <w:sz w:val="24"/>
          <w:szCs w:val="24"/>
          <w:lang w:eastAsia="ru-RU"/>
        </w:rPr>
        <w:t xml:space="preserve">        </w:t>
      </w:r>
    </w:p>
    <w:p w:rsidR="00D168DC" w:rsidRDefault="00D168DC" w:rsidP="00B5097F">
      <w:pPr>
        <w:tabs>
          <w:tab w:val="left" w:pos="1134"/>
        </w:tabs>
        <w:spacing w:after="0" w:line="240" w:lineRule="auto"/>
        <w:jc w:val="both"/>
        <w:rPr>
          <w:rFonts w:ascii="Times New Roman" w:eastAsia="Times New Roman" w:hAnsi="Times New Roman"/>
          <w:color w:val="FF0000"/>
          <w:sz w:val="24"/>
          <w:szCs w:val="24"/>
          <w:lang w:eastAsia="ru-RU"/>
        </w:rPr>
      </w:pPr>
    </w:p>
    <w:p w:rsidR="00D168DC" w:rsidRDefault="00D168DC" w:rsidP="00B5097F">
      <w:pPr>
        <w:tabs>
          <w:tab w:val="left" w:pos="1134"/>
        </w:tabs>
        <w:spacing w:after="0" w:line="240" w:lineRule="auto"/>
        <w:jc w:val="both"/>
        <w:rPr>
          <w:rFonts w:ascii="Times New Roman" w:eastAsia="Times New Roman" w:hAnsi="Times New Roman"/>
          <w:color w:val="FF0000"/>
          <w:sz w:val="24"/>
          <w:szCs w:val="24"/>
          <w:lang w:eastAsia="ru-RU"/>
        </w:rPr>
      </w:pPr>
    </w:p>
    <w:p w:rsidR="00666D22" w:rsidRDefault="00D168DC" w:rsidP="00B5097F">
      <w:pPr>
        <w:tabs>
          <w:tab w:val="left" w:pos="1134"/>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color w:val="FF0000"/>
          <w:sz w:val="24"/>
          <w:szCs w:val="24"/>
          <w:lang w:eastAsia="ru-RU"/>
        </w:rPr>
        <w:lastRenderedPageBreak/>
        <w:t xml:space="preserve">                  </w:t>
      </w:r>
      <w:r w:rsidR="004668EC" w:rsidRPr="00E879B3">
        <w:rPr>
          <w:rFonts w:ascii="Times New Roman" w:eastAsia="Times New Roman" w:hAnsi="Times New Roman"/>
          <w:b/>
          <w:color w:val="FF0000"/>
          <w:sz w:val="24"/>
          <w:szCs w:val="24"/>
          <w:lang w:eastAsia="ru-RU"/>
        </w:rPr>
        <w:t xml:space="preserve"> </w:t>
      </w:r>
      <w:r w:rsidR="00666D22" w:rsidRPr="00E879B3">
        <w:rPr>
          <w:rFonts w:ascii="Times New Roman" w:eastAsia="Times New Roman" w:hAnsi="Times New Roman"/>
          <w:b/>
          <w:sz w:val="24"/>
          <w:szCs w:val="24"/>
          <w:lang w:eastAsia="ru-RU"/>
        </w:rPr>
        <w:t>Предложения по дальнейшей реализации муниципальной программы:</w:t>
      </w:r>
    </w:p>
    <w:p w:rsidR="00E879B3" w:rsidRPr="00E879B3" w:rsidRDefault="00E879B3" w:rsidP="00B5097F">
      <w:pPr>
        <w:tabs>
          <w:tab w:val="left" w:pos="1134"/>
        </w:tabs>
        <w:spacing w:after="0" w:line="240" w:lineRule="auto"/>
        <w:jc w:val="both"/>
        <w:rPr>
          <w:rFonts w:ascii="Times New Roman" w:eastAsia="Times New Roman" w:hAnsi="Times New Roman"/>
          <w:b/>
          <w:sz w:val="24"/>
          <w:szCs w:val="24"/>
          <w:lang w:eastAsia="ru-RU"/>
        </w:rPr>
      </w:pPr>
    </w:p>
    <w:p w:rsidR="004668EC" w:rsidRPr="00E879B3" w:rsidRDefault="004668EC" w:rsidP="00E879B3">
      <w:pPr>
        <w:pStyle w:val="a3"/>
        <w:tabs>
          <w:tab w:val="left" w:pos="1134"/>
        </w:tabs>
        <w:spacing w:after="0" w:line="240" w:lineRule="auto"/>
        <w:jc w:val="both"/>
        <w:rPr>
          <w:rFonts w:ascii="Times New Roman" w:eastAsia="Times New Roman" w:hAnsi="Times New Roman"/>
          <w:b/>
          <w:sz w:val="24"/>
          <w:szCs w:val="24"/>
          <w:lang w:eastAsia="ru-RU"/>
        </w:rPr>
      </w:pPr>
      <w:r w:rsidRPr="00E879B3">
        <w:rPr>
          <w:rFonts w:ascii="Times New Roman" w:eastAsia="Times New Roman" w:hAnsi="Times New Roman"/>
          <w:sz w:val="24"/>
          <w:szCs w:val="24"/>
          <w:lang w:eastAsia="ru-RU"/>
        </w:rPr>
        <w:t>В связи с достижением  целевых показателей (индикаторов) до 100 % и сокращением количества культурных комплексов как юридических лиц</w:t>
      </w:r>
      <w:r w:rsidR="00C57708" w:rsidRPr="00E879B3">
        <w:rPr>
          <w:rFonts w:ascii="Times New Roman" w:eastAsia="Times New Roman" w:hAnsi="Times New Roman"/>
          <w:sz w:val="24"/>
          <w:szCs w:val="24"/>
          <w:lang w:eastAsia="ru-RU"/>
        </w:rPr>
        <w:t>,</w:t>
      </w:r>
      <w:r w:rsidRPr="00E879B3">
        <w:rPr>
          <w:rFonts w:ascii="Times New Roman" w:eastAsia="Times New Roman" w:hAnsi="Times New Roman"/>
          <w:sz w:val="24"/>
          <w:szCs w:val="24"/>
          <w:lang w:eastAsia="ru-RU"/>
        </w:rPr>
        <w:t xml:space="preserve"> предлагаем </w:t>
      </w:r>
      <w:r w:rsidRPr="00E879B3">
        <w:rPr>
          <w:rFonts w:ascii="Times New Roman" w:eastAsia="Times New Roman" w:hAnsi="Times New Roman"/>
          <w:b/>
          <w:sz w:val="24"/>
          <w:szCs w:val="24"/>
          <w:lang w:eastAsia="ru-RU"/>
        </w:rPr>
        <w:t>исключить из Муниципальной программы следующие показатели:</w:t>
      </w:r>
    </w:p>
    <w:p w:rsidR="004668EC" w:rsidRPr="00E879B3" w:rsidRDefault="004668EC" w:rsidP="00E879B3">
      <w:pPr>
        <w:tabs>
          <w:tab w:val="left" w:pos="1134"/>
        </w:tabs>
        <w:spacing w:after="0" w:line="240" w:lineRule="auto"/>
        <w:ind w:left="426"/>
        <w:jc w:val="both"/>
        <w:rPr>
          <w:rFonts w:ascii="Times New Roman" w:eastAsia="Times New Roman" w:hAnsi="Times New Roman"/>
          <w:sz w:val="24"/>
          <w:szCs w:val="24"/>
          <w:lang w:eastAsia="ru-RU"/>
        </w:rPr>
      </w:pPr>
      <w:r w:rsidRPr="00E879B3">
        <w:rPr>
          <w:rFonts w:ascii="Times New Roman" w:eastAsia="Times New Roman" w:hAnsi="Times New Roman"/>
          <w:sz w:val="24"/>
          <w:szCs w:val="24"/>
          <w:lang w:eastAsia="ru-RU"/>
        </w:rPr>
        <w:t xml:space="preserve">- </w:t>
      </w:r>
      <w:r w:rsidR="00C57708" w:rsidRPr="00E879B3">
        <w:rPr>
          <w:rFonts w:ascii="Times New Roman" w:eastAsia="Times New Roman" w:hAnsi="Times New Roman"/>
          <w:sz w:val="24"/>
          <w:szCs w:val="24"/>
          <w:lang w:eastAsia="ru-RU"/>
        </w:rPr>
        <w:t xml:space="preserve"> </w:t>
      </w:r>
      <w:r w:rsidRPr="00E879B3">
        <w:rPr>
          <w:rFonts w:ascii="Times New Roman" w:eastAsia="Times New Roman" w:hAnsi="Times New Roman"/>
          <w:sz w:val="24"/>
          <w:szCs w:val="24"/>
          <w:lang w:eastAsia="ru-RU"/>
        </w:rPr>
        <w:t>Доля муниципальных учреждений культуры, имеющих свой информационный сайт, в общем количестве муниципальных учреждений культуры</w:t>
      </w:r>
      <w:r w:rsidR="00C57708" w:rsidRPr="00E879B3">
        <w:rPr>
          <w:rFonts w:ascii="Times New Roman" w:eastAsia="Times New Roman" w:hAnsi="Times New Roman"/>
          <w:sz w:val="24"/>
          <w:szCs w:val="24"/>
          <w:lang w:eastAsia="ru-RU"/>
        </w:rPr>
        <w:t>;</w:t>
      </w:r>
    </w:p>
    <w:p w:rsidR="00C57708" w:rsidRPr="00E879B3" w:rsidRDefault="00C57708" w:rsidP="00E879B3">
      <w:pPr>
        <w:tabs>
          <w:tab w:val="left" w:pos="1134"/>
        </w:tabs>
        <w:spacing w:after="0" w:line="240" w:lineRule="auto"/>
        <w:ind w:left="426"/>
        <w:jc w:val="both"/>
        <w:rPr>
          <w:rFonts w:ascii="Times New Roman" w:eastAsia="Times New Roman" w:hAnsi="Times New Roman"/>
          <w:color w:val="FF0000"/>
          <w:sz w:val="24"/>
          <w:szCs w:val="24"/>
          <w:lang w:eastAsia="ru-RU"/>
        </w:rPr>
      </w:pPr>
      <w:r w:rsidRPr="00E879B3">
        <w:rPr>
          <w:rFonts w:ascii="Times New Roman" w:eastAsia="Times New Roman" w:hAnsi="Times New Roman"/>
          <w:sz w:val="24"/>
          <w:szCs w:val="24"/>
          <w:lang w:eastAsia="ru-RU"/>
        </w:rPr>
        <w:t>-  Доля публичных библиотек, подключенных к информационно-телекоммуникационной сети «Интернет», в общем количестве библиотек МО «Завьяловский район»</w:t>
      </w:r>
    </w:p>
    <w:p w:rsidR="006A62F1" w:rsidRPr="00547454" w:rsidRDefault="006A62F1" w:rsidP="00C304DD">
      <w:pPr>
        <w:spacing w:after="0" w:line="240" w:lineRule="auto"/>
        <w:ind w:firstLine="709"/>
        <w:contextualSpacing/>
        <w:jc w:val="both"/>
        <w:rPr>
          <w:rFonts w:ascii="Times New Roman" w:eastAsia="Times New Roman" w:hAnsi="Times New Roman"/>
          <w:sz w:val="24"/>
          <w:szCs w:val="24"/>
          <w:lang w:eastAsia="ru-RU"/>
        </w:rPr>
      </w:pPr>
      <w:r w:rsidRPr="00547454">
        <w:rPr>
          <w:rFonts w:ascii="Times New Roman" w:eastAsia="Times New Roman" w:hAnsi="Times New Roman"/>
          <w:b/>
          <w:sz w:val="24"/>
          <w:szCs w:val="24"/>
          <w:lang w:eastAsia="ru-RU"/>
        </w:rPr>
        <w:t xml:space="preserve">Основными факторами, положительно повлиявшими </w:t>
      </w:r>
      <w:r w:rsidRPr="00547454">
        <w:rPr>
          <w:rFonts w:ascii="Times New Roman" w:eastAsia="Times New Roman" w:hAnsi="Times New Roman"/>
          <w:sz w:val="24"/>
          <w:szCs w:val="24"/>
          <w:lang w:eastAsia="ru-RU"/>
        </w:rPr>
        <w:t>на ход реализации Программы в отчетном году стали:</w:t>
      </w:r>
    </w:p>
    <w:p w:rsidR="006A62F1" w:rsidRPr="00547454" w:rsidRDefault="006A62F1" w:rsidP="00C304DD">
      <w:pPr>
        <w:spacing w:after="0" w:line="240" w:lineRule="auto"/>
        <w:ind w:firstLine="709"/>
        <w:jc w:val="both"/>
        <w:rPr>
          <w:rFonts w:ascii="Times New Roman" w:eastAsia="Times New Roman" w:hAnsi="Times New Roman"/>
          <w:sz w:val="24"/>
          <w:szCs w:val="24"/>
        </w:rPr>
      </w:pPr>
      <w:r w:rsidRPr="00547454">
        <w:rPr>
          <w:rFonts w:ascii="Times New Roman" w:eastAsia="Times New Roman" w:hAnsi="Times New Roman"/>
          <w:sz w:val="24"/>
          <w:szCs w:val="24"/>
        </w:rPr>
        <w:t>- совершенствование нормативно-правовой основы, регламентирующей деятельность подведомственных учреждений;</w:t>
      </w:r>
    </w:p>
    <w:p w:rsidR="006A62F1" w:rsidRPr="00547454" w:rsidRDefault="006A62F1" w:rsidP="00C304DD">
      <w:pPr>
        <w:spacing w:after="0" w:line="240" w:lineRule="auto"/>
        <w:ind w:firstLine="709"/>
        <w:jc w:val="both"/>
        <w:rPr>
          <w:rFonts w:ascii="Times New Roman" w:eastAsia="Times New Roman" w:hAnsi="Times New Roman"/>
          <w:sz w:val="24"/>
          <w:szCs w:val="24"/>
        </w:rPr>
      </w:pPr>
      <w:r w:rsidRPr="00547454">
        <w:rPr>
          <w:rFonts w:ascii="Times New Roman" w:eastAsia="Times New Roman" w:hAnsi="Times New Roman"/>
          <w:sz w:val="24"/>
          <w:szCs w:val="24"/>
        </w:rPr>
        <w:t>- системное  планирование работы;</w:t>
      </w:r>
    </w:p>
    <w:p w:rsidR="006A62F1" w:rsidRPr="00547454" w:rsidRDefault="006A62F1" w:rsidP="00C304DD">
      <w:pPr>
        <w:spacing w:after="0" w:line="240" w:lineRule="auto"/>
        <w:ind w:firstLine="709"/>
        <w:jc w:val="both"/>
        <w:rPr>
          <w:rFonts w:ascii="Times New Roman" w:eastAsia="Times New Roman" w:hAnsi="Times New Roman"/>
          <w:sz w:val="24"/>
          <w:szCs w:val="24"/>
        </w:rPr>
      </w:pPr>
      <w:r w:rsidRPr="00547454">
        <w:rPr>
          <w:rFonts w:ascii="Times New Roman" w:eastAsia="Times New Roman" w:hAnsi="Times New Roman"/>
          <w:sz w:val="24"/>
          <w:szCs w:val="24"/>
        </w:rPr>
        <w:t xml:space="preserve">- своевременный анализ и регулярный </w:t>
      </w:r>
      <w:proofErr w:type="gramStart"/>
      <w:r w:rsidRPr="00547454">
        <w:rPr>
          <w:rFonts w:ascii="Times New Roman" w:eastAsia="Times New Roman" w:hAnsi="Times New Roman"/>
          <w:sz w:val="24"/>
          <w:szCs w:val="24"/>
        </w:rPr>
        <w:t>контроль за</w:t>
      </w:r>
      <w:proofErr w:type="gramEnd"/>
      <w:r w:rsidRPr="00547454">
        <w:rPr>
          <w:rFonts w:ascii="Times New Roman" w:eastAsia="Times New Roman" w:hAnsi="Times New Roman"/>
          <w:sz w:val="24"/>
          <w:szCs w:val="24"/>
        </w:rPr>
        <w:t xml:space="preserve"> ходом реализации Программы;</w:t>
      </w:r>
    </w:p>
    <w:p w:rsidR="006A62F1" w:rsidRPr="00547454" w:rsidRDefault="006A62F1" w:rsidP="00C304DD">
      <w:pPr>
        <w:shd w:val="clear" w:color="auto" w:fill="FFFFFF"/>
        <w:spacing w:after="0" w:line="240" w:lineRule="auto"/>
        <w:ind w:firstLine="709"/>
        <w:contextualSpacing/>
        <w:rPr>
          <w:rFonts w:ascii="Times New Roman" w:eastAsia="Times New Roman" w:hAnsi="Times New Roman"/>
          <w:sz w:val="24"/>
          <w:szCs w:val="24"/>
        </w:rPr>
      </w:pPr>
      <w:r w:rsidRPr="00547454">
        <w:rPr>
          <w:rFonts w:ascii="Times New Roman" w:eastAsia="Times New Roman" w:hAnsi="Times New Roman"/>
          <w:sz w:val="24"/>
          <w:szCs w:val="24"/>
        </w:rPr>
        <w:t>- своевременное и бесперебойное финансирование;</w:t>
      </w:r>
    </w:p>
    <w:p w:rsidR="006A62F1" w:rsidRPr="00547454" w:rsidRDefault="006A62F1" w:rsidP="00C304DD">
      <w:pPr>
        <w:shd w:val="clear" w:color="auto" w:fill="FFFFFF"/>
        <w:spacing w:after="0" w:line="240" w:lineRule="auto"/>
        <w:ind w:firstLine="709"/>
        <w:contextualSpacing/>
        <w:rPr>
          <w:rFonts w:ascii="Times New Roman" w:eastAsia="Times New Roman" w:hAnsi="Times New Roman"/>
          <w:sz w:val="24"/>
          <w:szCs w:val="24"/>
        </w:rPr>
      </w:pPr>
      <w:r w:rsidRPr="00547454">
        <w:rPr>
          <w:rFonts w:ascii="Times New Roman" w:eastAsia="Times New Roman" w:hAnsi="Times New Roman"/>
          <w:sz w:val="24"/>
          <w:szCs w:val="24"/>
        </w:rPr>
        <w:t>- межведомственное взаимодействие.</w:t>
      </w:r>
    </w:p>
    <w:p w:rsidR="006A62F1" w:rsidRPr="00547454" w:rsidRDefault="006A62F1" w:rsidP="00C304DD">
      <w:pPr>
        <w:shd w:val="clear" w:color="auto" w:fill="FFFFFF"/>
        <w:spacing w:after="0" w:line="240" w:lineRule="auto"/>
        <w:ind w:firstLine="709"/>
        <w:contextualSpacing/>
        <w:jc w:val="both"/>
        <w:rPr>
          <w:rFonts w:ascii="Times New Roman" w:eastAsia="Times New Roman" w:hAnsi="Times New Roman"/>
          <w:sz w:val="24"/>
          <w:szCs w:val="24"/>
          <w:lang w:eastAsia="ru-RU"/>
        </w:rPr>
      </w:pPr>
      <w:r w:rsidRPr="00547454">
        <w:rPr>
          <w:rFonts w:ascii="Times New Roman" w:eastAsia="Times New Roman" w:hAnsi="Times New Roman"/>
          <w:sz w:val="24"/>
          <w:szCs w:val="24"/>
          <w:lang w:eastAsia="ru-RU"/>
        </w:rPr>
        <w:t xml:space="preserve">Основные мероприятия </w:t>
      </w:r>
      <w:r w:rsidR="00685CB6" w:rsidRPr="00547454">
        <w:rPr>
          <w:rFonts w:ascii="Times New Roman" w:eastAsia="Times New Roman" w:hAnsi="Times New Roman"/>
          <w:sz w:val="24"/>
          <w:szCs w:val="24"/>
          <w:lang w:eastAsia="ru-RU"/>
        </w:rPr>
        <w:t>П</w:t>
      </w:r>
      <w:r w:rsidRPr="00547454">
        <w:rPr>
          <w:rFonts w:ascii="Times New Roman" w:eastAsia="Times New Roman" w:hAnsi="Times New Roman"/>
          <w:sz w:val="24"/>
          <w:szCs w:val="24"/>
          <w:lang w:eastAsia="ru-RU"/>
        </w:rPr>
        <w:t>рограммы выполнены.</w:t>
      </w:r>
    </w:p>
    <w:p w:rsidR="006A62F1" w:rsidRPr="00547454" w:rsidRDefault="006A62F1" w:rsidP="00C304DD">
      <w:pPr>
        <w:shd w:val="clear" w:color="auto" w:fill="FFFFFF"/>
        <w:spacing w:after="0" w:line="240" w:lineRule="auto"/>
        <w:ind w:firstLine="709"/>
        <w:contextualSpacing/>
        <w:jc w:val="both"/>
        <w:rPr>
          <w:rFonts w:ascii="Times New Roman" w:eastAsia="Times New Roman" w:hAnsi="Times New Roman"/>
          <w:sz w:val="24"/>
          <w:szCs w:val="24"/>
          <w:lang w:eastAsia="ru-RU"/>
        </w:rPr>
      </w:pPr>
      <w:r w:rsidRPr="00547454">
        <w:rPr>
          <w:rFonts w:ascii="Times New Roman" w:eastAsia="Times New Roman" w:hAnsi="Times New Roman"/>
          <w:sz w:val="24"/>
          <w:szCs w:val="24"/>
          <w:lang w:eastAsia="ru-RU"/>
        </w:rPr>
        <w:t xml:space="preserve">Экономии бюджетных ассигнований на реализацию </w:t>
      </w:r>
      <w:r w:rsidR="009E2F9D" w:rsidRPr="00547454">
        <w:rPr>
          <w:rFonts w:ascii="Times New Roman" w:eastAsia="Times New Roman" w:hAnsi="Times New Roman"/>
          <w:sz w:val="24"/>
          <w:szCs w:val="24"/>
          <w:lang w:eastAsia="ru-RU"/>
        </w:rPr>
        <w:t>П</w:t>
      </w:r>
      <w:r w:rsidRPr="00547454">
        <w:rPr>
          <w:rFonts w:ascii="Times New Roman" w:eastAsia="Times New Roman" w:hAnsi="Times New Roman"/>
          <w:sz w:val="24"/>
          <w:szCs w:val="24"/>
          <w:lang w:eastAsia="ru-RU"/>
        </w:rPr>
        <w:t>рограммы в отчетном году не выявлено.</w:t>
      </w:r>
    </w:p>
    <w:p w:rsidR="006A62F1" w:rsidRPr="00354389" w:rsidRDefault="006A62F1" w:rsidP="00C304DD">
      <w:pPr>
        <w:pStyle w:val="Default"/>
        <w:jc w:val="center"/>
        <w:rPr>
          <w:b/>
          <w:bCs/>
          <w:i/>
        </w:rPr>
      </w:pPr>
    </w:p>
    <w:p w:rsidR="006A62F1" w:rsidRPr="00E879B3" w:rsidRDefault="006A62F1" w:rsidP="00C304DD">
      <w:pPr>
        <w:pStyle w:val="Default"/>
        <w:jc w:val="center"/>
      </w:pPr>
      <w:r w:rsidRPr="00E879B3">
        <w:rPr>
          <w:b/>
          <w:bCs/>
        </w:rPr>
        <w:t>Оценка эффективности программы:</w:t>
      </w:r>
    </w:p>
    <w:p w:rsidR="006A62F1" w:rsidRPr="00E879B3" w:rsidRDefault="006A62F1" w:rsidP="00C304DD">
      <w:pPr>
        <w:shd w:val="clear" w:color="auto" w:fill="FFFFFF"/>
        <w:spacing w:after="0" w:line="240" w:lineRule="auto"/>
        <w:ind w:firstLine="709"/>
        <w:contextualSpacing/>
        <w:jc w:val="both"/>
        <w:rPr>
          <w:rFonts w:ascii="Times New Roman" w:eastAsia="Times New Roman" w:hAnsi="Times New Roman"/>
          <w:bCs/>
          <w:color w:val="FF0000"/>
          <w:sz w:val="24"/>
          <w:szCs w:val="24"/>
          <w:lang w:eastAsia="ru-RU"/>
        </w:rPr>
      </w:pPr>
      <w:r w:rsidRPr="00E879B3">
        <w:rPr>
          <w:rFonts w:ascii="Times New Roman" w:eastAsia="Times New Roman" w:hAnsi="Times New Roman"/>
          <w:bCs/>
          <w:color w:val="000000"/>
          <w:sz w:val="24"/>
          <w:szCs w:val="24"/>
          <w:lang w:eastAsia="ru-RU"/>
        </w:rPr>
        <w:t>Уровень эффективности реализации муниципальной программы</w:t>
      </w:r>
      <w:r w:rsidR="00E879B3" w:rsidRPr="00E879B3">
        <w:rPr>
          <w:rFonts w:ascii="Times New Roman" w:eastAsia="Times New Roman" w:hAnsi="Times New Roman"/>
          <w:bCs/>
          <w:color w:val="000000"/>
          <w:sz w:val="24"/>
          <w:szCs w:val="24"/>
          <w:lang w:eastAsia="ru-RU"/>
        </w:rPr>
        <w:t xml:space="preserve"> </w:t>
      </w:r>
      <w:r w:rsidR="00D31613" w:rsidRPr="00E879B3">
        <w:rPr>
          <w:rFonts w:ascii="Times New Roman" w:eastAsia="Times New Roman" w:hAnsi="Times New Roman"/>
          <w:bCs/>
          <w:color w:val="000000"/>
          <w:sz w:val="24"/>
          <w:szCs w:val="24"/>
          <w:lang w:eastAsia="ru-RU"/>
        </w:rPr>
        <w:t xml:space="preserve">- </w:t>
      </w:r>
      <w:r w:rsidRPr="00E879B3">
        <w:rPr>
          <w:rFonts w:ascii="Times New Roman" w:eastAsia="Times New Roman" w:hAnsi="Times New Roman"/>
          <w:bCs/>
          <w:color w:val="000000"/>
          <w:sz w:val="24"/>
          <w:szCs w:val="24"/>
          <w:lang w:eastAsia="ru-RU"/>
        </w:rPr>
        <w:t xml:space="preserve"> </w:t>
      </w:r>
      <w:proofErr w:type="gramStart"/>
      <w:r w:rsidR="000D2782">
        <w:rPr>
          <w:rFonts w:ascii="Times New Roman" w:eastAsia="Times New Roman" w:hAnsi="Times New Roman"/>
          <w:bCs/>
          <w:color w:val="000000"/>
          <w:sz w:val="24"/>
          <w:szCs w:val="24"/>
          <w:lang w:eastAsia="ru-RU"/>
        </w:rPr>
        <w:t>высоко</w:t>
      </w:r>
      <w:r w:rsidR="00AD401B" w:rsidRPr="00E879B3">
        <w:rPr>
          <w:rFonts w:ascii="Times New Roman" w:eastAsia="Times New Roman" w:hAnsi="Times New Roman"/>
          <w:bCs/>
          <w:color w:val="000000"/>
          <w:sz w:val="24"/>
          <w:szCs w:val="24"/>
          <w:lang w:eastAsia="ru-RU"/>
        </w:rPr>
        <w:t>эффективная</w:t>
      </w:r>
      <w:proofErr w:type="gramEnd"/>
    </w:p>
    <w:p w:rsidR="006A62F1" w:rsidRPr="00E879B3" w:rsidRDefault="006A62F1" w:rsidP="00C304DD">
      <w:pPr>
        <w:shd w:val="clear" w:color="auto" w:fill="FFFFFF"/>
        <w:spacing w:after="0" w:line="240" w:lineRule="auto"/>
        <w:ind w:firstLine="709"/>
        <w:contextualSpacing/>
        <w:jc w:val="both"/>
        <w:rPr>
          <w:rFonts w:ascii="Times New Roman" w:eastAsia="Times New Roman" w:hAnsi="Times New Roman"/>
          <w:bCs/>
          <w:color w:val="000000"/>
          <w:sz w:val="24"/>
          <w:szCs w:val="24"/>
          <w:lang w:eastAsia="ru-RU"/>
        </w:rPr>
      </w:pPr>
    </w:p>
    <w:p w:rsidR="006A62F1" w:rsidRPr="00E879B3" w:rsidRDefault="006A62F1" w:rsidP="00C304DD">
      <w:pPr>
        <w:shd w:val="clear" w:color="auto" w:fill="FFFFFF"/>
        <w:spacing w:after="0" w:line="240" w:lineRule="auto"/>
        <w:ind w:firstLine="709"/>
        <w:contextualSpacing/>
        <w:jc w:val="both"/>
        <w:rPr>
          <w:rFonts w:ascii="Times New Roman" w:eastAsia="Times New Roman" w:hAnsi="Times New Roman"/>
          <w:bCs/>
          <w:color w:val="000000"/>
          <w:sz w:val="24"/>
          <w:szCs w:val="24"/>
          <w:lang w:eastAsia="ru-RU"/>
        </w:rPr>
      </w:pPr>
    </w:p>
    <w:p w:rsidR="001B5EA0" w:rsidRPr="00E879B3" w:rsidRDefault="006A62F1" w:rsidP="00C304DD">
      <w:pPr>
        <w:shd w:val="clear" w:color="auto" w:fill="FFFFFF"/>
        <w:spacing w:after="0" w:line="240" w:lineRule="auto"/>
        <w:contextualSpacing/>
        <w:jc w:val="both"/>
        <w:rPr>
          <w:rFonts w:ascii="Times New Roman" w:eastAsia="Times New Roman" w:hAnsi="Times New Roman"/>
          <w:bCs/>
          <w:color w:val="000000"/>
          <w:sz w:val="24"/>
          <w:szCs w:val="24"/>
          <w:lang w:eastAsia="ru-RU"/>
        </w:rPr>
      </w:pPr>
      <w:r w:rsidRPr="00E879B3">
        <w:rPr>
          <w:rFonts w:ascii="Times New Roman" w:eastAsia="Times New Roman" w:hAnsi="Times New Roman"/>
          <w:bCs/>
          <w:color w:val="000000"/>
          <w:sz w:val="24"/>
          <w:szCs w:val="24"/>
          <w:lang w:eastAsia="ru-RU"/>
        </w:rPr>
        <w:t>Начальник Управления</w:t>
      </w:r>
      <w:r w:rsidR="00E91CC0" w:rsidRPr="00E879B3">
        <w:rPr>
          <w:rFonts w:ascii="Times New Roman" w:eastAsia="Times New Roman" w:hAnsi="Times New Roman"/>
          <w:bCs/>
          <w:color w:val="000000"/>
          <w:sz w:val="24"/>
          <w:szCs w:val="24"/>
          <w:lang w:eastAsia="ru-RU"/>
        </w:rPr>
        <w:t xml:space="preserve"> культуры, </w:t>
      </w:r>
    </w:p>
    <w:p w:rsidR="00D31613" w:rsidRPr="00E879B3" w:rsidRDefault="00D31613" w:rsidP="00C304DD">
      <w:pPr>
        <w:shd w:val="clear" w:color="auto" w:fill="FFFFFF"/>
        <w:spacing w:after="0" w:line="240" w:lineRule="auto"/>
        <w:contextualSpacing/>
        <w:jc w:val="both"/>
        <w:rPr>
          <w:rFonts w:ascii="Times New Roman" w:eastAsia="Times New Roman" w:hAnsi="Times New Roman"/>
          <w:bCs/>
          <w:color w:val="000000"/>
          <w:sz w:val="24"/>
          <w:szCs w:val="24"/>
          <w:lang w:eastAsia="ru-RU"/>
        </w:rPr>
      </w:pPr>
      <w:r w:rsidRPr="00E879B3">
        <w:rPr>
          <w:rFonts w:ascii="Times New Roman" w:eastAsia="Times New Roman" w:hAnsi="Times New Roman"/>
          <w:bCs/>
          <w:color w:val="000000"/>
          <w:sz w:val="24"/>
          <w:szCs w:val="24"/>
          <w:lang w:eastAsia="ru-RU"/>
        </w:rPr>
        <w:t xml:space="preserve">спорта, молодёжной политики </w:t>
      </w:r>
    </w:p>
    <w:p w:rsidR="006A62F1" w:rsidRPr="00E879B3" w:rsidRDefault="00D31613" w:rsidP="00C304DD">
      <w:pPr>
        <w:shd w:val="clear" w:color="auto" w:fill="FFFFFF"/>
        <w:spacing w:after="0" w:line="240" w:lineRule="auto"/>
        <w:contextualSpacing/>
        <w:jc w:val="both"/>
        <w:rPr>
          <w:rFonts w:ascii="Times New Roman" w:eastAsia="Times New Roman" w:hAnsi="Times New Roman"/>
          <w:bCs/>
          <w:color w:val="000000"/>
          <w:sz w:val="24"/>
          <w:szCs w:val="24"/>
          <w:lang w:eastAsia="ru-RU"/>
        </w:rPr>
      </w:pPr>
      <w:r w:rsidRPr="00E879B3">
        <w:rPr>
          <w:rFonts w:ascii="Times New Roman" w:eastAsia="Times New Roman" w:hAnsi="Times New Roman"/>
          <w:bCs/>
          <w:color w:val="000000"/>
          <w:sz w:val="24"/>
          <w:szCs w:val="24"/>
          <w:lang w:eastAsia="ru-RU"/>
        </w:rPr>
        <w:t xml:space="preserve">и архивного </w:t>
      </w:r>
      <w:r w:rsidR="00E91CC0" w:rsidRPr="00E879B3">
        <w:rPr>
          <w:rFonts w:ascii="Times New Roman" w:eastAsia="Times New Roman" w:hAnsi="Times New Roman"/>
          <w:bCs/>
          <w:color w:val="000000"/>
          <w:sz w:val="24"/>
          <w:szCs w:val="24"/>
          <w:lang w:eastAsia="ru-RU"/>
        </w:rPr>
        <w:t xml:space="preserve">дела </w:t>
      </w:r>
      <w:r w:rsidRPr="00E879B3">
        <w:rPr>
          <w:rFonts w:ascii="Times New Roman" w:eastAsia="Times New Roman" w:hAnsi="Times New Roman"/>
          <w:bCs/>
          <w:color w:val="000000"/>
          <w:sz w:val="24"/>
          <w:szCs w:val="24"/>
          <w:lang w:eastAsia="ru-RU"/>
        </w:rPr>
        <w:t xml:space="preserve">                                                                                             </w:t>
      </w:r>
      <w:r w:rsidR="001B5EA0" w:rsidRPr="00E879B3">
        <w:rPr>
          <w:rFonts w:ascii="Times New Roman" w:eastAsia="Times New Roman" w:hAnsi="Times New Roman"/>
          <w:bCs/>
          <w:color w:val="000000"/>
          <w:sz w:val="24"/>
          <w:szCs w:val="24"/>
          <w:lang w:eastAsia="ru-RU"/>
        </w:rPr>
        <w:t>Е.В. Александрова</w:t>
      </w:r>
    </w:p>
    <w:p w:rsidR="006A62F1" w:rsidRPr="00354389" w:rsidRDefault="006A62F1" w:rsidP="00C304DD">
      <w:pPr>
        <w:shd w:val="clear" w:color="auto" w:fill="FFFFFF"/>
        <w:spacing w:after="0" w:line="240" w:lineRule="auto"/>
        <w:ind w:firstLine="709"/>
        <w:contextualSpacing/>
        <w:jc w:val="both"/>
        <w:rPr>
          <w:rFonts w:ascii="Times New Roman" w:eastAsia="Times New Roman" w:hAnsi="Times New Roman"/>
          <w:bCs/>
          <w:i/>
          <w:color w:val="000000"/>
          <w:sz w:val="24"/>
          <w:szCs w:val="24"/>
          <w:lang w:eastAsia="ru-RU"/>
        </w:rPr>
      </w:pPr>
    </w:p>
    <w:p w:rsidR="006A62F1" w:rsidRPr="00354389" w:rsidRDefault="006A62F1" w:rsidP="00C304DD">
      <w:pPr>
        <w:shd w:val="clear" w:color="auto" w:fill="FFFFFF"/>
        <w:spacing w:after="0" w:line="240" w:lineRule="auto"/>
        <w:ind w:firstLine="709"/>
        <w:contextualSpacing/>
        <w:jc w:val="both"/>
        <w:rPr>
          <w:rFonts w:ascii="Times New Roman" w:eastAsia="Times New Roman" w:hAnsi="Times New Roman"/>
          <w:bCs/>
          <w:i/>
          <w:color w:val="000000"/>
          <w:sz w:val="24"/>
          <w:szCs w:val="24"/>
          <w:lang w:eastAsia="ru-RU"/>
        </w:rPr>
      </w:pPr>
    </w:p>
    <w:p w:rsidR="006A62F1" w:rsidRPr="00354389" w:rsidRDefault="006A62F1" w:rsidP="00C304DD">
      <w:pPr>
        <w:shd w:val="clear" w:color="auto" w:fill="FFFFFF"/>
        <w:spacing w:after="0" w:line="240" w:lineRule="auto"/>
        <w:ind w:firstLine="709"/>
        <w:contextualSpacing/>
        <w:jc w:val="both"/>
        <w:rPr>
          <w:rFonts w:ascii="Times New Roman" w:eastAsia="Times New Roman" w:hAnsi="Times New Roman"/>
          <w:bCs/>
          <w:i/>
          <w:color w:val="000000"/>
          <w:sz w:val="24"/>
          <w:szCs w:val="24"/>
          <w:lang w:eastAsia="ru-RU"/>
        </w:rPr>
      </w:pPr>
    </w:p>
    <w:p w:rsidR="006A62F1" w:rsidRPr="00E879B3" w:rsidRDefault="006A62F1" w:rsidP="00C304DD">
      <w:pPr>
        <w:spacing w:after="0" w:line="240" w:lineRule="auto"/>
        <w:jc w:val="both"/>
        <w:rPr>
          <w:rFonts w:ascii="Times New Roman" w:eastAsia="Times New Roman" w:hAnsi="Times New Roman"/>
          <w:bCs/>
          <w:sz w:val="24"/>
          <w:szCs w:val="24"/>
          <w:lang w:eastAsia="ru-RU"/>
        </w:rPr>
      </w:pPr>
      <w:r w:rsidRPr="00E879B3">
        <w:rPr>
          <w:rFonts w:ascii="Times New Roman" w:eastAsia="Times New Roman" w:hAnsi="Times New Roman"/>
          <w:bCs/>
          <w:sz w:val="24"/>
          <w:szCs w:val="24"/>
          <w:lang w:eastAsia="ru-RU"/>
        </w:rPr>
        <w:t>СОГЛАСОВАНО:</w:t>
      </w:r>
    </w:p>
    <w:p w:rsidR="006A62F1" w:rsidRPr="00E879B3" w:rsidRDefault="006A62F1" w:rsidP="00C304DD">
      <w:pPr>
        <w:spacing w:after="0" w:line="240" w:lineRule="auto"/>
        <w:jc w:val="both"/>
        <w:rPr>
          <w:rFonts w:ascii="Times New Roman" w:eastAsia="Times New Roman" w:hAnsi="Times New Roman"/>
          <w:bCs/>
          <w:sz w:val="24"/>
          <w:szCs w:val="24"/>
          <w:lang w:eastAsia="ru-RU"/>
        </w:rPr>
      </w:pPr>
      <w:r w:rsidRPr="00E879B3">
        <w:rPr>
          <w:rFonts w:ascii="Times New Roman" w:eastAsia="Times New Roman" w:hAnsi="Times New Roman"/>
          <w:bCs/>
          <w:sz w:val="24"/>
          <w:szCs w:val="24"/>
          <w:lang w:eastAsia="ru-RU"/>
        </w:rPr>
        <w:t>Заместитель главы Администрации</w:t>
      </w:r>
    </w:p>
    <w:p w:rsidR="006A62F1" w:rsidRPr="00E879B3" w:rsidRDefault="006A62F1" w:rsidP="00C304DD">
      <w:pPr>
        <w:spacing w:after="0" w:line="240" w:lineRule="auto"/>
        <w:jc w:val="both"/>
        <w:rPr>
          <w:rFonts w:ascii="Times New Roman" w:hAnsi="Times New Roman"/>
          <w:sz w:val="24"/>
          <w:szCs w:val="24"/>
        </w:rPr>
      </w:pPr>
      <w:r w:rsidRPr="00E879B3">
        <w:rPr>
          <w:rFonts w:ascii="Times New Roman" w:eastAsia="Times New Roman" w:hAnsi="Times New Roman"/>
          <w:bCs/>
          <w:sz w:val="24"/>
          <w:szCs w:val="24"/>
          <w:lang w:eastAsia="ru-RU"/>
        </w:rPr>
        <w:t xml:space="preserve">по социальному комплексу                                                                           </w:t>
      </w:r>
      <w:r w:rsidR="00D31613" w:rsidRPr="00E879B3">
        <w:rPr>
          <w:rFonts w:ascii="Times New Roman" w:eastAsia="Times New Roman" w:hAnsi="Times New Roman"/>
          <w:bCs/>
          <w:sz w:val="24"/>
          <w:szCs w:val="24"/>
          <w:lang w:eastAsia="ru-RU"/>
        </w:rPr>
        <w:t xml:space="preserve">   </w:t>
      </w:r>
      <w:r w:rsidR="001B5EA0" w:rsidRPr="00E879B3">
        <w:rPr>
          <w:rFonts w:ascii="Times New Roman" w:eastAsia="Times New Roman" w:hAnsi="Times New Roman"/>
          <w:bCs/>
          <w:sz w:val="24"/>
          <w:szCs w:val="24"/>
          <w:lang w:eastAsia="ru-RU"/>
        </w:rPr>
        <w:t xml:space="preserve">     </w:t>
      </w:r>
      <w:r w:rsidRPr="00E879B3">
        <w:rPr>
          <w:rFonts w:ascii="Times New Roman" w:eastAsia="Times New Roman" w:hAnsi="Times New Roman"/>
          <w:bCs/>
          <w:sz w:val="24"/>
          <w:szCs w:val="24"/>
          <w:lang w:eastAsia="ru-RU"/>
        </w:rPr>
        <w:t>Г.В. Шнейдер</w:t>
      </w:r>
    </w:p>
    <w:p w:rsidR="00820D13" w:rsidRPr="00E879B3" w:rsidRDefault="00820D13" w:rsidP="00C304DD">
      <w:pPr>
        <w:spacing w:after="0" w:line="240" w:lineRule="auto"/>
      </w:pPr>
    </w:p>
    <w:sectPr w:rsidR="00820D13" w:rsidRPr="00E879B3" w:rsidSect="00D71891">
      <w:headerReference w:type="default" r:id="rId8"/>
      <w:pgSz w:w="11906" w:h="16838"/>
      <w:pgMar w:top="851" w:right="566"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30C" w:rsidRDefault="00B6730C">
      <w:pPr>
        <w:spacing w:after="0" w:line="240" w:lineRule="auto"/>
      </w:pPr>
      <w:r>
        <w:separator/>
      </w:r>
    </w:p>
  </w:endnote>
  <w:endnote w:type="continuationSeparator" w:id="0">
    <w:p w:rsidR="00B6730C" w:rsidRDefault="00B67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30C" w:rsidRDefault="00B6730C">
      <w:pPr>
        <w:spacing w:after="0" w:line="240" w:lineRule="auto"/>
      </w:pPr>
      <w:r>
        <w:separator/>
      </w:r>
    </w:p>
  </w:footnote>
  <w:footnote w:type="continuationSeparator" w:id="0">
    <w:p w:rsidR="00B6730C" w:rsidRDefault="00B673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820531"/>
      <w:docPartObj>
        <w:docPartGallery w:val="Page Numbers (Top of Page)"/>
        <w:docPartUnique/>
      </w:docPartObj>
    </w:sdtPr>
    <w:sdtEndPr>
      <w:rPr>
        <w:rFonts w:ascii="Times New Roman" w:hAnsi="Times New Roman"/>
        <w:sz w:val="20"/>
        <w:szCs w:val="20"/>
      </w:rPr>
    </w:sdtEndPr>
    <w:sdtContent>
      <w:p w:rsidR="00114998" w:rsidRPr="00114998" w:rsidRDefault="001D3467">
        <w:pPr>
          <w:pStyle w:val="a5"/>
          <w:jc w:val="center"/>
          <w:rPr>
            <w:rFonts w:ascii="Times New Roman" w:hAnsi="Times New Roman"/>
            <w:sz w:val="20"/>
            <w:szCs w:val="20"/>
          </w:rPr>
        </w:pPr>
        <w:r w:rsidRPr="00114998">
          <w:rPr>
            <w:rFonts w:ascii="Times New Roman" w:hAnsi="Times New Roman"/>
            <w:sz w:val="20"/>
            <w:szCs w:val="20"/>
          </w:rPr>
          <w:fldChar w:fldCharType="begin"/>
        </w:r>
        <w:r w:rsidRPr="00114998">
          <w:rPr>
            <w:rFonts w:ascii="Times New Roman" w:hAnsi="Times New Roman"/>
            <w:sz w:val="20"/>
            <w:szCs w:val="20"/>
          </w:rPr>
          <w:instrText>PAGE   \* MERGEFORMAT</w:instrText>
        </w:r>
        <w:r w:rsidRPr="00114998">
          <w:rPr>
            <w:rFonts w:ascii="Times New Roman" w:hAnsi="Times New Roman"/>
            <w:sz w:val="20"/>
            <w:szCs w:val="20"/>
          </w:rPr>
          <w:fldChar w:fldCharType="separate"/>
        </w:r>
        <w:r w:rsidR="008C6D1C">
          <w:rPr>
            <w:rFonts w:ascii="Times New Roman" w:hAnsi="Times New Roman"/>
            <w:noProof/>
            <w:sz w:val="20"/>
            <w:szCs w:val="20"/>
          </w:rPr>
          <w:t>10</w:t>
        </w:r>
        <w:r w:rsidRPr="00114998">
          <w:rPr>
            <w:rFonts w:ascii="Times New Roman" w:hAnsi="Times New Roman"/>
            <w:sz w:val="20"/>
            <w:szCs w:val="20"/>
          </w:rPr>
          <w:fldChar w:fldCharType="end"/>
        </w:r>
      </w:p>
    </w:sdtContent>
  </w:sdt>
  <w:p w:rsidR="00114998" w:rsidRDefault="008C6D1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94F4F"/>
    <w:multiLevelType w:val="hybridMultilevel"/>
    <w:tmpl w:val="2242A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356BA1"/>
    <w:multiLevelType w:val="hybridMultilevel"/>
    <w:tmpl w:val="7F86C334"/>
    <w:lvl w:ilvl="0" w:tplc="26666F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3CC548A"/>
    <w:multiLevelType w:val="hybridMultilevel"/>
    <w:tmpl w:val="F7ECA84E"/>
    <w:lvl w:ilvl="0" w:tplc="0D5A9704">
      <w:start w:val="1"/>
      <w:numFmt w:val="decimal"/>
      <w:lvlText w:val="%1."/>
      <w:lvlJc w:val="left"/>
      <w:pPr>
        <w:ind w:left="360"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49DF2B0F"/>
    <w:multiLevelType w:val="hybridMultilevel"/>
    <w:tmpl w:val="3BBCFD5A"/>
    <w:lvl w:ilvl="0" w:tplc="24BCBFDC">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82C"/>
    <w:rsid w:val="000447BA"/>
    <w:rsid w:val="00056BB3"/>
    <w:rsid w:val="000A25CB"/>
    <w:rsid w:val="000A4B75"/>
    <w:rsid w:val="000B7E09"/>
    <w:rsid w:val="000C3691"/>
    <w:rsid w:val="000D2782"/>
    <w:rsid w:val="000E268D"/>
    <w:rsid w:val="000E70C7"/>
    <w:rsid w:val="00111271"/>
    <w:rsid w:val="00117381"/>
    <w:rsid w:val="0012028E"/>
    <w:rsid w:val="00123C5F"/>
    <w:rsid w:val="001328AE"/>
    <w:rsid w:val="00150216"/>
    <w:rsid w:val="001566FC"/>
    <w:rsid w:val="00162450"/>
    <w:rsid w:val="00170D3E"/>
    <w:rsid w:val="0019709A"/>
    <w:rsid w:val="001A520C"/>
    <w:rsid w:val="001B5EA0"/>
    <w:rsid w:val="001D3467"/>
    <w:rsid w:val="00205B71"/>
    <w:rsid w:val="00211478"/>
    <w:rsid w:val="00233907"/>
    <w:rsid w:val="00265136"/>
    <w:rsid w:val="002763DC"/>
    <w:rsid w:val="002A05D6"/>
    <w:rsid w:val="002A528C"/>
    <w:rsid w:val="002B2F44"/>
    <w:rsid w:val="002D5212"/>
    <w:rsid w:val="002F07C6"/>
    <w:rsid w:val="002F68EC"/>
    <w:rsid w:val="003053F1"/>
    <w:rsid w:val="00307D50"/>
    <w:rsid w:val="00354389"/>
    <w:rsid w:val="003638C8"/>
    <w:rsid w:val="00365F07"/>
    <w:rsid w:val="00371A7C"/>
    <w:rsid w:val="00392CC2"/>
    <w:rsid w:val="003B58FF"/>
    <w:rsid w:val="003C417B"/>
    <w:rsid w:val="003E4175"/>
    <w:rsid w:val="00433EFA"/>
    <w:rsid w:val="00446B2B"/>
    <w:rsid w:val="004668EC"/>
    <w:rsid w:val="0047601E"/>
    <w:rsid w:val="00484DAE"/>
    <w:rsid w:val="00493892"/>
    <w:rsid w:val="00494A8E"/>
    <w:rsid w:val="004B0CC1"/>
    <w:rsid w:val="004E18D8"/>
    <w:rsid w:val="00510D31"/>
    <w:rsid w:val="0051706F"/>
    <w:rsid w:val="00522E5A"/>
    <w:rsid w:val="005261FB"/>
    <w:rsid w:val="005271A1"/>
    <w:rsid w:val="00527978"/>
    <w:rsid w:val="00547454"/>
    <w:rsid w:val="005556FF"/>
    <w:rsid w:val="005872E1"/>
    <w:rsid w:val="00592DEC"/>
    <w:rsid w:val="005C0B55"/>
    <w:rsid w:val="005F1F61"/>
    <w:rsid w:val="005F632F"/>
    <w:rsid w:val="00602FF0"/>
    <w:rsid w:val="00604804"/>
    <w:rsid w:val="0061451E"/>
    <w:rsid w:val="00630E59"/>
    <w:rsid w:val="00632645"/>
    <w:rsid w:val="00666D22"/>
    <w:rsid w:val="006676E7"/>
    <w:rsid w:val="006743E5"/>
    <w:rsid w:val="00680CB5"/>
    <w:rsid w:val="00685CB6"/>
    <w:rsid w:val="00692FEF"/>
    <w:rsid w:val="006A1B96"/>
    <w:rsid w:val="006A62F1"/>
    <w:rsid w:val="006B0E80"/>
    <w:rsid w:val="006E4E63"/>
    <w:rsid w:val="006F347D"/>
    <w:rsid w:val="00715765"/>
    <w:rsid w:val="00715BDF"/>
    <w:rsid w:val="00735C19"/>
    <w:rsid w:val="00745C0F"/>
    <w:rsid w:val="00752F89"/>
    <w:rsid w:val="007557CD"/>
    <w:rsid w:val="00763DC5"/>
    <w:rsid w:val="00765AA1"/>
    <w:rsid w:val="00765BBC"/>
    <w:rsid w:val="00776AD8"/>
    <w:rsid w:val="00781C1F"/>
    <w:rsid w:val="007B3E2E"/>
    <w:rsid w:val="007D237A"/>
    <w:rsid w:val="007E189C"/>
    <w:rsid w:val="007E3083"/>
    <w:rsid w:val="00812FCE"/>
    <w:rsid w:val="00820D13"/>
    <w:rsid w:val="00821410"/>
    <w:rsid w:val="00822E53"/>
    <w:rsid w:val="00853B25"/>
    <w:rsid w:val="00853B7E"/>
    <w:rsid w:val="0089682C"/>
    <w:rsid w:val="008A1B17"/>
    <w:rsid w:val="008B36E7"/>
    <w:rsid w:val="008C6D1C"/>
    <w:rsid w:val="008D4A7D"/>
    <w:rsid w:val="008E38D2"/>
    <w:rsid w:val="008F5B85"/>
    <w:rsid w:val="008F5F0E"/>
    <w:rsid w:val="00904861"/>
    <w:rsid w:val="00907BFB"/>
    <w:rsid w:val="009B0D03"/>
    <w:rsid w:val="009D7348"/>
    <w:rsid w:val="009E2F9D"/>
    <w:rsid w:val="00A1599B"/>
    <w:rsid w:val="00A40AE3"/>
    <w:rsid w:val="00A81D20"/>
    <w:rsid w:val="00A84721"/>
    <w:rsid w:val="00A90A79"/>
    <w:rsid w:val="00AB5BC8"/>
    <w:rsid w:val="00AD401B"/>
    <w:rsid w:val="00B14DD1"/>
    <w:rsid w:val="00B265C8"/>
    <w:rsid w:val="00B33849"/>
    <w:rsid w:val="00B46CD1"/>
    <w:rsid w:val="00B47803"/>
    <w:rsid w:val="00B5097F"/>
    <w:rsid w:val="00B6730C"/>
    <w:rsid w:val="00B91528"/>
    <w:rsid w:val="00B95D09"/>
    <w:rsid w:val="00C3026B"/>
    <w:rsid w:val="00C304DD"/>
    <w:rsid w:val="00C408CB"/>
    <w:rsid w:val="00C43025"/>
    <w:rsid w:val="00C51EFD"/>
    <w:rsid w:val="00C53E48"/>
    <w:rsid w:val="00C57708"/>
    <w:rsid w:val="00C94287"/>
    <w:rsid w:val="00C97E91"/>
    <w:rsid w:val="00CC6F97"/>
    <w:rsid w:val="00CD087E"/>
    <w:rsid w:val="00CD1715"/>
    <w:rsid w:val="00CD3475"/>
    <w:rsid w:val="00CF19DA"/>
    <w:rsid w:val="00CF25F3"/>
    <w:rsid w:val="00CF2E4B"/>
    <w:rsid w:val="00D116CB"/>
    <w:rsid w:val="00D168DC"/>
    <w:rsid w:val="00D27ACE"/>
    <w:rsid w:val="00D31613"/>
    <w:rsid w:val="00D53E13"/>
    <w:rsid w:val="00D65598"/>
    <w:rsid w:val="00D71891"/>
    <w:rsid w:val="00D7441D"/>
    <w:rsid w:val="00DC3292"/>
    <w:rsid w:val="00DD47ED"/>
    <w:rsid w:val="00DE1DB3"/>
    <w:rsid w:val="00DE217C"/>
    <w:rsid w:val="00DF4203"/>
    <w:rsid w:val="00E11219"/>
    <w:rsid w:val="00E243D5"/>
    <w:rsid w:val="00E335F0"/>
    <w:rsid w:val="00E47804"/>
    <w:rsid w:val="00E500AE"/>
    <w:rsid w:val="00E61674"/>
    <w:rsid w:val="00E85D96"/>
    <w:rsid w:val="00E879B3"/>
    <w:rsid w:val="00E91CC0"/>
    <w:rsid w:val="00E9576E"/>
    <w:rsid w:val="00ED10B1"/>
    <w:rsid w:val="00F01DAD"/>
    <w:rsid w:val="00F16991"/>
    <w:rsid w:val="00F34A83"/>
    <w:rsid w:val="00F44BE8"/>
    <w:rsid w:val="00F70D68"/>
    <w:rsid w:val="00F73142"/>
    <w:rsid w:val="00FA1C85"/>
    <w:rsid w:val="00FB271E"/>
    <w:rsid w:val="00FC3710"/>
    <w:rsid w:val="00FD7230"/>
    <w:rsid w:val="00FE1D21"/>
    <w:rsid w:val="00FF2B0B"/>
    <w:rsid w:val="00FF6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2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A62F1"/>
    <w:pPr>
      <w:ind w:left="720"/>
      <w:contextualSpacing/>
    </w:pPr>
  </w:style>
  <w:style w:type="character" w:customStyle="1" w:styleId="a4">
    <w:name w:val="Абзац списка Знак"/>
    <w:link w:val="a3"/>
    <w:uiPriority w:val="34"/>
    <w:locked/>
    <w:rsid w:val="006A62F1"/>
    <w:rPr>
      <w:rFonts w:ascii="Calibri" w:eastAsia="Calibri" w:hAnsi="Calibri" w:cs="Times New Roman"/>
    </w:rPr>
  </w:style>
  <w:style w:type="paragraph" w:customStyle="1" w:styleId="Default">
    <w:name w:val="Default"/>
    <w:rsid w:val="006A62F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header"/>
    <w:basedOn w:val="a"/>
    <w:link w:val="a6"/>
    <w:uiPriority w:val="99"/>
    <w:unhideWhenUsed/>
    <w:rsid w:val="006A62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62F1"/>
    <w:rPr>
      <w:rFonts w:ascii="Calibri" w:eastAsia="Calibri" w:hAnsi="Calibri" w:cs="Times New Roman"/>
    </w:rPr>
  </w:style>
  <w:style w:type="paragraph" w:styleId="a7">
    <w:name w:val="No Spacing"/>
    <w:link w:val="a8"/>
    <w:uiPriority w:val="1"/>
    <w:qFormat/>
    <w:rsid w:val="006A62F1"/>
    <w:pPr>
      <w:spacing w:after="0" w:line="240" w:lineRule="auto"/>
    </w:pPr>
    <w:rPr>
      <w:rFonts w:ascii="Calibri" w:eastAsia="Calibri" w:hAnsi="Calibri" w:cs="Times New Roman"/>
    </w:rPr>
  </w:style>
  <w:style w:type="character" w:customStyle="1" w:styleId="a8">
    <w:name w:val="Без интервала Знак"/>
    <w:link w:val="a7"/>
    <w:rsid w:val="006A62F1"/>
    <w:rPr>
      <w:rFonts w:ascii="Calibri" w:eastAsia="Calibri" w:hAnsi="Calibri" w:cs="Times New Roman"/>
    </w:rPr>
  </w:style>
  <w:style w:type="character" w:styleId="a9">
    <w:name w:val="Emphasis"/>
    <w:basedOn w:val="a0"/>
    <w:uiPriority w:val="20"/>
    <w:qFormat/>
    <w:rsid w:val="006A62F1"/>
    <w:rPr>
      <w:i/>
      <w:iCs/>
    </w:rPr>
  </w:style>
  <w:style w:type="paragraph" w:customStyle="1" w:styleId="c10">
    <w:name w:val="c10"/>
    <w:basedOn w:val="a"/>
    <w:rsid w:val="006A62F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6A62F1"/>
  </w:style>
  <w:style w:type="table" w:styleId="aa">
    <w:name w:val="Table Grid"/>
    <w:basedOn w:val="a1"/>
    <w:uiPriority w:val="59"/>
    <w:rsid w:val="00FD7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FD72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
    <w:name w:val="Основной текст (2)_"/>
    <w:basedOn w:val="a0"/>
    <w:link w:val="20"/>
    <w:rsid w:val="00FD723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D7230"/>
    <w:pPr>
      <w:widowControl w:val="0"/>
      <w:shd w:val="clear" w:color="auto" w:fill="FFFFFF"/>
      <w:spacing w:after="0" w:line="307" w:lineRule="exact"/>
      <w:ind w:hanging="300"/>
    </w:pPr>
    <w:rPr>
      <w:rFonts w:ascii="Times New Roman" w:eastAsia="Times New Roman" w:hAnsi="Times New Roman"/>
      <w:sz w:val="26"/>
      <w:szCs w:val="26"/>
    </w:rPr>
  </w:style>
  <w:style w:type="character" w:styleId="ab">
    <w:name w:val="Strong"/>
    <w:uiPriority w:val="22"/>
    <w:qFormat/>
    <w:rsid w:val="00FD7230"/>
    <w:rPr>
      <w:b/>
      <w:bCs/>
    </w:rPr>
  </w:style>
  <w:style w:type="paragraph" w:styleId="ac">
    <w:name w:val="Balloon Text"/>
    <w:basedOn w:val="a"/>
    <w:link w:val="ad"/>
    <w:uiPriority w:val="99"/>
    <w:semiHidden/>
    <w:unhideWhenUsed/>
    <w:rsid w:val="008D4A7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D4A7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2F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A62F1"/>
    <w:pPr>
      <w:ind w:left="720"/>
      <w:contextualSpacing/>
    </w:pPr>
  </w:style>
  <w:style w:type="character" w:customStyle="1" w:styleId="a4">
    <w:name w:val="Абзац списка Знак"/>
    <w:link w:val="a3"/>
    <w:uiPriority w:val="34"/>
    <w:locked/>
    <w:rsid w:val="006A62F1"/>
    <w:rPr>
      <w:rFonts w:ascii="Calibri" w:eastAsia="Calibri" w:hAnsi="Calibri" w:cs="Times New Roman"/>
    </w:rPr>
  </w:style>
  <w:style w:type="paragraph" w:customStyle="1" w:styleId="Default">
    <w:name w:val="Default"/>
    <w:rsid w:val="006A62F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header"/>
    <w:basedOn w:val="a"/>
    <w:link w:val="a6"/>
    <w:uiPriority w:val="99"/>
    <w:unhideWhenUsed/>
    <w:rsid w:val="006A62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62F1"/>
    <w:rPr>
      <w:rFonts w:ascii="Calibri" w:eastAsia="Calibri" w:hAnsi="Calibri" w:cs="Times New Roman"/>
    </w:rPr>
  </w:style>
  <w:style w:type="paragraph" w:styleId="a7">
    <w:name w:val="No Spacing"/>
    <w:link w:val="a8"/>
    <w:uiPriority w:val="1"/>
    <w:qFormat/>
    <w:rsid w:val="006A62F1"/>
    <w:pPr>
      <w:spacing w:after="0" w:line="240" w:lineRule="auto"/>
    </w:pPr>
    <w:rPr>
      <w:rFonts w:ascii="Calibri" w:eastAsia="Calibri" w:hAnsi="Calibri" w:cs="Times New Roman"/>
    </w:rPr>
  </w:style>
  <w:style w:type="character" w:customStyle="1" w:styleId="a8">
    <w:name w:val="Без интервала Знак"/>
    <w:link w:val="a7"/>
    <w:rsid w:val="006A62F1"/>
    <w:rPr>
      <w:rFonts w:ascii="Calibri" w:eastAsia="Calibri" w:hAnsi="Calibri" w:cs="Times New Roman"/>
    </w:rPr>
  </w:style>
  <w:style w:type="character" w:styleId="a9">
    <w:name w:val="Emphasis"/>
    <w:basedOn w:val="a0"/>
    <w:uiPriority w:val="20"/>
    <w:qFormat/>
    <w:rsid w:val="006A62F1"/>
    <w:rPr>
      <w:i/>
      <w:iCs/>
    </w:rPr>
  </w:style>
  <w:style w:type="paragraph" w:customStyle="1" w:styleId="c10">
    <w:name w:val="c10"/>
    <w:basedOn w:val="a"/>
    <w:rsid w:val="006A62F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6A62F1"/>
  </w:style>
  <w:style w:type="table" w:styleId="aa">
    <w:name w:val="Table Grid"/>
    <w:basedOn w:val="a1"/>
    <w:uiPriority w:val="59"/>
    <w:rsid w:val="00FD7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FD723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
    <w:name w:val="Основной текст (2)_"/>
    <w:basedOn w:val="a0"/>
    <w:link w:val="20"/>
    <w:rsid w:val="00FD723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D7230"/>
    <w:pPr>
      <w:widowControl w:val="0"/>
      <w:shd w:val="clear" w:color="auto" w:fill="FFFFFF"/>
      <w:spacing w:after="0" w:line="307" w:lineRule="exact"/>
      <w:ind w:hanging="300"/>
    </w:pPr>
    <w:rPr>
      <w:rFonts w:ascii="Times New Roman" w:eastAsia="Times New Roman" w:hAnsi="Times New Roman"/>
      <w:sz w:val="26"/>
      <w:szCs w:val="26"/>
    </w:rPr>
  </w:style>
  <w:style w:type="character" w:styleId="ab">
    <w:name w:val="Strong"/>
    <w:uiPriority w:val="22"/>
    <w:qFormat/>
    <w:rsid w:val="00FD7230"/>
    <w:rPr>
      <w:b/>
      <w:bCs/>
    </w:rPr>
  </w:style>
  <w:style w:type="paragraph" w:styleId="ac">
    <w:name w:val="Balloon Text"/>
    <w:basedOn w:val="a"/>
    <w:link w:val="ad"/>
    <w:uiPriority w:val="99"/>
    <w:semiHidden/>
    <w:unhideWhenUsed/>
    <w:rsid w:val="008D4A7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D4A7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620669">
      <w:bodyDiv w:val="1"/>
      <w:marLeft w:val="0"/>
      <w:marRight w:val="0"/>
      <w:marTop w:val="0"/>
      <w:marBottom w:val="0"/>
      <w:divBdr>
        <w:top w:val="none" w:sz="0" w:space="0" w:color="auto"/>
        <w:left w:val="none" w:sz="0" w:space="0" w:color="auto"/>
        <w:bottom w:val="none" w:sz="0" w:space="0" w:color="auto"/>
        <w:right w:val="none" w:sz="0" w:space="0" w:color="auto"/>
      </w:divBdr>
    </w:div>
    <w:div w:id="668827605">
      <w:bodyDiv w:val="1"/>
      <w:marLeft w:val="0"/>
      <w:marRight w:val="0"/>
      <w:marTop w:val="0"/>
      <w:marBottom w:val="0"/>
      <w:divBdr>
        <w:top w:val="none" w:sz="0" w:space="0" w:color="auto"/>
        <w:left w:val="none" w:sz="0" w:space="0" w:color="auto"/>
        <w:bottom w:val="none" w:sz="0" w:space="0" w:color="auto"/>
        <w:right w:val="none" w:sz="0" w:space="0" w:color="auto"/>
      </w:divBdr>
    </w:div>
    <w:div w:id="808086110">
      <w:bodyDiv w:val="1"/>
      <w:marLeft w:val="0"/>
      <w:marRight w:val="0"/>
      <w:marTop w:val="0"/>
      <w:marBottom w:val="0"/>
      <w:divBdr>
        <w:top w:val="none" w:sz="0" w:space="0" w:color="auto"/>
        <w:left w:val="none" w:sz="0" w:space="0" w:color="auto"/>
        <w:bottom w:val="none" w:sz="0" w:space="0" w:color="auto"/>
        <w:right w:val="none" w:sz="0" w:space="0" w:color="auto"/>
      </w:divBdr>
    </w:div>
    <w:div w:id="1175728810">
      <w:bodyDiv w:val="1"/>
      <w:marLeft w:val="0"/>
      <w:marRight w:val="0"/>
      <w:marTop w:val="0"/>
      <w:marBottom w:val="0"/>
      <w:divBdr>
        <w:top w:val="none" w:sz="0" w:space="0" w:color="auto"/>
        <w:left w:val="none" w:sz="0" w:space="0" w:color="auto"/>
        <w:bottom w:val="none" w:sz="0" w:space="0" w:color="auto"/>
        <w:right w:val="none" w:sz="0" w:space="0" w:color="auto"/>
      </w:divBdr>
    </w:div>
    <w:div w:id="1285231992">
      <w:bodyDiv w:val="1"/>
      <w:marLeft w:val="0"/>
      <w:marRight w:val="0"/>
      <w:marTop w:val="0"/>
      <w:marBottom w:val="0"/>
      <w:divBdr>
        <w:top w:val="none" w:sz="0" w:space="0" w:color="auto"/>
        <w:left w:val="none" w:sz="0" w:space="0" w:color="auto"/>
        <w:bottom w:val="none" w:sz="0" w:space="0" w:color="auto"/>
        <w:right w:val="none" w:sz="0" w:space="0" w:color="auto"/>
      </w:divBdr>
    </w:div>
    <w:div w:id="1395739466">
      <w:bodyDiv w:val="1"/>
      <w:marLeft w:val="0"/>
      <w:marRight w:val="0"/>
      <w:marTop w:val="0"/>
      <w:marBottom w:val="0"/>
      <w:divBdr>
        <w:top w:val="none" w:sz="0" w:space="0" w:color="auto"/>
        <w:left w:val="none" w:sz="0" w:space="0" w:color="auto"/>
        <w:bottom w:val="none" w:sz="0" w:space="0" w:color="auto"/>
        <w:right w:val="none" w:sz="0" w:space="0" w:color="auto"/>
      </w:divBdr>
    </w:div>
    <w:div w:id="201309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5121</Words>
  <Characters>29195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Вербицкая</cp:lastModifiedBy>
  <cp:revision>2</cp:revision>
  <cp:lastPrinted>2023-02-15T10:29:00Z</cp:lastPrinted>
  <dcterms:created xsi:type="dcterms:W3CDTF">2023-03-03T11:48:00Z</dcterms:created>
  <dcterms:modified xsi:type="dcterms:W3CDTF">2023-03-03T11:48:00Z</dcterms:modified>
</cp:coreProperties>
</file>