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0F" w:rsidRPr="003E760F" w:rsidRDefault="003E760F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bookmarkStart w:id="0" w:name="_GoBack"/>
      <w:bookmarkEnd w:id="0"/>
      <w:r w:rsidRPr="003E760F">
        <w:rPr>
          <w:rFonts w:ascii="Times New Roman" w:eastAsia="Calibri" w:hAnsi="Times New Roman" w:cs="Times New Roman"/>
          <w:b/>
          <w:color w:val="000000"/>
          <w:spacing w:val="69"/>
          <w:sz w:val="24"/>
          <w:szCs w:val="24"/>
          <w:lang w:eastAsia="ru-RU" w:bidi="ru-RU"/>
        </w:rPr>
        <w:t>ДОКЛАД</w:t>
      </w:r>
    </w:p>
    <w:p w:rsidR="003E760F" w:rsidRPr="003E760F" w:rsidRDefault="00F21A36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о </w:t>
      </w:r>
      <w:r w:rsidR="003E760F" w:rsidRPr="003E760F">
        <w:rPr>
          <w:rFonts w:ascii="Times New Roman" w:eastAsia="Calibri" w:hAnsi="Times New Roman" w:cs="Times New Roman"/>
          <w:b/>
          <w:spacing w:val="2"/>
          <w:sz w:val="24"/>
          <w:szCs w:val="24"/>
        </w:rPr>
        <w:t>реализации мероприятий муниципальной программы</w:t>
      </w:r>
    </w:p>
    <w:p w:rsidR="003E760F" w:rsidRPr="003E760F" w:rsidRDefault="003E760F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r w:rsidRPr="003E760F">
        <w:rPr>
          <w:rFonts w:ascii="Times New Roman" w:eastAsia="Calibri" w:hAnsi="Times New Roman" w:cs="Times New Roman"/>
          <w:b/>
          <w:spacing w:val="2"/>
          <w:sz w:val="24"/>
          <w:szCs w:val="24"/>
        </w:rPr>
        <w:t>«Обеспечение безопасности  населения Завьяловского района»</w:t>
      </w:r>
    </w:p>
    <w:p w:rsidR="003E760F" w:rsidRDefault="003E760F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r w:rsidRPr="003E760F">
        <w:rPr>
          <w:rFonts w:ascii="Times New Roman" w:eastAsia="Calibri" w:hAnsi="Times New Roman" w:cs="Times New Roman"/>
          <w:b/>
          <w:spacing w:val="2"/>
          <w:sz w:val="24"/>
          <w:szCs w:val="24"/>
        </w:rPr>
        <w:t>за 2023 год</w:t>
      </w:r>
    </w:p>
    <w:p w:rsidR="00524898" w:rsidRPr="003E760F" w:rsidRDefault="00524898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</w:p>
    <w:p w:rsidR="00F21A36" w:rsidRPr="00F21A36" w:rsidRDefault="00F21A36" w:rsidP="00F21A36">
      <w:pPr>
        <w:pStyle w:val="a4"/>
        <w:ind w:firstLine="708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</w:pPr>
      <w:r w:rsidRPr="00F21A36">
        <w:rPr>
          <w:rFonts w:ascii="Times New Roman" w:hAnsi="Times New Roman" w:cs="Times New Roman"/>
          <w:sz w:val="24"/>
          <w:szCs w:val="24"/>
        </w:rPr>
        <w:t>Муниципальная программа «Обеспечение безопасности населения Завьяловск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21A36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21A36">
        <w:rPr>
          <w:rFonts w:ascii="Times New Roman" w:hAnsi="Times New Roman" w:cs="Times New Roman"/>
          <w:sz w:val="24"/>
          <w:szCs w:val="24"/>
        </w:rPr>
        <w:t xml:space="preserve">» была разработана и утверждена в 2019 году и включает в себя </w:t>
      </w:r>
      <w:r>
        <w:rPr>
          <w:rFonts w:ascii="Times New Roman" w:hAnsi="Times New Roman" w:cs="Times New Roman"/>
          <w:sz w:val="24"/>
          <w:szCs w:val="24"/>
        </w:rPr>
        <w:t>две</w:t>
      </w:r>
      <w:r w:rsidRPr="00F21A36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524898">
        <w:rPr>
          <w:rFonts w:ascii="Times New Roman" w:hAnsi="Times New Roman" w:cs="Times New Roman"/>
          <w:sz w:val="24"/>
          <w:szCs w:val="24"/>
        </w:rPr>
        <w:t>:</w:t>
      </w:r>
      <w:r w:rsidRPr="00F21A36">
        <w:rPr>
          <w:rFonts w:ascii="Times New Roman" w:hAnsi="Times New Roman" w:cs="Times New Roman"/>
          <w:sz w:val="24"/>
          <w:szCs w:val="24"/>
        </w:rPr>
        <w:t xml:space="preserve">  «Профилактика правонарушений на территории Завьяловск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21A36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21A3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F21A36">
        <w:rPr>
          <w:rFonts w:ascii="Times New Roman" w:hAnsi="Times New Roman" w:cs="Times New Roman"/>
          <w:sz w:val="24"/>
          <w:szCs w:val="24"/>
        </w:rPr>
        <w:t xml:space="preserve"> «Обеспечение безопасности жизнедеятельности населения Завьяловского района»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1A36" w:rsidRPr="00F21A36" w:rsidRDefault="00F21A36" w:rsidP="00F21A36">
      <w:pPr>
        <w:pStyle w:val="2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1A36">
        <w:rPr>
          <w:rFonts w:ascii="Times New Roman" w:hAnsi="Times New Roman" w:cs="Times New Roman"/>
          <w:sz w:val="24"/>
          <w:szCs w:val="24"/>
        </w:rPr>
        <w:t xml:space="preserve">Общий размер финансирования </w:t>
      </w:r>
      <w:r w:rsidR="0050152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F21A36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F21A36">
        <w:rPr>
          <w:rFonts w:ascii="Times New Roman" w:hAnsi="Times New Roman" w:cs="Times New Roman"/>
          <w:kern w:val="2"/>
          <w:sz w:val="24"/>
          <w:szCs w:val="24"/>
          <w:lang w:eastAsia="ar-SA"/>
        </w:rPr>
        <w:t>«</w:t>
      </w:r>
      <w:r w:rsidRPr="00F21A36">
        <w:rPr>
          <w:rFonts w:ascii="Times New Roman" w:hAnsi="Times New Roman" w:cs="Times New Roman"/>
          <w:sz w:val="24"/>
          <w:szCs w:val="24"/>
        </w:rPr>
        <w:t>Обеспечение безопасности</w:t>
      </w:r>
      <w:r w:rsidRPr="00F21A36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 xml:space="preserve"> населения Завьяловский район</w:t>
      </w:r>
      <w:r w:rsidR="00524898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>а</w:t>
      </w:r>
      <w:r w:rsidRPr="00F21A36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 xml:space="preserve">» </w:t>
      </w:r>
      <w:r w:rsidR="00524898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 xml:space="preserve"> в 2023 </w:t>
      </w:r>
      <w:r w:rsidR="00501528">
        <w:rPr>
          <w:rFonts w:ascii="Times New Roman" w:hAnsi="Times New Roman" w:cs="Times New Roman"/>
          <w:sz w:val="24"/>
          <w:szCs w:val="24"/>
        </w:rPr>
        <w:t xml:space="preserve">составил 95737,3 </w:t>
      </w:r>
      <w:r w:rsidRPr="00F21A36">
        <w:rPr>
          <w:rFonts w:ascii="Times New Roman" w:hAnsi="Times New Roman" w:cs="Times New Roman"/>
          <w:sz w:val="24"/>
          <w:szCs w:val="24"/>
        </w:rPr>
        <w:t>тыс. ру</w:t>
      </w:r>
      <w:r w:rsidR="00501528">
        <w:rPr>
          <w:rFonts w:ascii="Times New Roman" w:hAnsi="Times New Roman" w:cs="Times New Roman"/>
          <w:sz w:val="24"/>
          <w:szCs w:val="24"/>
        </w:rPr>
        <w:t>блей, из них реализовано 69262,4</w:t>
      </w:r>
      <w:r w:rsidRPr="00F21A3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21A36" w:rsidRPr="00F21A36" w:rsidRDefault="00F21A36" w:rsidP="00F21A36">
      <w:pPr>
        <w:pStyle w:val="2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A36">
        <w:rPr>
          <w:rFonts w:ascii="Times New Roman" w:hAnsi="Times New Roman" w:cs="Times New Roman"/>
          <w:sz w:val="24"/>
          <w:szCs w:val="24"/>
        </w:rPr>
        <w:t xml:space="preserve">В целом, коэффициент эффективности муниципальной программы </w:t>
      </w:r>
      <w:r w:rsidR="004C7858" w:rsidRPr="004C7858">
        <w:rPr>
          <w:rFonts w:ascii="Times New Roman" w:hAnsi="Times New Roman" w:cs="Times New Roman"/>
          <w:sz w:val="24"/>
          <w:szCs w:val="24"/>
        </w:rPr>
        <w:t>«Обеспечение безопасности населения Завьяловский района»</w:t>
      </w:r>
      <w:r w:rsidR="004C7858">
        <w:rPr>
          <w:rFonts w:ascii="Times New Roman" w:hAnsi="Times New Roman" w:cs="Times New Roman"/>
          <w:sz w:val="24"/>
          <w:szCs w:val="24"/>
        </w:rPr>
        <w:t xml:space="preserve"> за  </w:t>
      </w:r>
      <w:r w:rsidRPr="00F21A36">
        <w:rPr>
          <w:rFonts w:ascii="Times New Roman" w:hAnsi="Times New Roman" w:cs="Times New Roman"/>
          <w:sz w:val="24"/>
          <w:szCs w:val="24"/>
        </w:rPr>
        <w:t>202</w:t>
      </w:r>
      <w:r w:rsidR="00524898">
        <w:rPr>
          <w:rFonts w:ascii="Times New Roman" w:hAnsi="Times New Roman" w:cs="Times New Roman"/>
          <w:sz w:val="24"/>
          <w:szCs w:val="24"/>
        </w:rPr>
        <w:t>3</w:t>
      </w:r>
      <w:r w:rsidRPr="00F21A36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501528">
        <w:rPr>
          <w:rFonts w:ascii="Times New Roman" w:hAnsi="Times New Roman" w:cs="Times New Roman"/>
          <w:sz w:val="24"/>
          <w:szCs w:val="24"/>
        </w:rPr>
        <w:t>2,02</w:t>
      </w:r>
      <w:r w:rsidRPr="00F21A36">
        <w:rPr>
          <w:rFonts w:ascii="Times New Roman" w:hAnsi="Times New Roman" w:cs="Times New Roman"/>
          <w:sz w:val="24"/>
          <w:szCs w:val="24"/>
        </w:rPr>
        <w:t>, что означает ее эффективную реализацию.</w:t>
      </w:r>
    </w:p>
    <w:p w:rsidR="003E760F" w:rsidRDefault="003E760F" w:rsidP="003E76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60F" w:rsidRDefault="003E760F" w:rsidP="009E6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реализации подпрограммы «Профилактика правонарушений на территории Завьяловского района (муниципальная программа «Обеспечение безопасности населения Завьяловского района») в 2023 году, реализация и финансирование мероприятий в 2024 году</w:t>
      </w:r>
    </w:p>
    <w:p w:rsidR="003E760F" w:rsidRPr="003E760F" w:rsidRDefault="003E760F" w:rsidP="003E76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мероприятия муниципальной подпрограммы «Профилактика правонарушений на территории Завьяловского района» образуют 5 разделов, которыми общей сложности предусмотрено 30 мероприятий </w:t>
      </w:r>
      <w:r w:rsidRPr="00A14EDF">
        <w:rPr>
          <w:rFonts w:ascii="Times New Roman" w:hAnsi="Times New Roman" w:cs="Times New Roman"/>
          <w:sz w:val="24"/>
          <w:szCs w:val="24"/>
        </w:rPr>
        <w:t>профилактической направленности (общие организационные мероприятия, профилактика правонарушений в семейно-бытовой сфере, профилактика безнадзорности, беспризорности и правонарушений несовершеннолетних, ресоциализация граждан, освободившихся из мест лишения свободы и социальная адаптация граждан, осужденных к наказанию, не связанных с лишением свободы, профилактика рецидивной преступности, содействие в охране общественного порядка).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плановой (системной) работы позволило в 2023 году реализовать основные направления деятельности.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2023 год финансирование муниципальной подпрограммы «Профилактика правонарушений на территории Завьяловского района» составило 179 тыс. руб. из них: </w:t>
      </w:r>
    </w:p>
    <w:p w:rsidR="003E760F" w:rsidRPr="000E5576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621">
        <w:rPr>
          <w:rFonts w:ascii="Times New Roman" w:hAnsi="Times New Roman" w:cs="Times New Roman"/>
          <w:sz w:val="24"/>
          <w:szCs w:val="24"/>
        </w:rPr>
        <w:t>- изготовление буклетов по профилактике правонарушений - 19,0 тыс. рублей (не освоено, т.к.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52489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постановлением Администрации муниципального образования «Муниципальный округ Завьяловский район Удмуртской Республики» от 11.05.2023 № 229 были приостановлены расходы, направленные на исполнение муниципальных программ</w:t>
      </w:r>
      <w:r w:rsidRPr="000E4621">
        <w:rPr>
          <w:rFonts w:ascii="Times New Roman" w:hAnsi="Times New Roman" w:cs="Times New Roman"/>
          <w:sz w:val="24"/>
          <w:szCs w:val="24"/>
        </w:rPr>
        <w:t>);</w:t>
      </w:r>
    </w:p>
    <w:p w:rsidR="003E760F" w:rsidRPr="000E5576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576">
        <w:rPr>
          <w:rFonts w:ascii="Times New Roman" w:hAnsi="Times New Roman" w:cs="Times New Roman"/>
          <w:sz w:val="24"/>
          <w:szCs w:val="24"/>
        </w:rPr>
        <w:t>- изготовление вкладыша правоохранительной направленности районной газеты «Пригородные вести» - 30,0 тыс. рублей (освоено полностью);</w:t>
      </w:r>
    </w:p>
    <w:p w:rsidR="003E760F" w:rsidRPr="000E5576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576">
        <w:rPr>
          <w:rFonts w:ascii="Times New Roman" w:hAnsi="Times New Roman" w:cs="Times New Roman"/>
          <w:sz w:val="24"/>
          <w:szCs w:val="24"/>
        </w:rPr>
        <w:t xml:space="preserve">- выплату почасовой оплаты выходов дружинников на охрану общественного порядка </w:t>
      </w:r>
      <w:r>
        <w:rPr>
          <w:rFonts w:ascii="Times New Roman" w:hAnsi="Times New Roman" w:cs="Times New Roman"/>
          <w:sz w:val="24"/>
          <w:szCs w:val="24"/>
        </w:rPr>
        <w:t>– 120,0 тыс. рублей (освоено 56,7</w:t>
      </w:r>
      <w:r w:rsidRPr="000E5576">
        <w:rPr>
          <w:rFonts w:ascii="Times New Roman" w:hAnsi="Times New Roman" w:cs="Times New Roman"/>
          <w:sz w:val="24"/>
          <w:szCs w:val="24"/>
        </w:rPr>
        <w:t xml:space="preserve"> тыс. рублей);</w:t>
      </w:r>
    </w:p>
    <w:p w:rsidR="003E760F" w:rsidRDefault="003E760F" w:rsidP="00524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576">
        <w:rPr>
          <w:rFonts w:ascii="Times New Roman" w:hAnsi="Times New Roman" w:cs="Times New Roman"/>
          <w:sz w:val="24"/>
          <w:szCs w:val="24"/>
        </w:rPr>
        <w:t>- страхование от несчастных слу</w:t>
      </w:r>
      <w:r>
        <w:rPr>
          <w:rFonts w:ascii="Times New Roman" w:hAnsi="Times New Roman" w:cs="Times New Roman"/>
          <w:sz w:val="24"/>
          <w:szCs w:val="24"/>
        </w:rPr>
        <w:t xml:space="preserve">чаев народных дружинников  - </w:t>
      </w:r>
      <w:r w:rsidRPr="000E55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4,3 тыс. рублей за счет средств местного бюджета, 17,0 тыс. рублей в соответствии с соглашением «О предоставлении субсидии из бюджета Удмуртской Республики бюджету муниципального образования» от 19.10.2023 № 08/77-РЗ. 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1F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Подведем итоги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реализации муниципальной подпрограммы «Профилактика правонарушений на территории Завьяловского района» в 2023 году</w:t>
      </w:r>
      <w:r w:rsidR="0052489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31F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Профилактика правонарушений несовершеннолетних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2023 году количество преступлений, совершаемых несовершеннолетними, снизилось на 41,7% (с 24 до 14), удельный вес от количества всех расследованных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преступлений составил 2,2%. Кроме того, на 40% зафиксировано снижение тяжких и особо тяжких преступлений (с 10 до 6). </w:t>
      </w:r>
    </w:p>
    <w:p w:rsidR="003E760F" w:rsidRPr="00382B74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Допущен рост преступлений, совершаемых в отношении несовершеннолетних, 54,2% (с 48до 74).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Вместе с тем, уровень преступности несовершеннолетних практически в 1,5 раза превышает республиканский (6,9%, по УР: 4,5%). 21 из 3029 несовершеннолетних, в возрасте 14-17 лет, проживающих на территории Завьяловского района, совершили преступления.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Также уровень повторной преступности несовершеннолетних (28,6%), республиканские значения (43,6%). Так, 4 подросткам из 73, состоящих на профилактическом учете в Комиссии по делам несовершеннолетних и защите их прав муниципального образования «Муниципальный округ Завьяловский район Удмуртской Республики» (далее – КДН и ЗП), преступления совершены повторно.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31.12.2023 года на профилактических учетах на территории Завьяловского района </w:t>
      </w:r>
      <w:r w:rsidRPr="00353569">
        <w:rPr>
          <w:rFonts w:ascii="Times New Roman" w:eastAsia="Calibri" w:hAnsi="Times New Roman" w:cs="Times New Roman"/>
          <w:sz w:val="24"/>
          <w:szCs w:val="24"/>
          <w:lang w:eastAsia="ru-RU"/>
        </w:rPr>
        <w:t>состоят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239 человек. Из них: КДН и ЗП – 73, В отделе МВД России «Завьяловский» - 80, </w:t>
      </w:r>
      <w:r w:rsidRPr="00353569">
        <w:rPr>
          <w:rFonts w:ascii="Times New Roman" w:eastAsia="Calibri" w:hAnsi="Times New Roman" w:cs="Times New Roman"/>
          <w:szCs w:val="24"/>
          <w:lang w:eastAsia="ru-RU"/>
        </w:rPr>
        <w:t>внутришкольные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учеты – 146 человек.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целях профилактики совершения несовершеннолетними преступлений и административных правонарушений проводиться следующая работа.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проведения Всероссийской акции «Полицейский дед мороз» сотрудники Отдела МВД России «Завьяловский» в декабре 2023 года организовали праздничный сюрприз для детей из семей, находящихся в трудной жизненной ситуации, проживающих на территории Завьяловского района. Дед Мороз и Снегурочка пожелали всем ребятам веселых и безопасных праздничных дней, а также вручили подготовленные подарки.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КДН и ЗП 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недопущения бесконтрольного нахождения несовершеннолетних в общественных местах проведены профилактические рейды по мест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ам скопления несовершеннолетних. В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течение года 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профилактический учет в КДН и ЗП поставлено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89 человек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 культуры, спорта, молодежной политики и архивного дела, Управление образования, управление семьи, материнства, детства и социальной поддержки населения Администрации муниципального образования «Муниципальный округ Завьяловский район Удмуртской Республики» осуществляли информирование населения по профилактике совершения преступлений несовершеннолетними, посредством размещения информации в социальных сетях (</w:t>
      </w:r>
      <w:r w:rsidRPr="00D06EA5">
        <w:rPr>
          <w:rFonts w:ascii="Times New Roman" w:eastAsia="Calibri" w:hAnsi="Times New Roman" w:cs="Times New Roman"/>
          <w:sz w:val="24"/>
          <w:szCs w:val="24"/>
          <w:lang w:eastAsia="ru-RU"/>
        </w:rPr>
        <w:t>«Дети не летают»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«Безопасность на воде», «Проблема социального сиротства», «Сообщи где торгуют смертью», «Стоп ВИЧ», «Профилактика мошенничества»). Также муниципальными учреждениями Управления образования и Управления Культуры, спорта, молодежной политики и архивного дела </w:t>
      </w:r>
      <w:r w:rsidRPr="004513E3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муниципального образования «Муниципальный округ Завьяловский район Удмуртской Республики»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проведены профилактические беседы, </w:t>
      </w:r>
      <w:r w:rsidRPr="004513E3">
        <w:rPr>
          <w:rFonts w:ascii="Times New Roman" w:eastAsia="Calibri" w:hAnsi="Times New Roman" w:cs="Times New Roman"/>
          <w:sz w:val="24"/>
          <w:szCs w:val="24"/>
          <w:lang w:eastAsia="ru-RU"/>
        </w:rPr>
        <w:t>интерактивные игры, конкурсы, информационные часы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несовершеннолетними (родительские собрания по темам: «Обеспечение безопасности детей в интернете», «Мобильная зависимость: причины, пути выхода»; ежемесячно проводится месячник профилактики; с марта по декабрь 2023 года волонтерами Завьяловского района проводилась первичная профилактика правонарушений и асоциальных явлений в молодежной среде).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Сотрудники Отдела МВД России «Завьяловский» совместно 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КДН и ЗП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протяжении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2023 года проводили рейдовые мероприятия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, в целях недопущения совершения несовершеннолетними преступлений на объектах торговли, вследствие бесконтрольного нахождения несовершеннолетних на улицах и других об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щественных местах. Проверены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мест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концентра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ции несовершеннолетних, а также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объекты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торговых точек, нарушающих требования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закона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Удмуртской Республики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18.10.2011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59-РЗ </w:t>
      </w:r>
    </w:p>
    <w:p w:rsidR="003E760F" w:rsidRPr="00F34323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 мерах по защите здоровья и развития детей в Удмуртской Республике» не выявлено.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BC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Кроме того в образовательных учреждениях Завьяловского района проведены профилактические мероприятия, в целях недопущения совершения несовершеннолетними преступлений на объектах торговли, вследствие бесконтрольного нахождения несовершеннолетних на улицах и других общественных местах.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05.10.2022 года в актовом зале Администрации муниципального образования «Муниципальный округ Завьяловский район Удмуртской Республики» состоялась первая встреча  с членами республиканской команды Проекта «Трезвые родители – счастливые дети», где были определены: период реализации проекта – с октября 2022 года по сентябрь 2023 года, состав рабочей группы, участники проекта, план мероприятий по реализации Проекта на территории Завьяловского района.</w:t>
      </w:r>
    </w:p>
    <w:p w:rsidR="003E760F" w:rsidRDefault="003E760F" w:rsidP="003E76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Профилактика правонарушений несовершеннолетних осуществлялась и в летний период 2023 года. Управлением образования Администрации муниципального образования «Муниципальный округ Завьяловский район Удмуртской Республики» организована работа 26 оздоровительных лагерей с дневным пребыванием детей, а также 2 лагеря труда и отдыха. Охват детей составил 2028 человек, в том числе 12 человек – состоящих на учете в Отделе МВД России «Завьяловский», 55 человек – из семей, находящихся в трудной жизненной ситуации, 23 человека – состоящих на внутришкольном учете, 22 человека – опекаемые. В лагерях проведен месячник профилактической направленности «Профилактика противоправных деяний, связанных с незаконным оборотом наркотических средств, в том числе среди несовершеннолетних». Кроме того на базе МБОУ ДО «Завьяловская детская школа искусств», кроме того в территориальных органах Администрации муниципального образования «Муниципальный округ Завьяловский район Удмуртской Республики» (далее – территориальные органы Завьяловского района)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Октябрьское</w:t>
      </w:r>
      <w:proofErr w:type="gramEnd"/>
      <w:r w:rsidRPr="0031576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Первомайское</w:t>
      </w:r>
      <w:r w:rsidRPr="003157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5769">
        <w:rPr>
          <w:rFonts w:ascii="Times New Roman" w:eastAsia="Calibri" w:hAnsi="Times New Roman" w:cs="Times New Roman"/>
          <w:sz w:val="24"/>
          <w:szCs w:val="24"/>
          <w:lang w:eastAsia="ru-RU"/>
        </w:rPr>
        <w:t>Италмасовское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летний период проведены творческие смены. </w:t>
      </w:r>
    </w:p>
    <w:p w:rsidR="003E760F" w:rsidRPr="00AD4A3A" w:rsidRDefault="003E760F" w:rsidP="003E76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Следующее важное направление - </w:t>
      </w:r>
      <w:r w:rsidRPr="00AD4A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ресоциализация лиц, освободившихся из мест лишения свободы и организация </w:t>
      </w:r>
      <w:proofErr w:type="gramStart"/>
      <w:r w:rsidRPr="00AD4A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AD4A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лицами, осужденными к мерам наказания, не связанным с лишением свободы, принимаемые меры, направленные на профилактику повторной преступности подконтрольных лиц.</w:t>
      </w:r>
    </w:p>
    <w:p w:rsidR="003E760F" w:rsidRPr="00AD4A3A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2023 году гражданами, ранее вступавшими в конфликт с законом, совершено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437 преступлений (2022 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 - 443; -1,4%). Ранее судимыми лицами сов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ершено 226 престу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пление (2022 год - 243; -7,0%). Уста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новлена причастность к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реступной деятельности 338 лиц, ранее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вступавшего в конфликт с з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аконом (2022 год - 363; -6,9%), из них 171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- ранее судимых за преступления (2022 год - 197; -13,2%).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це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лях предупреждения рецидивной преступности к ранее судимым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применяют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меры профилактического воздей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ствия. По состоянию на 1 января 2024 года на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профилактическом учете состоит 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18 лиц (2022 год - 238), из них 94 лица (20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22 года - 108) состоят под административным надзором.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2023 году поставлено на учет 25 лиц (2020 года – 45), из них в отношении 18 лиц (2022 – 29) установлен административный надзор по инициативе Филиала в Завьяловском районе ФКУ УИИ УФСИН России по Удмуртской Республике (далее – ФСИН), в отношении 7 лиц (2022 год – 16) по инициативе Отдела МВД России «Завьяловский».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Органами внутренних дел приняты меры по предупреждению преступлений со стороны данной категории граждан. В результате проведенных проверок, за несоблюдение поднадзорными лицами административных ограничений и обязанностей выявлено и привлечено к административной ответственности 59 лиц (2022 – 64), составлено 226 (2022 год – 226) административных протоколов по ст. 19.24 КоАП на 44 лица (2022 год 64). Вынесено 93 постановлений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назначений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наказания в виде административного штрафа, 95 – административных ареста, 27 – обязательных работ, 1 предупреждение. В отношении лиц, уклоняющихся от административного надзора (ст. 314.1 УК РФ), возбуждено 16 уголовных дел.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2023 году из мест лишения свободы освободился 41 человек, из них 29 человек проживают по прежнему месту жительства, 12 человек не имеют постоянного места жительства.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осуществления социальной адаптации и ресоциализации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лиц, освободившихся из мест лишения свободы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субъектами профилактики проводиться следующая работа. Так ФСИН проведено 80 рейдов по месту жительства осужденных, с целью выявления с их стороны нарушения общественного порядка; совместно со службой участковых уполномоченных полиции Отдела МВД России «Завьяловский» принято участие в оперативно-профилактических мероприятиях «Розыск»,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Условник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Рецедив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«Защита», «Твой выбор». Кроме того УФСИН совместно с БУСО УР «Республиканский комплексный центр социального обслуживания населения Завьяловского района» (далее – КЦСОН) осуществляют </w:t>
      </w:r>
      <w:r w:rsidRPr="007D68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анкетирование по установлению социального положения </w:t>
      </w:r>
      <w:proofErr w:type="spellStart"/>
      <w:r w:rsidRPr="007D6855">
        <w:rPr>
          <w:rFonts w:ascii="Times New Roman" w:eastAsia="Calibri" w:hAnsi="Times New Roman" w:cs="Times New Roman"/>
          <w:sz w:val="24"/>
          <w:szCs w:val="24"/>
          <w:lang w:eastAsia="ru-RU"/>
        </w:rPr>
        <w:t>подучетного</w:t>
      </w:r>
      <w:proofErr w:type="spellEnd"/>
      <w:r w:rsidRPr="007D68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лица (установление социально-бытовых условий не только осужденных, но и их семей), проведение профилактических бесед, проведение психологического тестирования, восстановление утраченных документов.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ФСИН 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проводится индивидуальная профилактическая работа с осужденными склонными к совершению повторных преступлений, в целях предупреждения совершения ими повторных преступлений и правонарушений; ежемесячно формируются списки лиц, склонных к совершению правонарушений, и направляются в целях усиления контроля за их поведением в заинтересованные службы 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тдел 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МВД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России «Завьяловский»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проводятся регулярные (как правило, 1 раз в месяц) профилактические беседы с осужденными, направленные на выработку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осужденных 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направленности 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законопослушное поведение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рамках мероприятий «Школа подготовки осужденных к освобождению» КЦСОН ежемесячно проводятся встречи с осужденными. Кроме того в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рамках программы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«Школа подготовки осужденных к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освобождению» управлением семьи, ма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теринства, детства и социальной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поддержки населения совместно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КЦСОН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филиалом Республикан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ского ЦЗН «ЦЗН города Ижевска и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Завьяловского района»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ЦЗН)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в 2023 было осуществлено 2 выезда в ФК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КП-11,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охвачено информационно – разъясн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ительной работой 25 осужденных,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которым осталось отбывать наказание 3-6 месяцев.</w:t>
      </w:r>
    </w:p>
    <w:p w:rsidR="003E760F" w:rsidRPr="00F61A82" w:rsidRDefault="003E760F" w:rsidP="003E76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семьи, материнства, детства и социальной поддержки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</w:t>
      </w:r>
      <w:r w:rsidRPr="00B81F51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«Муниципальный округ Завьяловский район Удмуртской Республики» была разработана новая форма памятки для лиц, освободившихся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мест лишения свободы.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исправительных колоний уведомлены, что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освободившихся в Администрацию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Республики», 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оказана социальная и психологическая поддержка, информационно-консультативные услуги.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освобождения лицам, отбывшим наказание в исправительных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 при решении вопроса по трудоустройству, рекомендуется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обратиться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ЦЗН.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Адми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нистрацию муниципального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образования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Завьяловский район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Удмуртской Республики» (далее Администрация Завьяловского района),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лицам, отбывшим наказание в ви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 лишения свободы, оказывается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материальная помощь на приобретение пре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дметов первой необходимости. За 2023 год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поступ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ило 2 обращения за адресной социальной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помощью – выплачено 10 000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Кроме того в</w:t>
      </w:r>
      <w:r w:rsidRPr="00C916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C916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Завьяловского района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действует рабочая группа по решению вопросов социальной адаптации граждан, освободившихся из мест лишения свободы, и граждан, осужденных к наказаниям, не связанным с лишением свободы муниципального образования «Муниципальный округ Завьяловский район Удмуртской Республики» (далее – рабочая группа). В 2023 году проведено 3 заседания рабочей группы. Рассмотрены следующие вопросы: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Анализ реализации мероприятий с лицами, освободившимися из мест лишения свободы за истекший период 2023 года;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Обобщение использования опыта Сарапульского района с лицами, освобождающимися из мест лишения свободы;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Анализ работы Отдела МВД России «Завьяловский» с лицами, освободившимися из мест лишения свободы за 8 месяцев 2023 года;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Анализ состояния рецидивной преступности граждан, освободившихся из мест лишения свободы, и граждан, осужденных к наказаниям не связанных с лишением свободы;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Итоги работы субъектов профилактики за 1 полугодие 2023 года по социальной адаптации лиц, освободившихся из мест лишения свободы, и граждан, осужденных к наказаниям не связанных с лишением свободы;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Об исполнении решений заседания рабочей группы </w:t>
      </w:r>
      <w:r w:rsidRPr="00A036F6">
        <w:rPr>
          <w:rFonts w:ascii="Times New Roman" w:eastAsia="Calibri" w:hAnsi="Times New Roman" w:cs="Times New Roman"/>
          <w:sz w:val="24"/>
          <w:szCs w:val="24"/>
          <w:lang w:eastAsia="ru-RU"/>
        </w:rPr>
        <w:t>по решению вопросов социальной адаптации граждан, освободившихся из мест лишения свободы, и граждан, осужденных к наказаниям, не связанным с лишением свободы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16.01.2023;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Решение проблемных вопросов по порядку взаимодействия, сотрудничества и координации деятельности между членами рабочей группы в сфере социальной адаптации граждан, освободившихся из мест лишения свободы, и граждан, осужденных к наказаниям, не связанным с лишением свободы.  </w:t>
      </w:r>
    </w:p>
    <w:p w:rsidR="003E760F" w:rsidRPr="00C759DA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9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Pr="00C759DA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С вопросами эффективности профилактики непосредственно связаны показатели «бытовой» преступности. Соответственно</w:t>
      </w:r>
      <w:r w:rsidRPr="00C759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следующее направление деятельности Комиссии направлено на </w:t>
      </w:r>
      <w:r w:rsidRPr="00C759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профилактику преступлений и правонарушений, связанных с семейно-бытовым насилием</w:t>
      </w:r>
      <w:r w:rsidRPr="00C759D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Pr="00C759DA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 итогам 2023 года произошло снижение на 10,9% количества преступлений, совершенных на бытовой почве (с 98 до 82). Основными причинами совершения преступлений на бытовой почве являются пьянство и алкоголизм, социальная неустроенность граждан, нерешенность их бытовых проблем. </w:t>
      </w:r>
    </w:p>
    <w:p w:rsidR="003E760F" w:rsidRPr="00C759DA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Вопросы профилактики бытового насилия неоднократно рассмотрены на совещании при руководстве Отдела МВД России «Завьяловский», а также выносились к рассмотрению в августе на координационном совещании в прокуратуре Завьяловского района.</w:t>
      </w:r>
    </w:p>
    <w:p w:rsidR="003E760F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 целью предупреждения бытовой преступности Отделом МВД России «Завьяловский» провели 2 этапа оперативно-профилактических мероприятия «Быт». </w:t>
      </w:r>
      <w:proofErr w:type="gramStart"/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Кроме того, с учетом складывающийся оперативной обстановки в мая 2023 года проведено инициативное локальной мероприятие «Быт».</w:t>
      </w:r>
      <w:proofErr w:type="gramEnd"/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целях предупреждения бытовой преступности структурными подразделениями Администрации Завьяловского района проводиться следующая работа.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Ежемесячно школы осуществляют рейды в семьи, находящиеся в социально опасном положении. В ходе данных рейдов выявляются факты злоупотребления спиртных напитков родителями. Данная информация направляется в отдел КДН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ЗП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в полицию.  Выходы в семьи социального риска учитываются ежемесячно в рамках месячников профилактики.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школах, детских садах организована работа по раннему выявлению семейного неблагополучия для оказания первичной помощи семьям, находящимся в социально-опасном положении. Ежегодно в сентябре на основании социальных карт учащихся, заполненных классными руководителями, заполняется социальный паспорт образовательной организации, в котором отражены все категории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чащихся, находящихся в трудной жизненной ситуации (далее – ТЖС) и социально опасном положении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(далее – СОП)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(малообеспеченные, опекаемые, многодетные, неполные семьи, в которых родители злоупотребляют алкоголем и т.п.). Кроме того, анализируется информация о таких семьях, получаемая от граждан (соседей, родственников). В случае выявления родителей, злоупотребляющих в быту спиртными напитками, оформляется информационное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сообщение в КНД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ЗП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 Образовательными учреждениями в отношении детей из семей СОП осуществляются: контроль над посещением учебных занятий детьми, их успеваемостью, проведение профилактических бесед с несовершеннолетними, мероприятий по избавлению от вредных привычек, вовлечение детей в дополнительное образование, организация их полезной занятости в период летней кампании, осуществляется контроль над посещением родителями родительских собраний. Совместно с другими субъектами профилактики осуществляются выходы в семьи в рамках реализации ИПСР, предупреждаются семейно-бытовые конфликты.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 состоянию на 01.01.2024 на учете КДН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ЗП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100 семей, находящихся в социально-опасном положении, в течение 2023 года на учет поставлено 41 семья, снято с учета 40 семей, из них с положительной динамикой - 23 семьи. С января 2023 года за семьями, находящимися в зоне риска закреплены кураторы – 50 семей. За 41 несовершеннолетним закреплен наставник из числа референтного взрослого. 17 наставников продолжили участие в республиканском проекте «Наставничество», заключены соглашения.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целях</w:t>
      </w:r>
      <w:r w:rsidRPr="0063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преодоления трудной жизненной ситуации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семьям оказывается следующая помощь:</w:t>
      </w:r>
      <w:r w:rsidRPr="0063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предоставление одежды, обуви, предметов первой необходимости, канцтоваров, через банк КЦСОН – предоставлено 68 семьям; - тесная работа с руководителями территориальных органов, размещение информации в сети интернет об оказании содействия в приобретении предметов первой необходимости (оказана помощь 26 семьям);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благодаря сотрудничеству КЦСОН в Завьяловском районе с Благотворительным центром «Надежда», материальную поддержку (продуктовые наборы, одежда и обувь, канцтовары, предметы первой необходимости, предметы для новорожденных и т.д.) получили 47 семей; - оказание психологической помощи семье через БУСО УР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СоДействие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- 23 семьям;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консультирование граждан о мерах социальной поддержки семьям с детьми; - оказание содействия в получение мер социальной поддержки семье (запись в МФЦ, пенсионный фонд); - оказание содействия в трудоустройстве (трудоустроено 8 граждан); - «Положительный пример» (специалист органа системы профилактики учит маму варить кашу, застилать простыни на кровать, убираться, мыть пол, и т.д.). Участие в пилотном проекте «Трезвые родители - счастливые дети».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 истекший период 2023 года в рамках данного проекта: - реализовался Проект «Папа-школа» - проведено 6 встреч, приняло участие 54 человека из них 9 пап из семей СОП и 4 мамы из семей СОП; - проведено 6 занятий по программе «Школа ответственного родителя» на базе КЦСОН Завьяловского района, приняло участие 132 человека (36 родителей из семей СОП); - проведено 6 встреч с сообществом «Анонимных алкоголиков», приняло участие 52 человека (28 человек из семей СОП); - проведена встреча в СДК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Казмасский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с представителями Центра социальной реабилитации «Новая жизнь», приняло участие 23 человека (9 человек из семей СОП); - 19 человек из семей СОП прошли лечение от алкогольной зависимости (путем кодирования); - 17 родителей из семей СОП прошли лечение от алкогольной зависимости в стационаре БУЗ УР «РНД МЗ УР»; - 23 родителям оказана психологическая помощь специалистами БУЗ УР «РНД МЗ УР».</w:t>
      </w:r>
    </w:p>
    <w:p w:rsidR="003E760F" w:rsidRPr="00C759DA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2023 году Удмуртская Республиканская Общественная Организация социальной поддержки людей, находящихся в трудной жизненной ситуации «Новая жизнь» выиграла Президентский грант «Трезвая деревня». 13.09.2023 в зале заседаний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Завьяловского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района состоялась встреча руководителей территориальных органов, руководителей сельскохозяйственных предприятий района с руководством УРОО «Новая жизнь», где был презентован проект «Трезвая деревня». Целью данного проекта является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оказание помощи мужчинам 18-50 лет, страдающих алкогольной зависимостью, проживающих в малых удаленных пунктах Завьяловского района Удмуртской Республики. По итогам встречи было принято решение, участия района в данном проекте. Определены территории, с наибольшим количеством семей, состоящих на профилактическом учете в КДН и ЗП за употребление спиртных напитков. С 01.10.2023 по 31.12.2023 проведены выездные встречи УРОО «Новая жизнь» с населением в ТО: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Гольянский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»,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Подшиваловский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», «Совхозный»,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Шабердинский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». По итогам встреч определены участники проекта. С февраля по май 2024 года – лечение и реабилитация. При поддержке администраций территориальных органов района, Завьяловского музея, ЦВР и Управления семьи был реализован социально-профилактический проект «Абонемент» для детей из семей СОП, несовершеннолетних,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стоящих на учете в КДН и ЗП, Отделе МВД России «Завьяловский»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В ходе 7 организованных выездов дети данных категорий посетили Ботанический сад УР, Государственный Зоопарк УР, «Архитектурно-этнографический музей-заповедник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Лудорвай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», Базу отдыха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Дальвега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». </w:t>
      </w:r>
      <w:r w:rsidRPr="00C60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Всего проектом охвачено 97 человек. 7 подростков из семей СОП трудоустроены подведомственным учреждением «Молодежный центр» муниципального бюджетного учреждения «Культурный комплекс «Центральный» на летний период. 6 подростков из семей СОП участвовали в групповых психологических тренингах. 25 подростков из семей СОП посетили индивидуальные консультации психолога.</w:t>
      </w:r>
    </w:p>
    <w:p w:rsidR="003E760F" w:rsidRPr="000D0CF2" w:rsidRDefault="003E760F" w:rsidP="003E760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D0CF2">
        <w:rPr>
          <w:rFonts w:ascii="Times New Roman" w:eastAsia="Calibri" w:hAnsi="Times New Roman" w:cs="Times New Roman"/>
          <w:b/>
          <w:sz w:val="24"/>
          <w:szCs w:val="24"/>
        </w:rPr>
        <w:t>Состояние общественного порядка и общественной безопасности.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общей структуре зарегистрированных преступлений каждое пятое (18,5%) совершается в общественном месте. Так, по итогам 2023 года зафиксировано снижение количества, совершенных преступлений в общественных местах, по сравнению с прошлым годом и составило 111 фактов (2022 год – 116; -4,3%).</w:t>
      </w:r>
    </w:p>
    <w:p w:rsidR="003E760F" w:rsidRPr="00AD0095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Сотрудниками полиции выявлено и пресечено 13 фактов распития алкогольной продукции в общественных местах (ст. 20.20 КоАП РФ), что больше аналогичного периода прошлого года (8 АППГ). Для рассмотрения и принятия решений в КДН и ЗП Завьяловского района направлено 12 материалов.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Увеличилось количество выявленных правонарушений, связанных с появлением граждан в общественных местах в состоянии опьянения. Так, всего составлено по ст. 20.21 КоАП РФ – 18 (АППГ – 17). В суд для рассмотрения направлено 7 дел указанной категории, по которым в 4 случаях назначен административный арест, суд назначил штраф- 3. В КДН и ЗП направлено 11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 проверки.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Обеспечение общественного порядка и общественной безопасности на территории Завьяловского района осуществляют народные дружинники добровольной народной дружины «Завьяловская». В 2023 году дружинники 22 раза выходили на массовые мероприятия с целью поддержания правопорядка. Благодаря участию народных дружинников в данных мероприятиях удалось избежать совершения административных правонарушений и преступлений. 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Профилактика правонарушений среди населения Завьяловского района осуществляется посредством размещения информации на официальном сайте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Завьяловского района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в газете «Пригородные вести». Так в 2023 году была размещена следующая информация в газете «Пригородные вести» (17.08.2023 № 63 «Стань дружинником», «Помогают поддерживать общественный порядок»; 09.03.2023     № 17 «Лучшие народные дружинники»), также информация размещалась на официальном сайте Администрации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Завьяловского района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(14.11.2023 «О льготах народных дружинников», «О народных дружинниках Завьяловского района»; 19.09.2023 «О вступлении в народную дружину»; 02.08.2023 «Вступление в народную дружину»; 12.07.2023 «Добровольная народная дружина на фестивале «Хлеб-Соль».)   17.05.2023 о разъяснении полицией алгоритма при пропаж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несовершеннолетних, 25.05.2023 о призыве полиции к соблюдению правил сохранности личного имущества, 15.06.2023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профилактике преступлений и правонарушений в сфере употребления алкоголя, 29.06.2023 о рекомендациях противодействия мошенническим схемам, 06.07.2023 об участии ДНД в охране общественного порядка при проведении массовых мероприятий, 14.07.2023 о профилактике краж велосипедов, 26.07.2023 о профилактике мошенничества на территории муниципального образования «Муниципальный округ Завьяловский район Удмуртской Республики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14.08.2023 о том, как влияет алкоголь на преступность, 22.08.2023 о мошенничестве с последующей вербовкой жертв преступлений в диверсанты и террористы. Также информация направлялась для размещения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социальных сетях и на сайте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территориальные органы Администрации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Завьяловского района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2C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Преступления против собстве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нности и в сфере мошенничества.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В общей структуре преступности по итогам 2023 года по-прежнему доминируют преступления против собственности (60,3%). Зафиксировано, что рост количества зарегистрированных имущественных преступлений произошел за счет увеличения совершенных фактов мошеннических действий (с 143 до 197, +37,8%). 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Анализирую общую динамику количества краж имущества фиксируется снижение как их общего количества на 15,8% (с 526 до 443), так и краж с садовых домиков – на 60,4% (с 48 до 19). Зафиксировано снижение количества краж на 18,8%, совершенных путем свободного доступа.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2023 года произошел рост дистанционных краж и мошенничеств. Так, количество краж данного вида возросло на 72,9%. Указанной динамике во многом способствовало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виктимное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поведение самих потерпевших и их доверчивость. Анализ показывает, что жертвами преступников являются практически все категории граждан (учащиеся, студенты, работающие, пенсионеры), которые ввиду своей доверчивости сообщают злоумышленникам свои персональные данные, информацию о номерах,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PIN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кодах своих банковских карт. При этом на постоянной основе проводиться профилактическая работа с населением по новым схемам краж и мошенничеств, совершаемых с использованием информационно-телекоммуникационных технологий.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Можно констатировать, что 90% граждан, ставших потерпевшими по таким уголовным делам, при опросах подтверждают, что неоднократно сталкивались с профилактическим материалами и знали об угрозах.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Оценивая эффективность деятельности по расследованию указанных преступных посягательств можно сказать, что сотрудники следствия и сотрудники отдала уголовного розыска Отдела МВД России «Завьяловский» нарабатывается практика раскрытия данных преступлений. По итогам работы за 2023 год расследовано 39 краж данной категории (2022 год – 17, рост в 2 раза) и 11 мошенничеств (2022 год – 16, -31,3%).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Профилактика мошенничества Администрацией муниципального образования «Муниципальный округ Завьяловский район Удмуртской Республики» осуществляется путем размещением информации правоохранительной направленности на официальном сайте Администрации («Осторожно мошенники» </w:t>
      </w:r>
      <w:smartTag w:uri="urn:schemas-microsoft-com:office:smarttags" w:element="date">
        <w:smartTagPr>
          <w:attr w:name="Year" w:val="2023"/>
          <w:attr w:name="Day" w:val="29"/>
          <w:attr w:name="Month" w:val="12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29.12.2023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«Осторожно мошенники» </w:t>
      </w:r>
      <w:smartTag w:uri="urn:schemas-microsoft-com:office:smarttags" w:element="date">
        <w:smartTagPr>
          <w:attr w:name="Year" w:val="2023"/>
          <w:attr w:name="Day" w:val="14"/>
          <w:attr w:name="Month" w:val="12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14.12.2023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>, «</w:t>
      </w:r>
      <w:r w:rsidRPr="0096100B">
        <w:rPr>
          <w:rFonts w:ascii="Times New Roman" w:eastAsia="Calibri" w:hAnsi="Times New Roman" w:cs="Times New Roman"/>
          <w:sz w:val="24"/>
          <w:szCs w:val="24"/>
          <w:lang w:eastAsia="ru-RU"/>
        </w:rPr>
        <w:t>Памятка для граждан по профилактике и предупреждению дистанционных преступлений в сфере информационно-телекоммуникационных технологий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smartTag w:uri="urn:schemas-microsoft-com:office:smarttags" w:element="date">
        <w:smartTagPr>
          <w:attr w:name="Year" w:val="2023"/>
          <w:attr w:name="Day" w:val="13"/>
          <w:attr w:name="Month" w:val="11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13.11.2023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«Внимание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кибермошенники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smartTag w:uri="urn:schemas-microsoft-com:office:smarttags" w:element="date">
        <w:smartTagPr>
          <w:attr w:name="Year" w:val="2023"/>
          <w:attr w:name="Day" w:val="05"/>
          <w:attr w:name="Month" w:val="09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05.09.2023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>, «</w:t>
      </w:r>
      <w:r w:rsidRPr="0096100B">
        <w:rPr>
          <w:rFonts w:ascii="Times New Roman" w:eastAsia="Calibri" w:hAnsi="Times New Roman" w:cs="Times New Roman"/>
          <w:sz w:val="24"/>
          <w:szCs w:val="24"/>
          <w:lang w:eastAsia="ru-RU"/>
        </w:rPr>
        <w:t>МВД России предупреждает: телефонные мошенники хотят сделать своих жертв диверсантами и террористами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22.08.2023), также информация размещается на страницах территориальных органов </w:t>
      </w:r>
      <w:r w:rsidRPr="00961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Администрацией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Завьяловского района в социальной сети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Вконтакте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». Кроме того информация по профилактике имущественных преступлений направляется в муниципальные учреждения Завьяловского района. </w:t>
      </w:r>
    </w:p>
    <w:p w:rsidR="003E760F" w:rsidRPr="00AD0095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профилактики имущественных преступлений субъектами профилактики проводится следующая работа.</w:t>
      </w:r>
    </w:p>
    <w:p w:rsidR="003E760F" w:rsidRPr="00AD0095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 МВД России «Завьяловский»  провел рабочую встречу 07.02.2023 года с представителями служб безопасности крупных торговых сетей «Пятерочка» и «Магнит», в результате было выработано решение о проведении дополнительных встреч в целях </w:t>
      </w: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выработки решений по улучшению качества видеонаблюдения, исключению слепых зон, установки </w:t>
      </w:r>
      <w:proofErr w:type="spellStart"/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противокражных</w:t>
      </w:r>
      <w:proofErr w:type="spellEnd"/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рамок, также даны рекомендации по планированию и расположению стеллажей, так чтобы пространство между ними хорошо просматривалось.</w:t>
      </w:r>
    </w:p>
    <w:p w:rsidR="003E760F" w:rsidRPr="00524898" w:rsidRDefault="003E760F" w:rsidP="005248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9 марта 2023 года была проведена встреча с руководителями территориальных органов Администрации муниципального образования «Муниципальный округ Завьяловский район У</w:t>
      </w:r>
      <w:r w:rsidR="005248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дмуртской </w:t>
      </w: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="00524898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</w:t>
      </w: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» и представителями управляющих компаний. На данной встрече было достигнуто соглашение о размещении в подъездах многоквартирных домов, а также на информационных стендах, памяток о необходимости принятия гражданами всех необходимых мер по обеспечению сохранности имущества, находящегося в общедоступных местах, была дана рекомендация по оборудованию подъездов кодовыми замками.</w:t>
      </w:r>
    </w:p>
    <w:p w:rsidR="003E760F" w:rsidRPr="00F009F7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Подведем итоги исполнения целевых показателей муниципальной подпрограммы «Профилактика правонарушений на территории Завьяловского района»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067">
        <w:rPr>
          <w:rFonts w:ascii="Times New Roman" w:eastAsia="Calibri" w:hAnsi="Times New Roman" w:cs="Times New Roman"/>
          <w:sz w:val="24"/>
          <w:szCs w:val="24"/>
        </w:rPr>
        <w:t xml:space="preserve">Основными целевыми индикаторами подпрограммы, по которым </w:t>
      </w:r>
      <w:r w:rsidRPr="00DB3067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 xml:space="preserve">осуществляется оценка ее эффективности </w:t>
      </w:r>
      <w:r w:rsidRPr="00DB3067">
        <w:rPr>
          <w:rFonts w:ascii="Times New Roman" w:eastAsia="Calibri" w:hAnsi="Times New Roman" w:cs="Times New Roman"/>
          <w:sz w:val="24"/>
          <w:szCs w:val="24"/>
        </w:rPr>
        <w:t xml:space="preserve"> (всего их 12) являются: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Удельный вес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преступлений, совершаемых в общественных местах по итогам 2023 года составил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18,5 %;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Удельный вес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преступлений, совершаемых на улицах составил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9,3%. Удельный вес преступлений, совершенных</w:t>
      </w:r>
      <w:r w:rsidRPr="0031720B">
        <w:rPr>
          <w:rFonts w:ascii="Times New Roman" w:eastAsia="Calibri" w:hAnsi="Times New Roman" w:cs="Times New Roman"/>
          <w:sz w:val="24"/>
          <w:szCs w:val="24"/>
        </w:rPr>
        <w:t xml:space="preserve"> на улицах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остается  на уровне прошлого года </w:t>
      </w:r>
      <w:r w:rsidRPr="0031720B">
        <w:rPr>
          <w:rFonts w:ascii="Times New Roman" w:eastAsia="Calibri" w:hAnsi="Times New Roman" w:cs="Times New Roman"/>
          <w:sz w:val="24"/>
          <w:szCs w:val="24"/>
        </w:rPr>
        <w:t>за счет снижения общего числа совершенных преступлений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Удельный вес преступлений, совершенных несовершеннолетними достиг 2,2%. На протяжении нескольких лет подряд наблюдается снижение данного вида преступлений;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Количество зарегистрированных преступлений (в расчете на 10 тыс. населения) составило 144,8 единиц. С каждым годом  </w:t>
      </w:r>
      <w:r w:rsidRPr="0031720B">
        <w:rPr>
          <w:rFonts w:ascii="Times New Roman" w:eastAsia="Calibri" w:hAnsi="Times New Roman" w:cs="Times New Roman"/>
          <w:sz w:val="24"/>
          <w:szCs w:val="24"/>
        </w:rPr>
        <w:t>число совершенных преступлений снижается, приближается к плановым показателям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Количество подростков охваченных каникулярным отдыхом возросло до 6629 человек.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Количество мероприятий, проведенных образовательными организациями, по вопросам профилактики правонарушений достигло 209 мероприятий;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Доля семей, находящихся в социально опасном положении, снятых с учета Комиссии по делам несовершеннолетних и защите их прав Администрации муниципального образования «Муниципальный округ Завьяловский район Удмуртской Республики» составило 22%. Главной причиной отсутствия</w:t>
      </w:r>
      <w:r w:rsidRPr="0031720B">
        <w:rPr>
          <w:rFonts w:ascii="Times New Roman" w:eastAsia="Calibri" w:hAnsi="Times New Roman" w:cs="Times New Roman"/>
          <w:sz w:val="24"/>
          <w:szCs w:val="24"/>
        </w:rPr>
        <w:t xml:space="preserve"> положительной динамики </w:t>
      </w:r>
      <w:r>
        <w:rPr>
          <w:rFonts w:ascii="Times New Roman" w:eastAsia="Calibri" w:hAnsi="Times New Roman" w:cs="Times New Roman"/>
          <w:sz w:val="24"/>
          <w:szCs w:val="24"/>
        </w:rPr>
        <w:t>остается злоупотребление</w:t>
      </w:r>
      <w:r w:rsidRPr="0031720B">
        <w:rPr>
          <w:rFonts w:ascii="Times New Roman" w:eastAsia="Calibri" w:hAnsi="Times New Roman" w:cs="Times New Roman"/>
          <w:sz w:val="24"/>
          <w:szCs w:val="24"/>
        </w:rPr>
        <w:t xml:space="preserve"> спиртными напитками и ненадлежащим исполнением родительских обязанностей по воспитанию и обучению несовершеннолетних. Отказ от добровольного лечения алкогольной зависимости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Доля несовершеннолетних, находящихся в социально опасном положении, снятых с учета в Комиссии по делам несовершеннолетних и защите их прав Администрации муниципального образования «Муниципальный округ Завьяловский район Удмуртской Республики» </w:t>
      </w:r>
      <w:r w:rsidRPr="00D01F78">
        <w:rPr>
          <w:rFonts w:ascii="Times New Roman" w:eastAsia="Calibri" w:hAnsi="Times New Roman" w:cs="Times New Roman"/>
          <w:sz w:val="24"/>
          <w:szCs w:val="24"/>
        </w:rPr>
        <w:t>в связи с положительными изменениями по результатам индивидуальной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профилактической работы, от общего количества несовершеннолетних, находящихся в социально опасном положении составила 44%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Количество народных дружинников в районе. В 2023 году удалось достичь планового показателя 35 дружинника. В течение года народную дружину вступило 13 человек, тем самым число дружинников в муниципальном образовании «Муниципальный округ Завьяловский район Удмуртской Республики» достигло 44 человек. В целом таких результатов помогла добиться работа по популяризации деятельности народных дружин.  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Количество выпускаемых памяток, информационных буклетов, содержащих информацию профилактической направленности. По данному пункту не удалось добиться поставленной цели в 1000 буклетов, так как</w:t>
      </w:r>
      <w:r w:rsidRPr="007D44F3">
        <w:rPr>
          <w:rFonts w:ascii="Times New Roman" w:eastAsia="Calibri" w:hAnsi="Times New Roman" w:cs="Times New Roman"/>
          <w:sz w:val="24"/>
          <w:szCs w:val="24"/>
        </w:rPr>
        <w:t xml:space="preserve"> соответствии с распоряжением </w:t>
      </w:r>
      <w:r w:rsidR="00524898">
        <w:rPr>
          <w:rFonts w:ascii="Times New Roman" w:eastAsia="Calibri" w:hAnsi="Times New Roman" w:cs="Times New Roman"/>
          <w:sz w:val="24"/>
          <w:szCs w:val="24"/>
        </w:rPr>
        <w:t>А</w:t>
      </w:r>
      <w:r w:rsidRPr="007D44F3">
        <w:rPr>
          <w:rFonts w:ascii="Times New Roman" w:eastAsia="Calibri" w:hAnsi="Times New Roman" w:cs="Times New Roman"/>
          <w:sz w:val="24"/>
          <w:szCs w:val="24"/>
        </w:rPr>
        <w:t xml:space="preserve">дминистрации муниципального образования «Муниципальный округ Завьяловский </w:t>
      </w:r>
      <w:r w:rsidRPr="007D44F3">
        <w:rPr>
          <w:rFonts w:ascii="Times New Roman" w:eastAsia="Calibri" w:hAnsi="Times New Roman" w:cs="Times New Roman"/>
          <w:sz w:val="24"/>
          <w:szCs w:val="24"/>
        </w:rPr>
        <w:lastRenderedPageBreak/>
        <w:t>район Удмуртской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Республики» от 11.05.2023</w:t>
      </w:r>
      <w:r w:rsidRPr="007D44F3">
        <w:rPr>
          <w:rFonts w:ascii="Times New Roman" w:eastAsia="Calibri" w:hAnsi="Times New Roman" w:cs="Times New Roman"/>
          <w:sz w:val="24"/>
          <w:szCs w:val="24"/>
        </w:rPr>
        <w:t xml:space="preserve"> № 229 «О мерах по оптимизации и повышению расходов бюджета муниципального образования «Муниципальный округ Завьяловский район Удмуртской Республики» приостановлено осуществление расходов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11. Количество статей профилактической направленности, размещенных на официальном сайте муниципального образования и в средствах массовой информации. Достичь показателя в 35 единиц удалось. В 2023 году информация профилактической направленности размещалась 35 раз, как на сайте Администрации муниципального образования «Муниципальный округ Завьяловский район Удмуртской Республики», так и в газете «Пригородные вести».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Уровень удовлетворенности населения деятельностью правоохранительных органов и органов местного самоуправления в сфере профилактики правонарушений достиг 100%.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2024 году предусмотрено финансирование муниципальной подпрограммы «Профилактика правонарушений на территории Завьяловского района» в размере 279 тыс. руб. из них: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размещение информации профилактической направленности в газете «Пригородные вести» - 60 тыс.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изготовление буклетов правоохранительной направленности – 19 тыс.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выплата материального поощрения народным дружинникам, принимавших участие в мероприятиях по охране общественного порядка на территории муниципального образования «Муниципальный округ Завьяловский район Удмуртской Республики» - 100 тыс.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организация и проведение муниципального конкурса «Лучший участковый уполномоченный полиции муниципального образования «Муниципальный округ Завьяловский район Удмуртской Республики» - 100 тыс. руб.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основании изложенного предлагаем признать работу по реализации муниципальной подпрограммы </w:t>
      </w:r>
      <w:r w:rsidRPr="008C2AC7">
        <w:rPr>
          <w:rFonts w:ascii="Times New Roman" w:eastAsia="Calibri" w:hAnsi="Times New Roman" w:cs="Times New Roman"/>
          <w:sz w:val="24"/>
          <w:szCs w:val="24"/>
        </w:rPr>
        <w:t>«Профилактика правонарушений на территории Завьяловского района»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2023 году эффективной.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60F" w:rsidRPr="003E760F" w:rsidRDefault="003E760F" w:rsidP="003E76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реализации подпрограммы «Обеспечение безопасности жизнедеятельности населения Завьяловского района» (муниципальная программа «Обеспечение безопасности населения Завьяловского района») в 2023 году, реализация и финансирование мероприятий в 2024 году</w:t>
      </w:r>
    </w:p>
    <w:p w:rsidR="003E760F" w:rsidRPr="003E760F" w:rsidRDefault="003E760F" w:rsidP="003E76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подпрограммы «Обеспечение безопасности жизнедеятельности населения Завьяловского района» (далее - Подпрограмма) осуществляется в рамках муниципальной программы «Обеспечение безопасности населения Завьяловского района». Общий размер финансирования подпрограммы в               2023 году составил 95 541 тыс. руб., из них реализовано 69153,7 тыс. рублей. В общей структуре программы «Обеспечения безопасности населения Завьяловского района», доля финансирования мероприятий подпрограммы составляет 99,8% от общего объема финансирования. Кассовое исполнение к плану на отчетную дату составило 72,38%.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данных задач настоящей подпрограммой предусмотрено                         4 основных мероприятия, выполнение которых оценивается 10 целевыми показателями (индикаторами).</w:t>
      </w:r>
    </w:p>
    <w:p w:rsidR="003E760F" w:rsidRPr="003E760F" w:rsidRDefault="003E760F" w:rsidP="003E76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особом контроле Администрации Завьяловского района находятся вопросы обеспечения пожарной безопасности. Для обеспечения первичных мер пожарной безопасности в бюджете Завьяловского района были спланированы финансовые средства в объеме 6 236 тыс. руб., в том числе на опашку границ населенных пунктов 2 186 тыс. </w:t>
      </w: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руб. Реализовано 6 762,0 тыс. руб. Из них на опашку 2 004,2 тыс. руб. Было обустроено границ населенных пунктов противопожарной минерализованной полосой шириной 10 м и более - 188,092 км. Обустроено границ населенных пунктов противопожарной минерализованной полосой шириной 1,4 м - 31,785 км. Муниципальным казенным учреждением «Завьяловский центр обеспечения безопасности», созданы минерализованные полосы на границах земель неразграниченной государственной собственности, находящейся в ведении Администрации Завьяловского района и лесного фонда - 98,3 км. Общий объем опашки в 2023 году составил 318,17 км (АППГ - 304,7 км).</w:t>
      </w:r>
    </w:p>
    <w:p w:rsidR="003E760F" w:rsidRPr="003E760F" w:rsidRDefault="003E760F" w:rsidP="003E76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недопущения перехода ландшафтных пожаров на жилые строения и лесные массивы, были заключены муниципальные контракты на. с автономным учреждением Удмуртской Республики «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Удмуртлес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» (сумма 150 тыс. руб.), а также с            ООО «РН-Пожарная безопасность» (сумма 150 тыс. руб.). Результат проделанной работы - значительное сокращение времени реагирования районной группировки сил на происшествия связанные с возгораниями.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Завьяловского района, в рамках проведения санитарно-оздоровительных мероприятий на участках, на которых произрастает древесно-кустарниковая растительность, МКУ «Завьяловский центр обеспечения безопасности» ежегодно проводит работу по своду сухостойной, зараженной древесины, путем её выдачи населению. В 2023 году объем сведенной древесины составил 5400 куб. м. (АППГ-                          4000 куб. м.) на сумму 2440,8 тыс. руб. (АППГ- 824,4 тыс. руб.). Из них: 1600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уборка ветровальных, буреломных деревьев, 3800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рубка сухостойных поврежденных стволовыми вредителями деревьев. 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году, в рамках осуществления полномочий по обеспечению безопасности людей на водных объектах, особое внимание уделялось обеспечению безопасности граждан в летний купальный период. Объем финансирования 2997,4 тыс. руб.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последних двух лет Администрацией Завьяловского района организовывается безопасное место отдыха населения на пруду в д.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Пычанки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В несанкционированном месте купания на пруду в д.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Хохряки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вблизи коттеджного поселка «Русь», был развернут муниципальный мобильный спасательный пост, на котором дежурили обученные матросы - спасатели. Происшествий (гибели граждан) на указанных объектах не допущено.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Согласно данным имущественного учета в собственности Администрации Завьяловского района, являющейся при этом по Закону эксплуатирующей организацией, находятся 29 ГТС. В рамках подготовки ГТС к безопасной эксплуатации в период весеннего половодья, предотвращения аварийных ситуаций, в 2023 году был выполнен следующий комплекс практических мероприятий: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- комиссионное обследование 38 ГТС (АППГ -24) для оценки текущего состояния;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- понижение уровня зеркала пруда «Колхозный» на р.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Быдвайка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 с. Завьялово, пруда на р. Вожойка в д. Русский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Вожой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до минимально допустимой отметки;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- проведены работ по обследованию водосбросного сооружения с выдачей технических рекомендаций по первоочередным мероприятиям для безопасного пропуска паводка 2024 года в отношении ГТС пруда на р. Июль в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Новокварсинское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, ГТС пруда на р. Вожойка в д. Русский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Вожой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- страхование 19 ГТС, находящихся в собственности района (АППГ - 7);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разработаны документы, обосновывающие и определяющие меры по обеспечению безопасности ГТС пруда на р.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Быдвайка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Пычанки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. Сведения о ГТС внесены в Российский регистр ГТС.</w:t>
      </w:r>
    </w:p>
    <w:p w:rsidR="003E760F" w:rsidRPr="003E760F" w:rsidRDefault="003E760F" w:rsidP="003E760F">
      <w:pPr>
        <w:tabs>
          <w:tab w:val="left" w:pos="993"/>
          <w:tab w:val="left" w:pos="5529"/>
          <w:tab w:val="left" w:pos="8505"/>
          <w:tab w:val="left" w:pos="8647"/>
        </w:tabs>
        <w:autoSpaceDE w:val="0"/>
        <w:autoSpaceDN w:val="0"/>
        <w:adjustRightInd w:val="0"/>
        <w:spacing w:after="0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продолжаются работы по ранее заключенным муниципальным контрактам на разработку проектно-сметной документации на капитальный ремонт ГТС пруда на р.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Ягулкавс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Ягул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ГТС пруда на р.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Чемошурка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Октябрьский. Финансовые средства на их разработку выделены бюджетом субъекта в размере 9,8 млн. руб., посредством участия Администрации Завьяловского района в реализации государственной программы Удмуртской Республики «Окружающая среда и природные ресурсы».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исполнения Закона Удмуртской Республики № 50-РЗ «О наделении органов местного самоуправления отдельными государственными полномочиями Удмуртской Республики по организации мероприятий при осуществлении деятельности по обращению с животными без владельцев» в 2023 года Администрацией района заключены 3 муниципальных контракта на оказание услуг по осуществлению деятельности по обращению с животными без владельцев на территории муниципального образования. Согласно требований Федерального закона «Об ответственном обращении с животными и о внесении изменений в отдельные законодательные акты Российской Федерации» мероприятия по обращению с животными без владельцев включают отлов животного, его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карантинирование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стерилизацию и вакцинацию, а также возврат на прежнее место обитания (далее – мероприятия ОСВВ).</w:t>
      </w:r>
    </w:p>
    <w:p w:rsidR="003E760F" w:rsidRPr="003E760F" w:rsidRDefault="003E760F" w:rsidP="003E76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Так, в 2023 году в рамках 3 муниципальных контрактов проведены мероприятия ОСВВ в отношении 100 животных (собак) (АППГ - 150), не имеющих владельцев.                       В последствие, 22 собаки, после мероприятий ОСВВ, обрели новых владельцев, что является существенным достижением Администрации Завьяловского района в работе по обращению с животными без владельцев. Объем финансирования: 540,0 тыс. руб. средства муниципального образования, 1121,1 тыс. руб. средства из бюджета УР.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то, что по объективным причинам достигнуть плановых показателей по некоторым оценочным критериям не удалось, проведенная в 2023 году работа по реализации мероприятий подпрограммы дала положительные результаты.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коэффициент эффективности муниципальной программы за 2023 год составил 0,8. Данный показатель указывает на положительный эффект реализации намеченных мероприятий, а также имеющийся потенциал для дальнейшего роста.</w:t>
      </w:r>
    </w:p>
    <w:p w:rsidR="003E760F" w:rsidRPr="003E760F" w:rsidRDefault="003E760F" w:rsidP="003E76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в сфере обеспечения жизнедеятельности населения Администрации Завьяловского района, в рамках программы «Обеспечение безопасности населения Завьяловского района» необходимо продолжить решение следующих задач.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1. В рамках создания комфортного и безопасного отдыха граждан на водоемах в летний купальный период, необходимо организовать муниципальный пляж на пруду в              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Пычанки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, обеспечить безопасность пребывания граждан па пруду в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Хохряки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2. Повысить уровень готовности защитных сооружений гражданской обороны расположенных на объектах муниципальной собственности.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3. Продолжить мероприятия ОСВВ в отношении животных без владельцев.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4. Разработать проектно-сметную документацию на проведение капитального ремонта ГТС прудов, расположенных в с.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Ягул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и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Чемошур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5. Обеспечить проведение мониторинга экзогенных процессов в оползневой зоне 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Докша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, в целях </w:t>
      </w:r>
      <w:proofErr w:type="gramStart"/>
      <w:r w:rsidRPr="003E760F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возможной активизацией оползневого процесса.</w:t>
      </w:r>
    </w:p>
    <w:sectPr w:rsidR="003E760F" w:rsidRPr="003E7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F2"/>
    <w:rsid w:val="00000689"/>
    <w:rsid w:val="00000C28"/>
    <w:rsid w:val="00001482"/>
    <w:rsid w:val="0000312D"/>
    <w:rsid w:val="000048EB"/>
    <w:rsid w:val="00011373"/>
    <w:rsid w:val="0001137C"/>
    <w:rsid w:val="000126B7"/>
    <w:rsid w:val="0001569A"/>
    <w:rsid w:val="0001709A"/>
    <w:rsid w:val="00022293"/>
    <w:rsid w:val="00022AD8"/>
    <w:rsid w:val="00023157"/>
    <w:rsid w:val="00026635"/>
    <w:rsid w:val="000303A5"/>
    <w:rsid w:val="00030AD9"/>
    <w:rsid w:val="0003379A"/>
    <w:rsid w:val="00036AED"/>
    <w:rsid w:val="00036DC4"/>
    <w:rsid w:val="00041348"/>
    <w:rsid w:val="00041638"/>
    <w:rsid w:val="00041D0C"/>
    <w:rsid w:val="00041F5C"/>
    <w:rsid w:val="00042269"/>
    <w:rsid w:val="00042C08"/>
    <w:rsid w:val="0004328D"/>
    <w:rsid w:val="00043E45"/>
    <w:rsid w:val="00044019"/>
    <w:rsid w:val="00044D66"/>
    <w:rsid w:val="000457B7"/>
    <w:rsid w:val="0004609E"/>
    <w:rsid w:val="00047B1F"/>
    <w:rsid w:val="00047F13"/>
    <w:rsid w:val="00050E17"/>
    <w:rsid w:val="00050F72"/>
    <w:rsid w:val="000523F5"/>
    <w:rsid w:val="00053B78"/>
    <w:rsid w:val="00054719"/>
    <w:rsid w:val="0005608A"/>
    <w:rsid w:val="00056099"/>
    <w:rsid w:val="00064608"/>
    <w:rsid w:val="00064FBF"/>
    <w:rsid w:val="000652BD"/>
    <w:rsid w:val="000710C9"/>
    <w:rsid w:val="00071F7A"/>
    <w:rsid w:val="0007439C"/>
    <w:rsid w:val="000770F8"/>
    <w:rsid w:val="00082200"/>
    <w:rsid w:val="00082A9F"/>
    <w:rsid w:val="00086816"/>
    <w:rsid w:val="00086A00"/>
    <w:rsid w:val="00086C99"/>
    <w:rsid w:val="00086F4B"/>
    <w:rsid w:val="00091348"/>
    <w:rsid w:val="00091613"/>
    <w:rsid w:val="00091721"/>
    <w:rsid w:val="00091F85"/>
    <w:rsid w:val="00093C90"/>
    <w:rsid w:val="000971E8"/>
    <w:rsid w:val="000972CA"/>
    <w:rsid w:val="000A188C"/>
    <w:rsid w:val="000A1AB8"/>
    <w:rsid w:val="000A207B"/>
    <w:rsid w:val="000A2D10"/>
    <w:rsid w:val="000A393A"/>
    <w:rsid w:val="000A4023"/>
    <w:rsid w:val="000A4D9C"/>
    <w:rsid w:val="000A5431"/>
    <w:rsid w:val="000A5AC4"/>
    <w:rsid w:val="000B05F6"/>
    <w:rsid w:val="000B0711"/>
    <w:rsid w:val="000B1CBB"/>
    <w:rsid w:val="000B2FB5"/>
    <w:rsid w:val="000B41FD"/>
    <w:rsid w:val="000B5D14"/>
    <w:rsid w:val="000B6439"/>
    <w:rsid w:val="000B7798"/>
    <w:rsid w:val="000C135B"/>
    <w:rsid w:val="000C15A1"/>
    <w:rsid w:val="000C1B92"/>
    <w:rsid w:val="000C2573"/>
    <w:rsid w:val="000C2609"/>
    <w:rsid w:val="000C26FD"/>
    <w:rsid w:val="000C2869"/>
    <w:rsid w:val="000C2D9F"/>
    <w:rsid w:val="000C2FA5"/>
    <w:rsid w:val="000C307E"/>
    <w:rsid w:val="000C3C28"/>
    <w:rsid w:val="000C58E5"/>
    <w:rsid w:val="000C58F3"/>
    <w:rsid w:val="000C5C3C"/>
    <w:rsid w:val="000C5C4D"/>
    <w:rsid w:val="000C644C"/>
    <w:rsid w:val="000D2AC7"/>
    <w:rsid w:val="000D513E"/>
    <w:rsid w:val="000D6BC4"/>
    <w:rsid w:val="000D729C"/>
    <w:rsid w:val="000D766B"/>
    <w:rsid w:val="000E002B"/>
    <w:rsid w:val="000E1A81"/>
    <w:rsid w:val="000E29F0"/>
    <w:rsid w:val="000E33C3"/>
    <w:rsid w:val="000E4014"/>
    <w:rsid w:val="000E496F"/>
    <w:rsid w:val="000E5178"/>
    <w:rsid w:val="000E59D6"/>
    <w:rsid w:val="000E6DFE"/>
    <w:rsid w:val="000E6F8E"/>
    <w:rsid w:val="000E70B2"/>
    <w:rsid w:val="000E7AC9"/>
    <w:rsid w:val="000F26EB"/>
    <w:rsid w:val="000F3F52"/>
    <w:rsid w:val="000F4A00"/>
    <w:rsid w:val="000F604B"/>
    <w:rsid w:val="000F75DD"/>
    <w:rsid w:val="000F7943"/>
    <w:rsid w:val="00100667"/>
    <w:rsid w:val="00104384"/>
    <w:rsid w:val="001046B7"/>
    <w:rsid w:val="001076F1"/>
    <w:rsid w:val="00107B53"/>
    <w:rsid w:val="00111232"/>
    <w:rsid w:val="00111F72"/>
    <w:rsid w:val="00113BEF"/>
    <w:rsid w:val="00114813"/>
    <w:rsid w:val="001172C6"/>
    <w:rsid w:val="00120E12"/>
    <w:rsid w:val="00121857"/>
    <w:rsid w:val="0012236A"/>
    <w:rsid w:val="00122C10"/>
    <w:rsid w:val="0012427B"/>
    <w:rsid w:val="00124D34"/>
    <w:rsid w:val="00126F2C"/>
    <w:rsid w:val="00126F2D"/>
    <w:rsid w:val="0013081C"/>
    <w:rsid w:val="00130845"/>
    <w:rsid w:val="00131673"/>
    <w:rsid w:val="00132643"/>
    <w:rsid w:val="00133680"/>
    <w:rsid w:val="001342E3"/>
    <w:rsid w:val="00134A4A"/>
    <w:rsid w:val="00134B8E"/>
    <w:rsid w:val="00135FB1"/>
    <w:rsid w:val="001375BC"/>
    <w:rsid w:val="001379F3"/>
    <w:rsid w:val="0014021F"/>
    <w:rsid w:val="0014258D"/>
    <w:rsid w:val="00143D9F"/>
    <w:rsid w:val="00143DBC"/>
    <w:rsid w:val="001444A7"/>
    <w:rsid w:val="00144DC6"/>
    <w:rsid w:val="001458AC"/>
    <w:rsid w:val="00146E0D"/>
    <w:rsid w:val="00147753"/>
    <w:rsid w:val="00151D0D"/>
    <w:rsid w:val="0015212F"/>
    <w:rsid w:val="00154DB2"/>
    <w:rsid w:val="00156DF7"/>
    <w:rsid w:val="00157255"/>
    <w:rsid w:val="0016128A"/>
    <w:rsid w:val="00161659"/>
    <w:rsid w:val="00161F1C"/>
    <w:rsid w:val="001635BD"/>
    <w:rsid w:val="001639E9"/>
    <w:rsid w:val="00164A9E"/>
    <w:rsid w:val="00165256"/>
    <w:rsid w:val="00165679"/>
    <w:rsid w:val="001721B3"/>
    <w:rsid w:val="001768E0"/>
    <w:rsid w:val="00181368"/>
    <w:rsid w:val="001821EE"/>
    <w:rsid w:val="00182339"/>
    <w:rsid w:val="00183283"/>
    <w:rsid w:val="001832E9"/>
    <w:rsid w:val="00183EC9"/>
    <w:rsid w:val="00185A79"/>
    <w:rsid w:val="00185C9D"/>
    <w:rsid w:val="00187198"/>
    <w:rsid w:val="00187926"/>
    <w:rsid w:val="00190B4A"/>
    <w:rsid w:val="0019125B"/>
    <w:rsid w:val="00194039"/>
    <w:rsid w:val="001951C4"/>
    <w:rsid w:val="00196DDB"/>
    <w:rsid w:val="00196FBB"/>
    <w:rsid w:val="001A0C69"/>
    <w:rsid w:val="001A105B"/>
    <w:rsid w:val="001A1BC5"/>
    <w:rsid w:val="001A460C"/>
    <w:rsid w:val="001A5EB2"/>
    <w:rsid w:val="001A6205"/>
    <w:rsid w:val="001A65EE"/>
    <w:rsid w:val="001A7A33"/>
    <w:rsid w:val="001A7EFF"/>
    <w:rsid w:val="001B14E4"/>
    <w:rsid w:val="001B17AE"/>
    <w:rsid w:val="001B3B04"/>
    <w:rsid w:val="001B4461"/>
    <w:rsid w:val="001B4DEE"/>
    <w:rsid w:val="001B55D4"/>
    <w:rsid w:val="001B6545"/>
    <w:rsid w:val="001B6E4D"/>
    <w:rsid w:val="001C04E3"/>
    <w:rsid w:val="001C077F"/>
    <w:rsid w:val="001C209A"/>
    <w:rsid w:val="001C35DF"/>
    <w:rsid w:val="001C6B44"/>
    <w:rsid w:val="001C7A0D"/>
    <w:rsid w:val="001D0056"/>
    <w:rsid w:val="001D29F9"/>
    <w:rsid w:val="001D44FA"/>
    <w:rsid w:val="001D508E"/>
    <w:rsid w:val="001D5431"/>
    <w:rsid w:val="001D549F"/>
    <w:rsid w:val="001D6DBB"/>
    <w:rsid w:val="001E0237"/>
    <w:rsid w:val="001E0F07"/>
    <w:rsid w:val="001E1279"/>
    <w:rsid w:val="001E3A22"/>
    <w:rsid w:val="001E43C8"/>
    <w:rsid w:val="001E48F9"/>
    <w:rsid w:val="001E4ECB"/>
    <w:rsid w:val="001E5987"/>
    <w:rsid w:val="001E71F8"/>
    <w:rsid w:val="001F074E"/>
    <w:rsid w:val="001F154F"/>
    <w:rsid w:val="001F1CEB"/>
    <w:rsid w:val="001F20B9"/>
    <w:rsid w:val="001F231A"/>
    <w:rsid w:val="001F281B"/>
    <w:rsid w:val="001F302A"/>
    <w:rsid w:val="001F4BDF"/>
    <w:rsid w:val="001F50C6"/>
    <w:rsid w:val="001F5166"/>
    <w:rsid w:val="002003F5"/>
    <w:rsid w:val="0020152E"/>
    <w:rsid w:val="0020241A"/>
    <w:rsid w:val="0020416A"/>
    <w:rsid w:val="0020535A"/>
    <w:rsid w:val="00205D9E"/>
    <w:rsid w:val="00206173"/>
    <w:rsid w:val="00206C13"/>
    <w:rsid w:val="0021144A"/>
    <w:rsid w:val="002115C1"/>
    <w:rsid w:val="00211A66"/>
    <w:rsid w:val="0021487E"/>
    <w:rsid w:val="0021502A"/>
    <w:rsid w:val="002155F8"/>
    <w:rsid w:val="00216C4A"/>
    <w:rsid w:val="002175EF"/>
    <w:rsid w:val="002178C1"/>
    <w:rsid w:val="0022283D"/>
    <w:rsid w:val="002251EB"/>
    <w:rsid w:val="00225817"/>
    <w:rsid w:val="0022646E"/>
    <w:rsid w:val="00226D8E"/>
    <w:rsid w:val="00226E01"/>
    <w:rsid w:val="0022713E"/>
    <w:rsid w:val="0022742B"/>
    <w:rsid w:val="00230422"/>
    <w:rsid w:val="002312F3"/>
    <w:rsid w:val="00231CF2"/>
    <w:rsid w:val="002365C4"/>
    <w:rsid w:val="002373E2"/>
    <w:rsid w:val="0024025E"/>
    <w:rsid w:val="002412C1"/>
    <w:rsid w:val="00241A5A"/>
    <w:rsid w:val="00243EFC"/>
    <w:rsid w:val="00244646"/>
    <w:rsid w:val="002476AB"/>
    <w:rsid w:val="00247D3F"/>
    <w:rsid w:val="002543F0"/>
    <w:rsid w:val="00254DAD"/>
    <w:rsid w:val="002558AE"/>
    <w:rsid w:val="00255AAE"/>
    <w:rsid w:val="00260811"/>
    <w:rsid w:val="00261FE3"/>
    <w:rsid w:val="002639EF"/>
    <w:rsid w:val="002718AB"/>
    <w:rsid w:val="00273D57"/>
    <w:rsid w:val="002742D4"/>
    <w:rsid w:val="00275FEA"/>
    <w:rsid w:val="00277524"/>
    <w:rsid w:val="002805EE"/>
    <w:rsid w:val="002806A1"/>
    <w:rsid w:val="0028246B"/>
    <w:rsid w:val="002832E2"/>
    <w:rsid w:val="0028525C"/>
    <w:rsid w:val="002854BB"/>
    <w:rsid w:val="00286208"/>
    <w:rsid w:val="00287363"/>
    <w:rsid w:val="002904C2"/>
    <w:rsid w:val="002905EE"/>
    <w:rsid w:val="00291828"/>
    <w:rsid w:val="00292FD4"/>
    <w:rsid w:val="00293554"/>
    <w:rsid w:val="0029379E"/>
    <w:rsid w:val="00293C8D"/>
    <w:rsid w:val="002955D5"/>
    <w:rsid w:val="00296D32"/>
    <w:rsid w:val="002970C1"/>
    <w:rsid w:val="00297A9D"/>
    <w:rsid w:val="002A1D42"/>
    <w:rsid w:val="002A3A95"/>
    <w:rsid w:val="002A63A5"/>
    <w:rsid w:val="002A63E8"/>
    <w:rsid w:val="002A66D1"/>
    <w:rsid w:val="002A68F4"/>
    <w:rsid w:val="002A767D"/>
    <w:rsid w:val="002A77A6"/>
    <w:rsid w:val="002B03EE"/>
    <w:rsid w:val="002B178E"/>
    <w:rsid w:val="002B1902"/>
    <w:rsid w:val="002B43C0"/>
    <w:rsid w:val="002B5CEA"/>
    <w:rsid w:val="002B76E6"/>
    <w:rsid w:val="002C0AA9"/>
    <w:rsid w:val="002C3778"/>
    <w:rsid w:val="002C3933"/>
    <w:rsid w:val="002C4C56"/>
    <w:rsid w:val="002C7E3C"/>
    <w:rsid w:val="002D02AD"/>
    <w:rsid w:val="002D10D8"/>
    <w:rsid w:val="002D7AC1"/>
    <w:rsid w:val="002E00C6"/>
    <w:rsid w:val="002E02F0"/>
    <w:rsid w:val="002E1551"/>
    <w:rsid w:val="002E1736"/>
    <w:rsid w:val="002E18B1"/>
    <w:rsid w:val="002E2834"/>
    <w:rsid w:val="002E2ADD"/>
    <w:rsid w:val="002E2FFE"/>
    <w:rsid w:val="002E30D6"/>
    <w:rsid w:val="002E55AE"/>
    <w:rsid w:val="002E5A16"/>
    <w:rsid w:val="002E7348"/>
    <w:rsid w:val="002F04AE"/>
    <w:rsid w:val="002F0C94"/>
    <w:rsid w:val="002F291F"/>
    <w:rsid w:val="002F2ACC"/>
    <w:rsid w:val="002F3F17"/>
    <w:rsid w:val="002F6135"/>
    <w:rsid w:val="00301BBA"/>
    <w:rsid w:val="003048A5"/>
    <w:rsid w:val="00305845"/>
    <w:rsid w:val="00305E97"/>
    <w:rsid w:val="00307A0A"/>
    <w:rsid w:val="00310033"/>
    <w:rsid w:val="00311017"/>
    <w:rsid w:val="0032180B"/>
    <w:rsid w:val="00321A20"/>
    <w:rsid w:val="003226DA"/>
    <w:rsid w:val="00322B0E"/>
    <w:rsid w:val="003246F2"/>
    <w:rsid w:val="003257C7"/>
    <w:rsid w:val="003258FD"/>
    <w:rsid w:val="003259FB"/>
    <w:rsid w:val="0032769E"/>
    <w:rsid w:val="003310C7"/>
    <w:rsid w:val="00332853"/>
    <w:rsid w:val="00333247"/>
    <w:rsid w:val="0033333B"/>
    <w:rsid w:val="003341FD"/>
    <w:rsid w:val="00335CBC"/>
    <w:rsid w:val="00335F4E"/>
    <w:rsid w:val="003367ED"/>
    <w:rsid w:val="00336881"/>
    <w:rsid w:val="00340268"/>
    <w:rsid w:val="00341C64"/>
    <w:rsid w:val="00343711"/>
    <w:rsid w:val="00343A2E"/>
    <w:rsid w:val="00343DF6"/>
    <w:rsid w:val="00345AE4"/>
    <w:rsid w:val="003471F0"/>
    <w:rsid w:val="003502D1"/>
    <w:rsid w:val="00350D41"/>
    <w:rsid w:val="00351D72"/>
    <w:rsid w:val="00352113"/>
    <w:rsid w:val="00352E40"/>
    <w:rsid w:val="00353315"/>
    <w:rsid w:val="00353F42"/>
    <w:rsid w:val="0035473B"/>
    <w:rsid w:val="00354CC2"/>
    <w:rsid w:val="00354DE2"/>
    <w:rsid w:val="00357E08"/>
    <w:rsid w:val="00357F12"/>
    <w:rsid w:val="00360273"/>
    <w:rsid w:val="00360DF5"/>
    <w:rsid w:val="003616AF"/>
    <w:rsid w:val="00362D19"/>
    <w:rsid w:val="003642CC"/>
    <w:rsid w:val="003646F6"/>
    <w:rsid w:val="003669D7"/>
    <w:rsid w:val="00366BD7"/>
    <w:rsid w:val="00367E52"/>
    <w:rsid w:val="00370DEC"/>
    <w:rsid w:val="00371A30"/>
    <w:rsid w:val="0037258C"/>
    <w:rsid w:val="003741A6"/>
    <w:rsid w:val="0037510C"/>
    <w:rsid w:val="003752D1"/>
    <w:rsid w:val="00375D5C"/>
    <w:rsid w:val="003771B6"/>
    <w:rsid w:val="00377B40"/>
    <w:rsid w:val="00380F42"/>
    <w:rsid w:val="0038139F"/>
    <w:rsid w:val="00381A31"/>
    <w:rsid w:val="0038250E"/>
    <w:rsid w:val="00384FDF"/>
    <w:rsid w:val="0038501A"/>
    <w:rsid w:val="00385373"/>
    <w:rsid w:val="00385911"/>
    <w:rsid w:val="00385B49"/>
    <w:rsid w:val="00386192"/>
    <w:rsid w:val="00386548"/>
    <w:rsid w:val="00387943"/>
    <w:rsid w:val="0039102B"/>
    <w:rsid w:val="003910E1"/>
    <w:rsid w:val="00391784"/>
    <w:rsid w:val="003920AF"/>
    <w:rsid w:val="003930AD"/>
    <w:rsid w:val="003950E8"/>
    <w:rsid w:val="0039722B"/>
    <w:rsid w:val="003A0375"/>
    <w:rsid w:val="003A079A"/>
    <w:rsid w:val="003A0852"/>
    <w:rsid w:val="003A0A35"/>
    <w:rsid w:val="003A1192"/>
    <w:rsid w:val="003A15C9"/>
    <w:rsid w:val="003A1FAC"/>
    <w:rsid w:val="003A425E"/>
    <w:rsid w:val="003A4469"/>
    <w:rsid w:val="003A629B"/>
    <w:rsid w:val="003B0C3B"/>
    <w:rsid w:val="003B14B0"/>
    <w:rsid w:val="003B18E9"/>
    <w:rsid w:val="003B4F57"/>
    <w:rsid w:val="003B616D"/>
    <w:rsid w:val="003B74EC"/>
    <w:rsid w:val="003C001D"/>
    <w:rsid w:val="003C03D9"/>
    <w:rsid w:val="003C0686"/>
    <w:rsid w:val="003C4010"/>
    <w:rsid w:val="003C4EE1"/>
    <w:rsid w:val="003C64C9"/>
    <w:rsid w:val="003D0830"/>
    <w:rsid w:val="003D0940"/>
    <w:rsid w:val="003D1230"/>
    <w:rsid w:val="003D1566"/>
    <w:rsid w:val="003D6ED0"/>
    <w:rsid w:val="003D6ED1"/>
    <w:rsid w:val="003D70EF"/>
    <w:rsid w:val="003E068F"/>
    <w:rsid w:val="003E109C"/>
    <w:rsid w:val="003E4F53"/>
    <w:rsid w:val="003E7442"/>
    <w:rsid w:val="003E760F"/>
    <w:rsid w:val="003E7736"/>
    <w:rsid w:val="003F0927"/>
    <w:rsid w:val="003F1510"/>
    <w:rsid w:val="003F28BD"/>
    <w:rsid w:val="003F5693"/>
    <w:rsid w:val="003F5972"/>
    <w:rsid w:val="003F6201"/>
    <w:rsid w:val="003F623E"/>
    <w:rsid w:val="003F63E4"/>
    <w:rsid w:val="003F75B7"/>
    <w:rsid w:val="003F7F9C"/>
    <w:rsid w:val="00400ECB"/>
    <w:rsid w:val="004044D5"/>
    <w:rsid w:val="004046CD"/>
    <w:rsid w:val="00411999"/>
    <w:rsid w:val="0041220E"/>
    <w:rsid w:val="00412464"/>
    <w:rsid w:val="00413D34"/>
    <w:rsid w:val="00415956"/>
    <w:rsid w:val="00415C18"/>
    <w:rsid w:val="00415C3B"/>
    <w:rsid w:val="00420F83"/>
    <w:rsid w:val="00421E61"/>
    <w:rsid w:val="00422C04"/>
    <w:rsid w:val="00423663"/>
    <w:rsid w:val="00425637"/>
    <w:rsid w:val="0042653D"/>
    <w:rsid w:val="00427F32"/>
    <w:rsid w:val="004312C2"/>
    <w:rsid w:val="00431E0E"/>
    <w:rsid w:val="004338B0"/>
    <w:rsid w:val="004359A5"/>
    <w:rsid w:val="00435DC7"/>
    <w:rsid w:val="004419DD"/>
    <w:rsid w:val="004440D8"/>
    <w:rsid w:val="004445E6"/>
    <w:rsid w:val="004446EE"/>
    <w:rsid w:val="00444BB6"/>
    <w:rsid w:val="0044514D"/>
    <w:rsid w:val="004456F7"/>
    <w:rsid w:val="00445CEF"/>
    <w:rsid w:val="00446AD4"/>
    <w:rsid w:val="00447354"/>
    <w:rsid w:val="0045033B"/>
    <w:rsid w:val="004529DE"/>
    <w:rsid w:val="004531A3"/>
    <w:rsid w:val="004542EC"/>
    <w:rsid w:val="00457297"/>
    <w:rsid w:val="004600D7"/>
    <w:rsid w:val="0046079B"/>
    <w:rsid w:val="00461CF5"/>
    <w:rsid w:val="00463157"/>
    <w:rsid w:val="00463CAD"/>
    <w:rsid w:val="00464A3B"/>
    <w:rsid w:val="00465C0C"/>
    <w:rsid w:val="00471748"/>
    <w:rsid w:val="00472630"/>
    <w:rsid w:val="00474472"/>
    <w:rsid w:val="00475FF7"/>
    <w:rsid w:val="00476F48"/>
    <w:rsid w:val="00476F82"/>
    <w:rsid w:val="004779C9"/>
    <w:rsid w:val="00481BFF"/>
    <w:rsid w:val="00481FDD"/>
    <w:rsid w:val="00482ACD"/>
    <w:rsid w:val="00482FC4"/>
    <w:rsid w:val="00485E9D"/>
    <w:rsid w:val="00487F04"/>
    <w:rsid w:val="00487F98"/>
    <w:rsid w:val="00492321"/>
    <w:rsid w:val="00492D48"/>
    <w:rsid w:val="00494C15"/>
    <w:rsid w:val="00495F2A"/>
    <w:rsid w:val="004A0D0A"/>
    <w:rsid w:val="004A11C9"/>
    <w:rsid w:val="004A19D1"/>
    <w:rsid w:val="004A1A33"/>
    <w:rsid w:val="004A2942"/>
    <w:rsid w:val="004A2A01"/>
    <w:rsid w:val="004A359B"/>
    <w:rsid w:val="004A45C8"/>
    <w:rsid w:val="004A6443"/>
    <w:rsid w:val="004A6C4B"/>
    <w:rsid w:val="004A7711"/>
    <w:rsid w:val="004B1139"/>
    <w:rsid w:val="004B13DE"/>
    <w:rsid w:val="004B462A"/>
    <w:rsid w:val="004B4D3A"/>
    <w:rsid w:val="004B5276"/>
    <w:rsid w:val="004B7AF4"/>
    <w:rsid w:val="004C0293"/>
    <w:rsid w:val="004C1E37"/>
    <w:rsid w:val="004C3447"/>
    <w:rsid w:val="004C37F7"/>
    <w:rsid w:val="004C68B2"/>
    <w:rsid w:val="004C7858"/>
    <w:rsid w:val="004D2C9A"/>
    <w:rsid w:val="004D6A10"/>
    <w:rsid w:val="004D776E"/>
    <w:rsid w:val="004E24BF"/>
    <w:rsid w:val="004E302B"/>
    <w:rsid w:val="004E50EF"/>
    <w:rsid w:val="004E5779"/>
    <w:rsid w:val="004E64E5"/>
    <w:rsid w:val="004E7D32"/>
    <w:rsid w:val="004F1525"/>
    <w:rsid w:val="004F17E3"/>
    <w:rsid w:val="004F3129"/>
    <w:rsid w:val="004F68B3"/>
    <w:rsid w:val="004F69BA"/>
    <w:rsid w:val="004F69C9"/>
    <w:rsid w:val="004F6D26"/>
    <w:rsid w:val="004F75C9"/>
    <w:rsid w:val="00500360"/>
    <w:rsid w:val="00501528"/>
    <w:rsid w:val="00501718"/>
    <w:rsid w:val="00502427"/>
    <w:rsid w:val="00502FBE"/>
    <w:rsid w:val="005036FF"/>
    <w:rsid w:val="00503DA1"/>
    <w:rsid w:val="005076F8"/>
    <w:rsid w:val="005115E1"/>
    <w:rsid w:val="00511EF7"/>
    <w:rsid w:val="00513405"/>
    <w:rsid w:val="005138B5"/>
    <w:rsid w:val="00513C8D"/>
    <w:rsid w:val="00514CE6"/>
    <w:rsid w:val="00516CA8"/>
    <w:rsid w:val="00520265"/>
    <w:rsid w:val="005228F4"/>
    <w:rsid w:val="0052307F"/>
    <w:rsid w:val="00523F55"/>
    <w:rsid w:val="00524898"/>
    <w:rsid w:val="00524ACF"/>
    <w:rsid w:val="00524BAF"/>
    <w:rsid w:val="0052514E"/>
    <w:rsid w:val="00527DD5"/>
    <w:rsid w:val="0053036E"/>
    <w:rsid w:val="005337F7"/>
    <w:rsid w:val="0053602A"/>
    <w:rsid w:val="00537888"/>
    <w:rsid w:val="00537B48"/>
    <w:rsid w:val="005401FC"/>
    <w:rsid w:val="00540B33"/>
    <w:rsid w:val="00540D62"/>
    <w:rsid w:val="00542550"/>
    <w:rsid w:val="00542945"/>
    <w:rsid w:val="00545A5F"/>
    <w:rsid w:val="005460EA"/>
    <w:rsid w:val="00546D25"/>
    <w:rsid w:val="00550466"/>
    <w:rsid w:val="00551935"/>
    <w:rsid w:val="00551D1F"/>
    <w:rsid w:val="0055259A"/>
    <w:rsid w:val="0055667A"/>
    <w:rsid w:val="0055782C"/>
    <w:rsid w:val="00562A08"/>
    <w:rsid w:val="00563D16"/>
    <w:rsid w:val="00564ED1"/>
    <w:rsid w:val="00564F79"/>
    <w:rsid w:val="005651AC"/>
    <w:rsid w:val="005658F6"/>
    <w:rsid w:val="00566204"/>
    <w:rsid w:val="005677D3"/>
    <w:rsid w:val="00567A62"/>
    <w:rsid w:val="00570703"/>
    <w:rsid w:val="00570F8B"/>
    <w:rsid w:val="00571A2F"/>
    <w:rsid w:val="005729E3"/>
    <w:rsid w:val="00577EC6"/>
    <w:rsid w:val="00581A41"/>
    <w:rsid w:val="00582C8F"/>
    <w:rsid w:val="00584313"/>
    <w:rsid w:val="005859CB"/>
    <w:rsid w:val="00586B2F"/>
    <w:rsid w:val="00593355"/>
    <w:rsid w:val="00593950"/>
    <w:rsid w:val="00593B63"/>
    <w:rsid w:val="00595719"/>
    <w:rsid w:val="00595EC9"/>
    <w:rsid w:val="005A0C47"/>
    <w:rsid w:val="005A2A49"/>
    <w:rsid w:val="005A4D60"/>
    <w:rsid w:val="005A5916"/>
    <w:rsid w:val="005A689C"/>
    <w:rsid w:val="005A7DF7"/>
    <w:rsid w:val="005B3232"/>
    <w:rsid w:val="005B4475"/>
    <w:rsid w:val="005B7CAA"/>
    <w:rsid w:val="005C143F"/>
    <w:rsid w:val="005C1DF6"/>
    <w:rsid w:val="005C2009"/>
    <w:rsid w:val="005C37E6"/>
    <w:rsid w:val="005C5C96"/>
    <w:rsid w:val="005C5CB3"/>
    <w:rsid w:val="005D1142"/>
    <w:rsid w:val="005D129B"/>
    <w:rsid w:val="005D2183"/>
    <w:rsid w:val="005D316C"/>
    <w:rsid w:val="005D38C4"/>
    <w:rsid w:val="005D41D2"/>
    <w:rsid w:val="005D5281"/>
    <w:rsid w:val="005D7D3A"/>
    <w:rsid w:val="005E057D"/>
    <w:rsid w:val="005E3B24"/>
    <w:rsid w:val="005E4455"/>
    <w:rsid w:val="005E51BC"/>
    <w:rsid w:val="005E533A"/>
    <w:rsid w:val="005E5977"/>
    <w:rsid w:val="005E639E"/>
    <w:rsid w:val="005E6814"/>
    <w:rsid w:val="005E7687"/>
    <w:rsid w:val="005E7936"/>
    <w:rsid w:val="005E7E75"/>
    <w:rsid w:val="005F06C1"/>
    <w:rsid w:val="005F2110"/>
    <w:rsid w:val="005F3413"/>
    <w:rsid w:val="005F6A6C"/>
    <w:rsid w:val="005F7200"/>
    <w:rsid w:val="005F7691"/>
    <w:rsid w:val="005F7AA5"/>
    <w:rsid w:val="006003ED"/>
    <w:rsid w:val="00601858"/>
    <w:rsid w:val="0060240B"/>
    <w:rsid w:val="00602486"/>
    <w:rsid w:val="0060389C"/>
    <w:rsid w:val="00607745"/>
    <w:rsid w:val="0061062F"/>
    <w:rsid w:val="00610781"/>
    <w:rsid w:val="0061151B"/>
    <w:rsid w:val="006125E4"/>
    <w:rsid w:val="006126EE"/>
    <w:rsid w:val="006131B8"/>
    <w:rsid w:val="00613D59"/>
    <w:rsid w:val="006140CA"/>
    <w:rsid w:val="00614484"/>
    <w:rsid w:val="006155CC"/>
    <w:rsid w:val="00615D04"/>
    <w:rsid w:val="00617852"/>
    <w:rsid w:val="00617ADC"/>
    <w:rsid w:val="006205DD"/>
    <w:rsid w:val="006220FB"/>
    <w:rsid w:val="0062373A"/>
    <w:rsid w:val="00625AA0"/>
    <w:rsid w:val="00625FE7"/>
    <w:rsid w:val="006277E9"/>
    <w:rsid w:val="00627F46"/>
    <w:rsid w:val="0063051F"/>
    <w:rsid w:val="006317D6"/>
    <w:rsid w:val="006320EF"/>
    <w:rsid w:val="00634B63"/>
    <w:rsid w:val="00635856"/>
    <w:rsid w:val="00636764"/>
    <w:rsid w:val="0063752D"/>
    <w:rsid w:val="006401B2"/>
    <w:rsid w:val="00640359"/>
    <w:rsid w:val="00640FBE"/>
    <w:rsid w:val="0064121E"/>
    <w:rsid w:val="0064207F"/>
    <w:rsid w:val="00642B3C"/>
    <w:rsid w:val="00643583"/>
    <w:rsid w:val="006463DE"/>
    <w:rsid w:val="00646A46"/>
    <w:rsid w:val="00646FA4"/>
    <w:rsid w:val="00650758"/>
    <w:rsid w:val="00651A97"/>
    <w:rsid w:val="00652CB9"/>
    <w:rsid w:val="006534E5"/>
    <w:rsid w:val="006535DC"/>
    <w:rsid w:val="0065409A"/>
    <w:rsid w:val="00654195"/>
    <w:rsid w:val="006544E6"/>
    <w:rsid w:val="00656242"/>
    <w:rsid w:val="00656B3F"/>
    <w:rsid w:val="00660CDF"/>
    <w:rsid w:val="00660E25"/>
    <w:rsid w:val="006613AF"/>
    <w:rsid w:val="00662C06"/>
    <w:rsid w:val="00663C74"/>
    <w:rsid w:val="0066444B"/>
    <w:rsid w:val="006659B6"/>
    <w:rsid w:val="00666E3E"/>
    <w:rsid w:val="006705F3"/>
    <w:rsid w:val="00671BA7"/>
    <w:rsid w:val="00672394"/>
    <w:rsid w:val="00673DC2"/>
    <w:rsid w:val="00674A0E"/>
    <w:rsid w:val="006759C6"/>
    <w:rsid w:val="00683E06"/>
    <w:rsid w:val="00683F43"/>
    <w:rsid w:val="006851E5"/>
    <w:rsid w:val="006862CC"/>
    <w:rsid w:val="00687A9B"/>
    <w:rsid w:val="00687FE5"/>
    <w:rsid w:val="006944BB"/>
    <w:rsid w:val="006948F2"/>
    <w:rsid w:val="00696AF9"/>
    <w:rsid w:val="006974AF"/>
    <w:rsid w:val="00697A29"/>
    <w:rsid w:val="00697C74"/>
    <w:rsid w:val="006A0AF4"/>
    <w:rsid w:val="006A1795"/>
    <w:rsid w:val="006A282B"/>
    <w:rsid w:val="006A2945"/>
    <w:rsid w:val="006A5B90"/>
    <w:rsid w:val="006B0011"/>
    <w:rsid w:val="006B1261"/>
    <w:rsid w:val="006B25AA"/>
    <w:rsid w:val="006B2F9C"/>
    <w:rsid w:val="006B43A0"/>
    <w:rsid w:val="006B47B1"/>
    <w:rsid w:val="006B62F1"/>
    <w:rsid w:val="006B6553"/>
    <w:rsid w:val="006B6C2B"/>
    <w:rsid w:val="006B75B8"/>
    <w:rsid w:val="006C012C"/>
    <w:rsid w:val="006C1173"/>
    <w:rsid w:val="006C23AD"/>
    <w:rsid w:val="006C39CB"/>
    <w:rsid w:val="006C5623"/>
    <w:rsid w:val="006C71B6"/>
    <w:rsid w:val="006D021E"/>
    <w:rsid w:val="006D2EF7"/>
    <w:rsid w:val="006D3F73"/>
    <w:rsid w:val="006D493F"/>
    <w:rsid w:val="006D6288"/>
    <w:rsid w:val="006D6BA9"/>
    <w:rsid w:val="006D6DC5"/>
    <w:rsid w:val="006D71C3"/>
    <w:rsid w:val="006D78EC"/>
    <w:rsid w:val="006E0C9D"/>
    <w:rsid w:val="006E0DBA"/>
    <w:rsid w:val="006E2F85"/>
    <w:rsid w:val="006E3FC5"/>
    <w:rsid w:val="006E4A4D"/>
    <w:rsid w:val="006E62A9"/>
    <w:rsid w:val="006E767C"/>
    <w:rsid w:val="006E7F76"/>
    <w:rsid w:val="006F0F72"/>
    <w:rsid w:val="006F1261"/>
    <w:rsid w:val="006F173A"/>
    <w:rsid w:val="006F2155"/>
    <w:rsid w:val="006F43F5"/>
    <w:rsid w:val="006F495D"/>
    <w:rsid w:val="006F5909"/>
    <w:rsid w:val="006F6189"/>
    <w:rsid w:val="006F79DB"/>
    <w:rsid w:val="00700014"/>
    <w:rsid w:val="00702AC6"/>
    <w:rsid w:val="007031BE"/>
    <w:rsid w:val="007036C7"/>
    <w:rsid w:val="007043FE"/>
    <w:rsid w:val="007067AA"/>
    <w:rsid w:val="00710298"/>
    <w:rsid w:val="00710A34"/>
    <w:rsid w:val="0071104E"/>
    <w:rsid w:val="0071349B"/>
    <w:rsid w:val="00715671"/>
    <w:rsid w:val="00715F48"/>
    <w:rsid w:val="0071705E"/>
    <w:rsid w:val="00717264"/>
    <w:rsid w:val="00721D07"/>
    <w:rsid w:val="00722EEF"/>
    <w:rsid w:val="0072796F"/>
    <w:rsid w:val="00727DAE"/>
    <w:rsid w:val="0073197A"/>
    <w:rsid w:val="0073238A"/>
    <w:rsid w:val="00732B98"/>
    <w:rsid w:val="00732F7A"/>
    <w:rsid w:val="00733A4E"/>
    <w:rsid w:val="00733A79"/>
    <w:rsid w:val="00734DFE"/>
    <w:rsid w:val="007363B0"/>
    <w:rsid w:val="007367EC"/>
    <w:rsid w:val="00736B5A"/>
    <w:rsid w:val="0073727D"/>
    <w:rsid w:val="00737957"/>
    <w:rsid w:val="0073796F"/>
    <w:rsid w:val="007400E7"/>
    <w:rsid w:val="00742D81"/>
    <w:rsid w:val="00744786"/>
    <w:rsid w:val="007454DF"/>
    <w:rsid w:val="00746E17"/>
    <w:rsid w:val="00746F91"/>
    <w:rsid w:val="00747A82"/>
    <w:rsid w:val="00747BE0"/>
    <w:rsid w:val="00754541"/>
    <w:rsid w:val="007547E2"/>
    <w:rsid w:val="00754F2A"/>
    <w:rsid w:val="0075553B"/>
    <w:rsid w:val="00757D9C"/>
    <w:rsid w:val="00762206"/>
    <w:rsid w:val="00762599"/>
    <w:rsid w:val="007634A7"/>
    <w:rsid w:val="0076440F"/>
    <w:rsid w:val="00765BEB"/>
    <w:rsid w:val="00765F2F"/>
    <w:rsid w:val="0076746D"/>
    <w:rsid w:val="00767D2E"/>
    <w:rsid w:val="00767E9A"/>
    <w:rsid w:val="007710C7"/>
    <w:rsid w:val="007716CF"/>
    <w:rsid w:val="00772391"/>
    <w:rsid w:val="0077253D"/>
    <w:rsid w:val="00772A95"/>
    <w:rsid w:val="00773DE2"/>
    <w:rsid w:val="007770B3"/>
    <w:rsid w:val="007810BD"/>
    <w:rsid w:val="0078110E"/>
    <w:rsid w:val="00781379"/>
    <w:rsid w:val="00781524"/>
    <w:rsid w:val="00782F32"/>
    <w:rsid w:val="00783073"/>
    <w:rsid w:val="00783461"/>
    <w:rsid w:val="007836D2"/>
    <w:rsid w:val="00786A05"/>
    <w:rsid w:val="00786FEE"/>
    <w:rsid w:val="00790CB6"/>
    <w:rsid w:val="00791AC3"/>
    <w:rsid w:val="00792674"/>
    <w:rsid w:val="00796C2F"/>
    <w:rsid w:val="007A00B5"/>
    <w:rsid w:val="007A0D54"/>
    <w:rsid w:val="007A1776"/>
    <w:rsid w:val="007A4B15"/>
    <w:rsid w:val="007A690C"/>
    <w:rsid w:val="007A6FEE"/>
    <w:rsid w:val="007A7C1A"/>
    <w:rsid w:val="007B0572"/>
    <w:rsid w:val="007B0965"/>
    <w:rsid w:val="007B0D9E"/>
    <w:rsid w:val="007B41CC"/>
    <w:rsid w:val="007B435B"/>
    <w:rsid w:val="007C00A5"/>
    <w:rsid w:val="007C0991"/>
    <w:rsid w:val="007C11A1"/>
    <w:rsid w:val="007C375C"/>
    <w:rsid w:val="007C4E52"/>
    <w:rsid w:val="007C4FCC"/>
    <w:rsid w:val="007C5151"/>
    <w:rsid w:val="007C5DCD"/>
    <w:rsid w:val="007D25BC"/>
    <w:rsid w:val="007D2B4D"/>
    <w:rsid w:val="007D3016"/>
    <w:rsid w:val="007D38F2"/>
    <w:rsid w:val="007D3D33"/>
    <w:rsid w:val="007D546D"/>
    <w:rsid w:val="007D591E"/>
    <w:rsid w:val="007D5CC2"/>
    <w:rsid w:val="007E0647"/>
    <w:rsid w:val="007E1A76"/>
    <w:rsid w:val="007E2259"/>
    <w:rsid w:val="007E2AF9"/>
    <w:rsid w:val="007E3161"/>
    <w:rsid w:val="007E33D8"/>
    <w:rsid w:val="007E40F0"/>
    <w:rsid w:val="007E5D30"/>
    <w:rsid w:val="007E6524"/>
    <w:rsid w:val="007E7CE2"/>
    <w:rsid w:val="007F0505"/>
    <w:rsid w:val="007F1673"/>
    <w:rsid w:val="007F1C76"/>
    <w:rsid w:val="007F210D"/>
    <w:rsid w:val="007F22B6"/>
    <w:rsid w:val="007F3638"/>
    <w:rsid w:val="007F3A73"/>
    <w:rsid w:val="007F3A86"/>
    <w:rsid w:val="007F7C5B"/>
    <w:rsid w:val="0080264F"/>
    <w:rsid w:val="00802EB5"/>
    <w:rsid w:val="0080369D"/>
    <w:rsid w:val="008046A3"/>
    <w:rsid w:val="00804E8E"/>
    <w:rsid w:val="00804EF4"/>
    <w:rsid w:val="0080575E"/>
    <w:rsid w:val="00806651"/>
    <w:rsid w:val="00807916"/>
    <w:rsid w:val="008104F8"/>
    <w:rsid w:val="008108DA"/>
    <w:rsid w:val="00810D62"/>
    <w:rsid w:val="00813B03"/>
    <w:rsid w:val="008157DF"/>
    <w:rsid w:val="00816C28"/>
    <w:rsid w:val="00820C66"/>
    <w:rsid w:val="0082303D"/>
    <w:rsid w:val="00823CF9"/>
    <w:rsid w:val="008242AE"/>
    <w:rsid w:val="00825057"/>
    <w:rsid w:val="008252C5"/>
    <w:rsid w:val="008257A9"/>
    <w:rsid w:val="00826598"/>
    <w:rsid w:val="00827453"/>
    <w:rsid w:val="00827590"/>
    <w:rsid w:val="00827BA4"/>
    <w:rsid w:val="00830E8A"/>
    <w:rsid w:val="008313E7"/>
    <w:rsid w:val="008324D4"/>
    <w:rsid w:val="0083314C"/>
    <w:rsid w:val="008332D1"/>
    <w:rsid w:val="00835B41"/>
    <w:rsid w:val="00836793"/>
    <w:rsid w:val="008411F1"/>
    <w:rsid w:val="008426AF"/>
    <w:rsid w:val="008435C3"/>
    <w:rsid w:val="008441EB"/>
    <w:rsid w:val="0084420A"/>
    <w:rsid w:val="008445A4"/>
    <w:rsid w:val="00846ADF"/>
    <w:rsid w:val="008470E7"/>
    <w:rsid w:val="00847108"/>
    <w:rsid w:val="00850D34"/>
    <w:rsid w:val="008516A3"/>
    <w:rsid w:val="008547D0"/>
    <w:rsid w:val="00856009"/>
    <w:rsid w:val="00856400"/>
    <w:rsid w:val="00856D2F"/>
    <w:rsid w:val="00856DB3"/>
    <w:rsid w:val="00857A9F"/>
    <w:rsid w:val="00857E1E"/>
    <w:rsid w:val="00861899"/>
    <w:rsid w:val="00862583"/>
    <w:rsid w:val="0086430A"/>
    <w:rsid w:val="00864C78"/>
    <w:rsid w:val="00864ED4"/>
    <w:rsid w:val="0086731C"/>
    <w:rsid w:val="00870401"/>
    <w:rsid w:val="0087214D"/>
    <w:rsid w:val="008735D8"/>
    <w:rsid w:val="00873977"/>
    <w:rsid w:val="00873BCD"/>
    <w:rsid w:val="00877A94"/>
    <w:rsid w:val="00880029"/>
    <w:rsid w:val="008806C1"/>
    <w:rsid w:val="008829BC"/>
    <w:rsid w:val="00883335"/>
    <w:rsid w:val="00885AB2"/>
    <w:rsid w:val="0088692C"/>
    <w:rsid w:val="00886AF3"/>
    <w:rsid w:val="0089096F"/>
    <w:rsid w:val="0089178C"/>
    <w:rsid w:val="00891C18"/>
    <w:rsid w:val="00891E59"/>
    <w:rsid w:val="008926B2"/>
    <w:rsid w:val="00894740"/>
    <w:rsid w:val="00895A01"/>
    <w:rsid w:val="00897C38"/>
    <w:rsid w:val="008A0D21"/>
    <w:rsid w:val="008A0DBA"/>
    <w:rsid w:val="008A1B84"/>
    <w:rsid w:val="008A1CA0"/>
    <w:rsid w:val="008A28A7"/>
    <w:rsid w:val="008A439D"/>
    <w:rsid w:val="008A4B4C"/>
    <w:rsid w:val="008A6C6D"/>
    <w:rsid w:val="008B22DF"/>
    <w:rsid w:val="008B296A"/>
    <w:rsid w:val="008B2D61"/>
    <w:rsid w:val="008B4A76"/>
    <w:rsid w:val="008B4AC6"/>
    <w:rsid w:val="008C03CD"/>
    <w:rsid w:val="008C24B1"/>
    <w:rsid w:val="008C2586"/>
    <w:rsid w:val="008C2703"/>
    <w:rsid w:val="008C37C5"/>
    <w:rsid w:val="008C3F9E"/>
    <w:rsid w:val="008C46E1"/>
    <w:rsid w:val="008C4A3D"/>
    <w:rsid w:val="008C659D"/>
    <w:rsid w:val="008C6BA3"/>
    <w:rsid w:val="008C78C2"/>
    <w:rsid w:val="008D449A"/>
    <w:rsid w:val="008D6F75"/>
    <w:rsid w:val="008D79E9"/>
    <w:rsid w:val="008E0F9C"/>
    <w:rsid w:val="008E103A"/>
    <w:rsid w:val="008E10CD"/>
    <w:rsid w:val="008E3C68"/>
    <w:rsid w:val="008E599A"/>
    <w:rsid w:val="008E7736"/>
    <w:rsid w:val="008E79FD"/>
    <w:rsid w:val="008E7CA2"/>
    <w:rsid w:val="008F14F5"/>
    <w:rsid w:val="008F1522"/>
    <w:rsid w:val="008F2014"/>
    <w:rsid w:val="008F2FA7"/>
    <w:rsid w:val="00901528"/>
    <w:rsid w:val="00904D67"/>
    <w:rsid w:val="00907188"/>
    <w:rsid w:val="00907C77"/>
    <w:rsid w:val="00910179"/>
    <w:rsid w:val="00910B35"/>
    <w:rsid w:val="009131F2"/>
    <w:rsid w:val="009136A5"/>
    <w:rsid w:val="009143E2"/>
    <w:rsid w:val="009146A4"/>
    <w:rsid w:val="009179FA"/>
    <w:rsid w:val="009208B9"/>
    <w:rsid w:val="00927CBD"/>
    <w:rsid w:val="00932169"/>
    <w:rsid w:val="00932828"/>
    <w:rsid w:val="00932EAC"/>
    <w:rsid w:val="00933C28"/>
    <w:rsid w:val="00935690"/>
    <w:rsid w:val="009370F0"/>
    <w:rsid w:val="0093741C"/>
    <w:rsid w:val="009379E7"/>
    <w:rsid w:val="009431D2"/>
    <w:rsid w:val="00943F2C"/>
    <w:rsid w:val="00943FFD"/>
    <w:rsid w:val="00944E5E"/>
    <w:rsid w:val="0094640E"/>
    <w:rsid w:val="009503EE"/>
    <w:rsid w:val="00951842"/>
    <w:rsid w:val="00951C5D"/>
    <w:rsid w:val="00953BA2"/>
    <w:rsid w:val="009540A1"/>
    <w:rsid w:val="00954780"/>
    <w:rsid w:val="00954D77"/>
    <w:rsid w:val="00955AE1"/>
    <w:rsid w:val="00957D86"/>
    <w:rsid w:val="009605EA"/>
    <w:rsid w:val="00960931"/>
    <w:rsid w:val="00960AAA"/>
    <w:rsid w:val="00961D9C"/>
    <w:rsid w:val="0096241E"/>
    <w:rsid w:val="00962511"/>
    <w:rsid w:val="00962F1B"/>
    <w:rsid w:val="00966B56"/>
    <w:rsid w:val="00967868"/>
    <w:rsid w:val="00972DEF"/>
    <w:rsid w:val="00973712"/>
    <w:rsid w:val="00974683"/>
    <w:rsid w:val="0097618E"/>
    <w:rsid w:val="00976DEB"/>
    <w:rsid w:val="00980BF1"/>
    <w:rsid w:val="009836DB"/>
    <w:rsid w:val="00983BDF"/>
    <w:rsid w:val="00991D9A"/>
    <w:rsid w:val="00991D9C"/>
    <w:rsid w:val="0099247F"/>
    <w:rsid w:val="009926A6"/>
    <w:rsid w:val="0099303D"/>
    <w:rsid w:val="009948A0"/>
    <w:rsid w:val="009970A4"/>
    <w:rsid w:val="009A01CB"/>
    <w:rsid w:val="009A09CC"/>
    <w:rsid w:val="009A0A22"/>
    <w:rsid w:val="009A1133"/>
    <w:rsid w:val="009A1521"/>
    <w:rsid w:val="009A18E0"/>
    <w:rsid w:val="009A28F8"/>
    <w:rsid w:val="009A2E81"/>
    <w:rsid w:val="009A34F9"/>
    <w:rsid w:val="009A50F5"/>
    <w:rsid w:val="009A5685"/>
    <w:rsid w:val="009A6755"/>
    <w:rsid w:val="009B1A11"/>
    <w:rsid w:val="009B4749"/>
    <w:rsid w:val="009B72CA"/>
    <w:rsid w:val="009C0118"/>
    <w:rsid w:val="009C407A"/>
    <w:rsid w:val="009C4EB7"/>
    <w:rsid w:val="009C58EE"/>
    <w:rsid w:val="009C632A"/>
    <w:rsid w:val="009C7010"/>
    <w:rsid w:val="009C7B10"/>
    <w:rsid w:val="009D02DE"/>
    <w:rsid w:val="009D066C"/>
    <w:rsid w:val="009D1358"/>
    <w:rsid w:val="009D46BB"/>
    <w:rsid w:val="009D58F3"/>
    <w:rsid w:val="009E1EE1"/>
    <w:rsid w:val="009E3893"/>
    <w:rsid w:val="009E47D9"/>
    <w:rsid w:val="009E64D9"/>
    <w:rsid w:val="009E6ACB"/>
    <w:rsid w:val="009F1060"/>
    <w:rsid w:val="009F4DF4"/>
    <w:rsid w:val="009F60B3"/>
    <w:rsid w:val="00A01243"/>
    <w:rsid w:val="00A01708"/>
    <w:rsid w:val="00A01B4C"/>
    <w:rsid w:val="00A0235E"/>
    <w:rsid w:val="00A02F86"/>
    <w:rsid w:val="00A06062"/>
    <w:rsid w:val="00A06AE4"/>
    <w:rsid w:val="00A100FF"/>
    <w:rsid w:val="00A11440"/>
    <w:rsid w:val="00A11E6A"/>
    <w:rsid w:val="00A11EF3"/>
    <w:rsid w:val="00A1207D"/>
    <w:rsid w:val="00A140FB"/>
    <w:rsid w:val="00A16601"/>
    <w:rsid w:val="00A179D4"/>
    <w:rsid w:val="00A221A1"/>
    <w:rsid w:val="00A23FED"/>
    <w:rsid w:val="00A24D62"/>
    <w:rsid w:val="00A25795"/>
    <w:rsid w:val="00A25B4D"/>
    <w:rsid w:val="00A27735"/>
    <w:rsid w:val="00A27ECF"/>
    <w:rsid w:val="00A32DF2"/>
    <w:rsid w:val="00A33BDF"/>
    <w:rsid w:val="00A377B1"/>
    <w:rsid w:val="00A41989"/>
    <w:rsid w:val="00A4235D"/>
    <w:rsid w:val="00A44D10"/>
    <w:rsid w:val="00A44E2E"/>
    <w:rsid w:val="00A44FF9"/>
    <w:rsid w:val="00A453B6"/>
    <w:rsid w:val="00A46108"/>
    <w:rsid w:val="00A464E9"/>
    <w:rsid w:val="00A46A54"/>
    <w:rsid w:val="00A511CF"/>
    <w:rsid w:val="00A517CC"/>
    <w:rsid w:val="00A549F2"/>
    <w:rsid w:val="00A54ADF"/>
    <w:rsid w:val="00A55681"/>
    <w:rsid w:val="00A55A45"/>
    <w:rsid w:val="00A55CDA"/>
    <w:rsid w:val="00A573D1"/>
    <w:rsid w:val="00A57FFD"/>
    <w:rsid w:val="00A6009B"/>
    <w:rsid w:val="00A616A4"/>
    <w:rsid w:val="00A61707"/>
    <w:rsid w:val="00A63998"/>
    <w:rsid w:val="00A63C6C"/>
    <w:rsid w:val="00A65F56"/>
    <w:rsid w:val="00A6634C"/>
    <w:rsid w:val="00A66979"/>
    <w:rsid w:val="00A73142"/>
    <w:rsid w:val="00A75C95"/>
    <w:rsid w:val="00A76695"/>
    <w:rsid w:val="00A81117"/>
    <w:rsid w:val="00A82478"/>
    <w:rsid w:val="00A82506"/>
    <w:rsid w:val="00A84111"/>
    <w:rsid w:val="00A85A0D"/>
    <w:rsid w:val="00A86604"/>
    <w:rsid w:val="00A87718"/>
    <w:rsid w:val="00A9058F"/>
    <w:rsid w:val="00A91501"/>
    <w:rsid w:val="00A92CEA"/>
    <w:rsid w:val="00A93263"/>
    <w:rsid w:val="00A96A0C"/>
    <w:rsid w:val="00A9761E"/>
    <w:rsid w:val="00AA1F1F"/>
    <w:rsid w:val="00AA46D0"/>
    <w:rsid w:val="00AA492F"/>
    <w:rsid w:val="00AA5EE9"/>
    <w:rsid w:val="00AA7101"/>
    <w:rsid w:val="00AB0237"/>
    <w:rsid w:val="00AB1F85"/>
    <w:rsid w:val="00AB2942"/>
    <w:rsid w:val="00AB302A"/>
    <w:rsid w:val="00AB374F"/>
    <w:rsid w:val="00AB3E95"/>
    <w:rsid w:val="00AB54BD"/>
    <w:rsid w:val="00AC16BE"/>
    <w:rsid w:val="00AC2513"/>
    <w:rsid w:val="00AC284D"/>
    <w:rsid w:val="00AC338B"/>
    <w:rsid w:val="00AC33F7"/>
    <w:rsid w:val="00AC3729"/>
    <w:rsid w:val="00AC50E4"/>
    <w:rsid w:val="00AC55FB"/>
    <w:rsid w:val="00AC5D33"/>
    <w:rsid w:val="00AC7CD9"/>
    <w:rsid w:val="00AC7DD1"/>
    <w:rsid w:val="00AD07D8"/>
    <w:rsid w:val="00AD26E9"/>
    <w:rsid w:val="00AD29F4"/>
    <w:rsid w:val="00AD2E59"/>
    <w:rsid w:val="00AD410F"/>
    <w:rsid w:val="00AD5C4B"/>
    <w:rsid w:val="00AD69D6"/>
    <w:rsid w:val="00AD7E01"/>
    <w:rsid w:val="00AE0064"/>
    <w:rsid w:val="00AE06E7"/>
    <w:rsid w:val="00AE106B"/>
    <w:rsid w:val="00AE1D83"/>
    <w:rsid w:val="00AE1F79"/>
    <w:rsid w:val="00AE2C92"/>
    <w:rsid w:val="00AE2D54"/>
    <w:rsid w:val="00AE31C1"/>
    <w:rsid w:val="00AE4358"/>
    <w:rsid w:val="00AE5079"/>
    <w:rsid w:val="00AE7129"/>
    <w:rsid w:val="00AE7407"/>
    <w:rsid w:val="00AF2312"/>
    <w:rsid w:val="00AF261D"/>
    <w:rsid w:val="00AF2C50"/>
    <w:rsid w:val="00AF696B"/>
    <w:rsid w:val="00AF7296"/>
    <w:rsid w:val="00AF7671"/>
    <w:rsid w:val="00B012D5"/>
    <w:rsid w:val="00B03063"/>
    <w:rsid w:val="00B043AD"/>
    <w:rsid w:val="00B055D4"/>
    <w:rsid w:val="00B058D5"/>
    <w:rsid w:val="00B0644F"/>
    <w:rsid w:val="00B0674F"/>
    <w:rsid w:val="00B070AB"/>
    <w:rsid w:val="00B074F9"/>
    <w:rsid w:val="00B10994"/>
    <w:rsid w:val="00B1277A"/>
    <w:rsid w:val="00B13391"/>
    <w:rsid w:val="00B169A2"/>
    <w:rsid w:val="00B23F46"/>
    <w:rsid w:val="00B243D6"/>
    <w:rsid w:val="00B250D6"/>
    <w:rsid w:val="00B25312"/>
    <w:rsid w:val="00B265D5"/>
    <w:rsid w:val="00B26774"/>
    <w:rsid w:val="00B26BA8"/>
    <w:rsid w:val="00B279AF"/>
    <w:rsid w:val="00B3138A"/>
    <w:rsid w:val="00B33D05"/>
    <w:rsid w:val="00B42E9E"/>
    <w:rsid w:val="00B43D53"/>
    <w:rsid w:val="00B44062"/>
    <w:rsid w:val="00B46EDA"/>
    <w:rsid w:val="00B47698"/>
    <w:rsid w:val="00B47BD4"/>
    <w:rsid w:val="00B50016"/>
    <w:rsid w:val="00B51CFC"/>
    <w:rsid w:val="00B52FA0"/>
    <w:rsid w:val="00B533BC"/>
    <w:rsid w:val="00B542A9"/>
    <w:rsid w:val="00B56340"/>
    <w:rsid w:val="00B56E3F"/>
    <w:rsid w:val="00B6001F"/>
    <w:rsid w:val="00B60906"/>
    <w:rsid w:val="00B60C61"/>
    <w:rsid w:val="00B60E5B"/>
    <w:rsid w:val="00B61517"/>
    <w:rsid w:val="00B623C5"/>
    <w:rsid w:val="00B64849"/>
    <w:rsid w:val="00B64B80"/>
    <w:rsid w:val="00B659CB"/>
    <w:rsid w:val="00B70F64"/>
    <w:rsid w:val="00B70FBF"/>
    <w:rsid w:val="00B71A23"/>
    <w:rsid w:val="00B71D30"/>
    <w:rsid w:val="00B72556"/>
    <w:rsid w:val="00B72656"/>
    <w:rsid w:val="00B7281E"/>
    <w:rsid w:val="00B72865"/>
    <w:rsid w:val="00B72E06"/>
    <w:rsid w:val="00B740C2"/>
    <w:rsid w:val="00B74B3D"/>
    <w:rsid w:val="00B7599C"/>
    <w:rsid w:val="00B7619B"/>
    <w:rsid w:val="00B7768B"/>
    <w:rsid w:val="00B77A05"/>
    <w:rsid w:val="00B8116E"/>
    <w:rsid w:val="00B826D8"/>
    <w:rsid w:val="00B83C94"/>
    <w:rsid w:val="00B863BC"/>
    <w:rsid w:val="00B86781"/>
    <w:rsid w:val="00B871D5"/>
    <w:rsid w:val="00B87BCE"/>
    <w:rsid w:val="00B9012F"/>
    <w:rsid w:val="00B914A8"/>
    <w:rsid w:val="00B91DBF"/>
    <w:rsid w:val="00B92899"/>
    <w:rsid w:val="00B93358"/>
    <w:rsid w:val="00B94392"/>
    <w:rsid w:val="00B95B7A"/>
    <w:rsid w:val="00B9799F"/>
    <w:rsid w:val="00B97C16"/>
    <w:rsid w:val="00BA205B"/>
    <w:rsid w:val="00BA34B0"/>
    <w:rsid w:val="00BA38A2"/>
    <w:rsid w:val="00BB0156"/>
    <w:rsid w:val="00BB0F3C"/>
    <w:rsid w:val="00BB13EB"/>
    <w:rsid w:val="00BB4382"/>
    <w:rsid w:val="00BB531A"/>
    <w:rsid w:val="00BB60BF"/>
    <w:rsid w:val="00BC2452"/>
    <w:rsid w:val="00BC2CA2"/>
    <w:rsid w:val="00BC2FE4"/>
    <w:rsid w:val="00BC315F"/>
    <w:rsid w:val="00BC3409"/>
    <w:rsid w:val="00BC41DA"/>
    <w:rsid w:val="00BC6B69"/>
    <w:rsid w:val="00BC7A55"/>
    <w:rsid w:val="00BD00C6"/>
    <w:rsid w:val="00BD1ADB"/>
    <w:rsid w:val="00BD1B16"/>
    <w:rsid w:val="00BD23F8"/>
    <w:rsid w:val="00BD2C3E"/>
    <w:rsid w:val="00BD3B98"/>
    <w:rsid w:val="00BD41DA"/>
    <w:rsid w:val="00BD4ECA"/>
    <w:rsid w:val="00BD4F18"/>
    <w:rsid w:val="00BD5F6C"/>
    <w:rsid w:val="00BD6234"/>
    <w:rsid w:val="00BD7461"/>
    <w:rsid w:val="00BE1807"/>
    <w:rsid w:val="00BE4236"/>
    <w:rsid w:val="00BE5BB5"/>
    <w:rsid w:val="00BE665A"/>
    <w:rsid w:val="00BE7BE2"/>
    <w:rsid w:val="00BF02A6"/>
    <w:rsid w:val="00BF1A1C"/>
    <w:rsid w:val="00BF2693"/>
    <w:rsid w:val="00BF3836"/>
    <w:rsid w:val="00BF486B"/>
    <w:rsid w:val="00BF596E"/>
    <w:rsid w:val="00C0185E"/>
    <w:rsid w:val="00C036E0"/>
    <w:rsid w:val="00C058DA"/>
    <w:rsid w:val="00C05916"/>
    <w:rsid w:val="00C1059F"/>
    <w:rsid w:val="00C1584F"/>
    <w:rsid w:val="00C17F4F"/>
    <w:rsid w:val="00C17FAF"/>
    <w:rsid w:val="00C22071"/>
    <w:rsid w:val="00C220B5"/>
    <w:rsid w:val="00C23A88"/>
    <w:rsid w:val="00C23CF3"/>
    <w:rsid w:val="00C23F70"/>
    <w:rsid w:val="00C242D5"/>
    <w:rsid w:val="00C25646"/>
    <w:rsid w:val="00C26097"/>
    <w:rsid w:val="00C262BE"/>
    <w:rsid w:val="00C275E2"/>
    <w:rsid w:val="00C30558"/>
    <w:rsid w:val="00C322AE"/>
    <w:rsid w:val="00C32BF5"/>
    <w:rsid w:val="00C3372B"/>
    <w:rsid w:val="00C355EC"/>
    <w:rsid w:val="00C36BD3"/>
    <w:rsid w:val="00C41934"/>
    <w:rsid w:val="00C42972"/>
    <w:rsid w:val="00C42F0F"/>
    <w:rsid w:val="00C51020"/>
    <w:rsid w:val="00C52372"/>
    <w:rsid w:val="00C527C0"/>
    <w:rsid w:val="00C52E42"/>
    <w:rsid w:val="00C5351C"/>
    <w:rsid w:val="00C53890"/>
    <w:rsid w:val="00C55B12"/>
    <w:rsid w:val="00C56836"/>
    <w:rsid w:val="00C6196A"/>
    <w:rsid w:val="00C6544F"/>
    <w:rsid w:val="00C70170"/>
    <w:rsid w:val="00C7236B"/>
    <w:rsid w:val="00C73A58"/>
    <w:rsid w:val="00C75300"/>
    <w:rsid w:val="00C762DC"/>
    <w:rsid w:val="00C76334"/>
    <w:rsid w:val="00C765DE"/>
    <w:rsid w:val="00C7742B"/>
    <w:rsid w:val="00C8053F"/>
    <w:rsid w:val="00C81693"/>
    <w:rsid w:val="00C8322E"/>
    <w:rsid w:val="00C858DC"/>
    <w:rsid w:val="00C859AB"/>
    <w:rsid w:val="00C859B2"/>
    <w:rsid w:val="00C90491"/>
    <w:rsid w:val="00C90944"/>
    <w:rsid w:val="00C90D64"/>
    <w:rsid w:val="00C91114"/>
    <w:rsid w:val="00C91902"/>
    <w:rsid w:val="00C944B3"/>
    <w:rsid w:val="00C94F68"/>
    <w:rsid w:val="00C94FC0"/>
    <w:rsid w:val="00C9733C"/>
    <w:rsid w:val="00C97A4C"/>
    <w:rsid w:val="00C97F2A"/>
    <w:rsid w:val="00CA138B"/>
    <w:rsid w:val="00CA1BD2"/>
    <w:rsid w:val="00CA49A5"/>
    <w:rsid w:val="00CA4A0B"/>
    <w:rsid w:val="00CA653A"/>
    <w:rsid w:val="00CA7E73"/>
    <w:rsid w:val="00CB057E"/>
    <w:rsid w:val="00CB0E1C"/>
    <w:rsid w:val="00CB116D"/>
    <w:rsid w:val="00CB1182"/>
    <w:rsid w:val="00CB3E3C"/>
    <w:rsid w:val="00CB43F0"/>
    <w:rsid w:val="00CB50A2"/>
    <w:rsid w:val="00CB5CD6"/>
    <w:rsid w:val="00CB5DA5"/>
    <w:rsid w:val="00CB6901"/>
    <w:rsid w:val="00CC06AA"/>
    <w:rsid w:val="00CC08CC"/>
    <w:rsid w:val="00CC0A97"/>
    <w:rsid w:val="00CC1432"/>
    <w:rsid w:val="00CC2BC2"/>
    <w:rsid w:val="00CC4BE5"/>
    <w:rsid w:val="00CC68FB"/>
    <w:rsid w:val="00CD0701"/>
    <w:rsid w:val="00CD10D2"/>
    <w:rsid w:val="00CD1B90"/>
    <w:rsid w:val="00CD1C35"/>
    <w:rsid w:val="00CD1F42"/>
    <w:rsid w:val="00CD5ED5"/>
    <w:rsid w:val="00CD6C98"/>
    <w:rsid w:val="00CD6CDA"/>
    <w:rsid w:val="00CE016F"/>
    <w:rsid w:val="00CE1E04"/>
    <w:rsid w:val="00CE31B3"/>
    <w:rsid w:val="00CE549E"/>
    <w:rsid w:val="00CE65B2"/>
    <w:rsid w:val="00CF1E82"/>
    <w:rsid w:val="00CF3B38"/>
    <w:rsid w:val="00CF45D9"/>
    <w:rsid w:val="00CF715B"/>
    <w:rsid w:val="00CF7E60"/>
    <w:rsid w:val="00D01DBA"/>
    <w:rsid w:val="00D03825"/>
    <w:rsid w:val="00D0461B"/>
    <w:rsid w:val="00D05615"/>
    <w:rsid w:val="00D06AA6"/>
    <w:rsid w:val="00D072F9"/>
    <w:rsid w:val="00D11A24"/>
    <w:rsid w:val="00D12550"/>
    <w:rsid w:val="00D1333D"/>
    <w:rsid w:val="00D135F1"/>
    <w:rsid w:val="00D14E98"/>
    <w:rsid w:val="00D153F7"/>
    <w:rsid w:val="00D15889"/>
    <w:rsid w:val="00D16043"/>
    <w:rsid w:val="00D1631A"/>
    <w:rsid w:val="00D21A6C"/>
    <w:rsid w:val="00D22A2C"/>
    <w:rsid w:val="00D2311D"/>
    <w:rsid w:val="00D23AD9"/>
    <w:rsid w:val="00D26809"/>
    <w:rsid w:val="00D269CA"/>
    <w:rsid w:val="00D279D9"/>
    <w:rsid w:val="00D316A8"/>
    <w:rsid w:val="00D31BAA"/>
    <w:rsid w:val="00D35FE4"/>
    <w:rsid w:val="00D402A4"/>
    <w:rsid w:val="00D44BA8"/>
    <w:rsid w:val="00D45100"/>
    <w:rsid w:val="00D4534E"/>
    <w:rsid w:val="00D45702"/>
    <w:rsid w:val="00D45B45"/>
    <w:rsid w:val="00D47AA3"/>
    <w:rsid w:val="00D47EAE"/>
    <w:rsid w:val="00D47F61"/>
    <w:rsid w:val="00D50035"/>
    <w:rsid w:val="00D51048"/>
    <w:rsid w:val="00D51D4A"/>
    <w:rsid w:val="00D53828"/>
    <w:rsid w:val="00D54636"/>
    <w:rsid w:val="00D55489"/>
    <w:rsid w:val="00D568CA"/>
    <w:rsid w:val="00D56A4A"/>
    <w:rsid w:val="00D608C3"/>
    <w:rsid w:val="00D60D33"/>
    <w:rsid w:val="00D624F7"/>
    <w:rsid w:val="00D67E24"/>
    <w:rsid w:val="00D71513"/>
    <w:rsid w:val="00D716BE"/>
    <w:rsid w:val="00D71A85"/>
    <w:rsid w:val="00D73F18"/>
    <w:rsid w:val="00D742EE"/>
    <w:rsid w:val="00D74D8D"/>
    <w:rsid w:val="00D75BD5"/>
    <w:rsid w:val="00D80F63"/>
    <w:rsid w:val="00D82694"/>
    <w:rsid w:val="00D84C7E"/>
    <w:rsid w:val="00D87F18"/>
    <w:rsid w:val="00D904AA"/>
    <w:rsid w:val="00D90B0A"/>
    <w:rsid w:val="00D921A6"/>
    <w:rsid w:val="00D93767"/>
    <w:rsid w:val="00D94124"/>
    <w:rsid w:val="00D95470"/>
    <w:rsid w:val="00D95E9C"/>
    <w:rsid w:val="00D97880"/>
    <w:rsid w:val="00DA0335"/>
    <w:rsid w:val="00DA05F2"/>
    <w:rsid w:val="00DA3510"/>
    <w:rsid w:val="00DA4CA4"/>
    <w:rsid w:val="00DA7861"/>
    <w:rsid w:val="00DB0655"/>
    <w:rsid w:val="00DB1389"/>
    <w:rsid w:val="00DB199A"/>
    <w:rsid w:val="00DB2C69"/>
    <w:rsid w:val="00DB5F6A"/>
    <w:rsid w:val="00DC048B"/>
    <w:rsid w:val="00DC0D4A"/>
    <w:rsid w:val="00DC4443"/>
    <w:rsid w:val="00DC44B1"/>
    <w:rsid w:val="00DD515F"/>
    <w:rsid w:val="00DD69AB"/>
    <w:rsid w:val="00DD7352"/>
    <w:rsid w:val="00DD74D3"/>
    <w:rsid w:val="00DD7C6D"/>
    <w:rsid w:val="00DE0160"/>
    <w:rsid w:val="00DE06EA"/>
    <w:rsid w:val="00DE09BA"/>
    <w:rsid w:val="00DE0C4B"/>
    <w:rsid w:val="00DE3042"/>
    <w:rsid w:val="00DE5C7D"/>
    <w:rsid w:val="00DF0CD7"/>
    <w:rsid w:val="00DF28F4"/>
    <w:rsid w:val="00DF31F5"/>
    <w:rsid w:val="00DF6609"/>
    <w:rsid w:val="00DF7DE9"/>
    <w:rsid w:val="00E00198"/>
    <w:rsid w:val="00E01C72"/>
    <w:rsid w:val="00E031D5"/>
    <w:rsid w:val="00E03772"/>
    <w:rsid w:val="00E048D7"/>
    <w:rsid w:val="00E05964"/>
    <w:rsid w:val="00E06C49"/>
    <w:rsid w:val="00E071EE"/>
    <w:rsid w:val="00E11B7B"/>
    <w:rsid w:val="00E12724"/>
    <w:rsid w:val="00E129A0"/>
    <w:rsid w:val="00E1369F"/>
    <w:rsid w:val="00E14287"/>
    <w:rsid w:val="00E15F2E"/>
    <w:rsid w:val="00E16DC5"/>
    <w:rsid w:val="00E17C03"/>
    <w:rsid w:val="00E2120F"/>
    <w:rsid w:val="00E21273"/>
    <w:rsid w:val="00E22A5B"/>
    <w:rsid w:val="00E24162"/>
    <w:rsid w:val="00E245AA"/>
    <w:rsid w:val="00E26B8B"/>
    <w:rsid w:val="00E27638"/>
    <w:rsid w:val="00E30B79"/>
    <w:rsid w:val="00E31198"/>
    <w:rsid w:val="00E34677"/>
    <w:rsid w:val="00E36CB7"/>
    <w:rsid w:val="00E3711C"/>
    <w:rsid w:val="00E37498"/>
    <w:rsid w:val="00E376C7"/>
    <w:rsid w:val="00E37C27"/>
    <w:rsid w:val="00E4095A"/>
    <w:rsid w:val="00E40AAE"/>
    <w:rsid w:val="00E4260E"/>
    <w:rsid w:val="00E45592"/>
    <w:rsid w:val="00E47B36"/>
    <w:rsid w:val="00E47BE0"/>
    <w:rsid w:val="00E47D60"/>
    <w:rsid w:val="00E47D62"/>
    <w:rsid w:val="00E51B0D"/>
    <w:rsid w:val="00E51BE0"/>
    <w:rsid w:val="00E54B2E"/>
    <w:rsid w:val="00E56F33"/>
    <w:rsid w:val="00E57FD5"/>
    <w:rsid w:val="00E6173F"/>
    <w:rsid w:val="00E667CF"/>
    <w:rsid w:val="00E66804"/>
    <w:rsid w:val="00E70293"/>
    <w:rsid w:val="00E7216E"/>
    <w:rsid w:val="00E73634"/>
    <w:rsid w:val="00E73724"/>
    <w:rsid w:val="00E755D5"/>
    <w:rsid w:val="00E77122"/>
    <w:rsid w:val="00E82828"/>
    <w:rsid w:val="00E8291C"/>
    <w:rsid w:val="00E82CEF"/>
    <w:rsid w:val="00E8457A"/>
    <w:rsid w:val="00E8469B"/>
    <w:rsid w:val="00E85BCE"/>
    <w:rsid w:val="00E87906"/>
    <w:rsid w:val="00E90EE3"/>
    <w:rsid w:val="00E920C3"/>
    <w:rsid w:val="00E92643"/>
    <w:rsid w:val="00E92D49"/>
    <w:rsid w:val="00E9343A"/>
    <w:rsid w:val="00E94A26"/>
    <w:rsid w:val="00E956B6"/>
    <w:rsid w:val="00E97029"/>
    <w:rsid w:val="00EA0735"/>
    <w:rsid w:val="00EA0C17"/>
    <w:rsid w:val="00EA1635"/>
    <w:rsid w:val="00EA18C4"/>
    <w:rsid w:val="00EA1A98"/>
    <w:rsid w:val="00EA3091"/>
    <w:rsid w:val="00EA443F"/>
    <w:rsid w:val="00EA5B90"/>
    <w:rsid w:val="00EB0A42"/>
    <w:rsid w:val="00EB3899"/>
    <w:rsid w:val="00EC14E0"/>
    <w:rsid w:val="00EC5280"/>
    <w:rsid w:val="00ED0389"/>
    <w:rsid w:val="00ED118D"/>
    <w:rsid w:val="00ED2B43"/>
    <w:rsid w:val="00ED2CB7"/>
    <w:rsid w:val="00ED31B5"/>
    <w:rsid w:val="00ED32CF"/>
    <w:rsid w:val="00ED3308"/>
    <w:rsid w:val="00ED365E"/>
    <w:rsid w:val="00ED4E4C"/>
    <w:rsid w:val="00ED5F36"/>
    <w:rsid w:val="00ED63CB"/>
    <w:rsid w:val="00EE1681"/>
    <w:rsid w:val="00EE22FB"/>
    <w:rsid w:val="00EE3C76"/>
    <w:rsid w:val="00EE410B"/>
    <w:rsid w:val="00EE4715"/>
    <w:rsid w:val="00EE50FA"/>
    <w:rsid w:val="00EE57CD"/>
    <w:rsid w:val="00EE5BDF"/>
    <w:rsid w:val="00EF2EC2"/>
    <w:rsid w:val="00EF44A0"/>
    <w:rsid w:val="00EF4B63"/>
    <w:rsid w:val="00EF5150"/>
    <w:rsid w:val="00EF60EC"/>
    <w:rsid w:val="00EF6272"/>
    <w:rsid w:val="00EF7751"/>
    <w:rsid w:val="00F004CB"/>
    <w:rsid w:val="00F0139B"/>
    <w:rsid w:val="00F0154D"/>
    <w:rsid w:val="00F11A62"/>
    <w:rsid w:val="00F120DD"/>
    <w:rsid w:val="00F14741"/>
    <w:rsid w:val="00F14DBD"/>
    <w:rsid w:val="00F15CFD"/>
    <w:rsid w:val="00F16151"/>
    <w:rsid w:val="00F16256"/>
    <w:rsid w:val="00F16B56"/>
    <w:rsid w:val="00F172B7"/>
    <w:rsid w:val="00F17596"/>
    <w:rsid w:val="00F17D22"/>
    <w:rsid w:val="00F205D9"/>
    <w:rsid w:val="00F21126"/>
    <w:rsid w:val="00F21A36"/>
    <w:rsid w:val="00F21DB1"/>
    <w:rsid w:val="00F24544"/>
    <w:rsid w:val="00F25BB4"/>
    <w:rsid w:val="00F27607"/>
    <w:rsid w:val="00F303F7"/>
    <w:rsid w:val="00F3381E"/>
    <w:rsid w:val="00F33CCC"/>
    <w:rsid w:val="00F34F1E"/>
    <w:rsid w:val="00F3537D"/>
    <w:rsid w:val="00F356ED"/>
    <w:rsid w:val="00F35AFF"/>
    <w:rsid w:val="00F37748"/>
    <w:rsid w:val="00F37C8C"/>
    <w:rsid w:val="00F40E0C"/>
    <w:rsid w:val="00F4565F"/>
    <w:rsid w:val="00F45A04"/>
    <w:rsid w:val="00F52AA8"/>
    <w:rsid w:val="00F53252"/>
    <w:rsid w:val="00F55738"/>
    <w:rsid w:val="00F57102"/>
    <w:rsid w:val="00F60084"/>
    <w:rsid w:val="00F60E55"/>
    <w:rsid w:val="00F62140"/>
    <w:rsid w:val="00F65422"/>
    <w:rsid w:val="00F675CF"/>
    <w:rsid w:val="00F67AFB"/>
    <w:rsid w:val="00F7019D"/>
    <w:rsid w:val="00F72746"/>
    <w:rsid w:val="00F745B5"/>
    <w:rsid w:val="00F75358"/>
    <w:rsid w:val="00F81EC1"/>
    <w:rsid w:val="00F82C80"/>
    <w:rsid w:val="00F83CA1"/>
    <w:rsid w:val="00F847E2"/>
    <w:rsid w:val="00F85C6D"/>
    <w:rsid w:val="00F8782A"/>
    <w:rsid w:val="00F909B2"/>
    <w:rsid w:val="00F90C91"/>
    <w:rsid w:val="00F911A1"/>
    <w:rsid w:val="00F91E72"/>
    <w:rsid w:val="00F95487"/>
    <w:rsid w:val="00F9594E"/>
    <w:rsid w:val="00F96B71"/>
    <w:rsid w:val="00F97B2B"/>
    <w:rsid w:val="00FA0684"/>
    <w:rsid w:val="00FA11FA"/>
    <w:rsid w:val="00FA1934"/>
    <w:rsid w:val="00FA2003"/>
    <w:rsid w:val="00FA4730"/>
    <w:rsid w:val="00FA5DAE"/>
    <w:rsid w:val="00FA7666"/>
    <w:rsid w:val="00FB0772"/>
    <w:rsid w:val="00FB0D8A"/>
    <w:rsid w:val="00FB134D"/>
    <w:rsid w:val="00FB2373"/>
    <w:rsid w:val="00FB250F"/>
    <w:rsid w:val="00FB5EBD"/>
    <w:rsid w:val="00FB78C0"/>
    <w:rsid w:val="00FC0A95"/>
    <w:rsid w:val="00FC43BD"/>
    <w:rsid w:val="00FC5167"/>
    <w:rsid w:val="00FC5760"/>
    <w:rsid w:val="00FC5A1A"/>
    <w:rsid w:val="00FC6665"/>
    <w:rsid w:val="00FC72BC"/>
    <w:rsid w:val="00FD21EE"/>
    <w:rsid w:val="00FD22E6"/>
    <w:rsid w:val="00FD29BC"/>
    <w:rsid w:val="00FD3096"/>
    <w:rsid w:val="00FD536B"/>
    <w:rsid w:val="00FD6501"/>
    <w:rsid w:val="00FE05F7"/>
    <w:rsid w:val="00FE36AF"/>
    <w:rsid w:val="00FE44A3"/>
    <w:rsid w:val="00FE56C2"/>
    <w:rsid w:val="00FE66DC"/>
    <w:rsid w:val="00FE687D"/>
    <w:rsid w:val="00FE68AB"/>
    <w:rsid w:val="00FE6981"/>
    <w:rsid w:val="00FE76A3"/>
    <w:rsid w:val="00FF2954"/>
    <w:rsid w:val="00FF3740"/>
    <w:rsid w:val="00FF3BB2"/>
    <w:rsid w:val="00FF46DA"/>
    <w:rsid w:val="00FF5EA4"/>
    <w:rsid w:val="00FF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F21A36"/>
    <w:rPr>
      <w:rFonts w:ascii="Calibri" w:hAnsi="Calibri"/>
    </w:rPr>
  </w:style>
  <w:style w:type="paragraph" w:styleId="a4">
    <w:name w:val="No Spacing"/>
    <w:link w:val="a3"/>
    <w:qFormat/>
    <w:rsid w:val="00F21A36"/>
    <w:pPr>
      <w:spacing w:after="0" w:line="240" w:lineRule="auto"/>
    </w:pPr>
    <w:rPr>
      <w:rFonts w:ascii="Calibri" w:hAnsi="Calibri"/>
    </w:rPr>
  </w:style>
  <w:style w:type="character" w:customStyle="1" w:styleId="a5">
    <w:name w:val="Основной текст_"/>
    <w:link w:val="2"/>
    <w:uiPriority w:val="99"/>
    <w:locked/>
    <w:rsid w:val="00F21A36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F21A36"/>
    <w:pPr>
      <w:widowControl w:val="0"/>
      <w:shd w:val="clear" w:color="auto" w:fill="FFFFFF"/>
      <w:spacing w:after="0" w:line="485" w:lineRule="exact"/>
      <w:jc w:val="center"/>
    </w:pPr>
    <w:rPr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F21A36"/>
    <w:rPr>
      <w:rFonts w:ascii="Calibri" w:hAnsi="Calibri"/>
    </w:rPr>
  </w:style>
  <w:style w:type="paragraph" w:styleId="a4">
    <w:name w:val="No Spacing"/>
    <w:link w:val="a3"/>
    <w:qFormat/>
    <w:rsid w:val="00F21A36"/>
    <w:pPr>
      <w:spacing w:after="0" w:line="240" w:lineRule="auto"/>
    </w:pPr>
    <w:rPr>
      <w:rFonts w:ascii="Calibri" w:hAnsi="Calibri"/>
    </w:rPr>
  </w:style>
  <w:style w:type="character" w:customStyle="1" w:styleId="a5">
    <w:name w:val="Основной текст_"/>
    <w:link w:val="2"/>
    <w:uiPriority w:val="99"/>
    <w:locked/>
    <w:rsid w:val="00F21A36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F21A36"/>
    <w:pPr>
      <w:widowControl w:val="0"/>
      <w:shd w:val="clear" w:color="auto" w:fill="FFFFFF"/>
      <w:spacing w:after="0" w:line="485" w:lineRule="exact"/>
      <w:jc w:val="center"/>
    </w:pPr>
    <w:rPr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3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6305</Words>
  <Characters>35940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Вербицкая</cp:lastModifiedBy>
  <cp:revision>2</cp:revision>
  <dcterms:created xsi:type="dcterms:W3CDTF">2024-02-26T11:55:00Z</dcterms:created>
  <dcterms:modified xsi:type="dcterms:W3CDTF">2024-02-26T11:55:00Z</dcterms:modified>
</cp:coreProperties>
</file>