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default" w:ascii="Times New Roman" w:hAnsi="Times New Roman" w:eastAsia="SimSun" w:cs="Times New Roman"/>
          <w:b/>
          <w:bCs/>
        </w:rPr>
      </w:pPr>
      <w:r>
        <w:rPr>
          <w:rFonts w:hint="default" w:ascii="Times New Roman" w:hAnsi="Times New Roman" w:eastAsia="SimSun" w:cs="Times New Roman"/>
          <w:b/>
          <w:bCs/>
        </w:rPr>
        <w:t>Сведения о применении контрольным (надзорным) органом мер стимулирования добросовестности контролируемых лиц</w:t>
      </w:r>
      <w:r>
        <w:rPr>
          <w:rFonts w:hint="default" w:cs="Times New Roman"/>
          <w:b/>
          <w:bCs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</w:rPr>
        <w:t>в рамках осуществления муниципального контроля в сфере благоустройства на территории муниципального образования</w:t>
      </w:r>
      <w:r>
        <w:rPr>
          <w:rFonts w:hint="default" w:ascii="Times New Roman" w:hAnsi="Times New Roman" w:eastAsia="SimSun" w:cs="Times New Roman"/>
          <w:b/>
          <w:bCs/>
          <w:lang w:val="ru-RU"/>
        </w:rPr>
        <w:t xml:space="preserve"> «Муниципальный округ Завьяловский район Удмуртской Республики»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default" w:ascii="Times New Roman" w:hAnsi="Times New Roman" w:eastAsia="SimSun" w:cs="Times New Roman"/>
          <w:b w:val="0"/>
          <w:bCs w:val="0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lang w:val="ru-RU"/>
        </w:rPr>
        <w:t xml:space="preserve">Меры стимулирования добросовестности контролируемых лиц при осуществлении муниципального контроля </w:t>
      </w:r>
      <w:r>
        <w:rPr>
          <w:rFonts w:hint="default" w:cs="Times New Roman"/>
          <w:b w:val="0"/>
          <w:bCs w:val="0"/>
          <w:lang w:val="ru-RU"/>
        </w:rPr>
        <w:t xml:space="preserve">в сфере благоустройства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lang w:val="ru-RU"/>
        </w:rPr>
        <w:t>не применяются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OSTUI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2C"/>
    <w:rsid w:val="00A30052"/>
    <w:rsid w:val="00A341C2"/>
    <w:rsid w:val="00A7632C"/>
    <w:rsid w:val="020E6193"/>
    <w:rsid w:val="1AE3458C"/>
    <w:rsid w:val="47154806"/>
    <w:rsid w:val="669A7044"/>
    <w:rsid w:val="6D481ECA"/>
    <w:rsid w:val="6F5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ConsPlusNonformat"/>
    <w:next w:val="1"/>
    <w:link w:val="8"/>
    <w:qFormat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Courier New" w:cs="Courier New"/>
      <w:sz w:val="20"/>
      <w:szCs w:val="20"/>
      <w:lang w:val="ru-RU" w:eastAsia="hi-IN" w:bidi="hi-IN"/>
    </w:rPr>
  </w:style>
  <w:style w:type="character" w:customStyle="1" w:styleId="8">
    <w:name w:val="ConsPlusNonformat Знак"/>
    <w:link w:val="7"/>
    <w:qFormat/>
    <w:uiPriority w:val="0"/>
    <w:rPr>
      <w:rFonts w:ascii="Courier New" w:hAnsi="Courier New" w:eastAsia="Courier New" w:cs="Courier New"/>
      <w:sz w:val="20"/>
      <w:szCs w:val="20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2022-01-12T11:23:00Z</dcterms:created>
  <dc:creator>Макарова Наталья Алексеевна</dc:creator>
  <cp:lastModifiedBy>dima</cp:lastModifiedBy>
  <dcterms:modified xsi:type="dcterms:W3CDTF">2022-10-12T07:25:22Z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B6B6C44F401F48719B686528E8FCD311</vt:lpwstr>
  </property>
</Properties>
</file>