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82BA7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C1E2F92" wp14:editId="1D13CFC1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70FF8965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1646DED5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37DF3DAA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0A4D63A6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5F49652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2337986A" w14:textId="77777777" w:rsidR="00D55929" w:rsidRPr="00F438E2" w:rsidRDefault="00F05A1E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26DEDF12" w14:textId="77777777" w:rsidR="00786990" w:rsidRPr="00437A4C" w:rsidRDefault="00F05A1E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437A4C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</w:t>
      </w:r>
      <w:r w:rsidR="00786990" w:rsidRPr="00437A4C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Pr="00437A4C">
        <w:rPr>
          <w:rFonts w:ascii="Arial" w:hAnsi="Arial" w:cs="Arial"/>
          <w:b/>
          <w:bCs/>
          <w:noProof/>
          <w:color w:val="363194"/>
          <w:sz w:val="32"/>
          <w:szCs w:val="32"/>
        </w:rPr>
        <w:t>СТРОИТЕЛЬНОЙ ДЕЯТЕЛЬНОСТИ РЕСПУБЛИКИ</w:t>
      </w:r>
    </w:p>
    <w:p w14:paraId="4F2070BB" w14:textId="77777777" w:rsidR="002D799B" w:rsidRPr="0081278D" w:rsidRDefault="00F05A1E" w:rsidP="00C965D0">
      <w:pPr>
        <w:spacing w:after="0"/>
        <w:ind w:right="-2"/>
        <w:rPr>
          <w:rFonts w:ascii="Arial" w:hAnsi="Arial" w:cs="Arial"/>
          <w:b/>
          <w:bCs/>
        </w:rPr>
      </w:pPr>
      <w:r w:rsidRPr="00437A4C">
        <w:rPr>
          <w:rFonts w:ascii="Arial" w:hAnsi="Arial" w:cs="Arial"/>
          <w:b/>
          <w:bCs/>
          <w:noProof/>
          <w:color w:val="363194"/>
          <w:sz w:val="32"/>
          <w:szCs w:val="32"/>
        </w:rPr>
        <w:t>ЗА</w:t>
      </w:r>
      <w:r w:rsidR="00786990" w:rsidRPr="00437A4C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2023 ГОД</w:t>
      </w:r>
    </w:p>
    <w:p w14:paraId="2A91A2CE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301F8FC1" w14:textId="77777777" w:rsidR="00F05A1E" w:rsidRPr="00437A4C" w:rsidRDefault="00F05A1E" w:rsidP="0045139C">
      <w:pPr>
        <w:ind w:firstLine="567"/>
        <w:jc w:val="both"/>
        <w:rPr>
          <w:rFonts w:ascii="Arial" w:hAnsi="Arial" w:cs="Arial"/>
          <w:bCs/>
          <w:color w:val="282A2E"/>
        </w:rPr>
      </w:pPr>
      <w:r w:rsidRPr="00437A4C">
        <w:rPr>
          <w:rFonts w:ascii="Arial" w:hAnsi="Arial" w:cs="Arial"/>
          <w:bCs/>
          <w:color w:val="282A2E"/>
        </w:rPr>
        <w:t xml:space="preserve">По оперативным данным в 2023 году в Удмуртии выполнено строительных работ на 64 млрд рублей, что в сопоставимых ценах на 7,1% меньше, чем год назад. </w:t>
      </w:r>
    </w:p>
    <w:p w14:paraId="45DAAD90" w14:textId="009FB41E" w:rsidR="00F05A1E" w:rsidRPr="00437A4C" w:rsidRDefault="00F05A1E" w:rsidP="0045139C">
      <w:pPr>
        <w:ind w:firstLine="567"/>
        <w:jc w:val="both"/>
        <w:rPr>
          <w:rFonts w:ascii="Arial" w:hAnsi="Arial" w:cs="Arial"/>
          <w:bCs/>
          <w:color w:val="282A2E"/>
        </w:rPr>
      </w:pPr>
      <w:r w:rsidRPr="00437A4C">
        <w:rPr>
          <w:rFonts w:ascii="Arial" w:hAnsi="Arial" w:cs="Arial"/>
          <w:bCs/>
          <w:color w:val="282A2E"/>
        </w:rPr>
        <w:t xml:space="preserve">По объему строительных работ Удмуртская Республика среди регионов ПФО находится </w:t>
      </w:r>
      <w:r w:rsidR="00437A4C">
        <w:rPr>
          <w:rFonts w:ascii="Arial" w:hAnsi="Arial" w:cs="Arial"/>
          <w:bCs/>
          <w:color w:val="282A2E"/>
        </w:rPr>
        <w:br/>
      </w:r>
      <w:r w:rsidRPr="00437A4C">
        <w:rPr>
          <w:rFonts w:ascii="Arial" w:hAnsi="Arial" w:cs="Arial"/>
          <w:bCs/>
          <w:color w:val="282A2E"/>
        </w:rPr>
        <w:t>на</w:t>
      </w:r>
      <w:r w:rsidR="00437A4C">
        <w:rPr>
          <w:rFonts w:ascii="Arial" w:hAnsi="Arial" w:cs="Arial"/>
          <w:bCs/>
          <w:color w:val="282A2E"/>
        </w:rPr>
        <w:t xml:space="preserve"> </w:t>
      </w:r>
      <w:r w:rsidRPr="00437A4C">
        <w:rPr>
          <w:rFonts w:ascii="Arial" w:hAnsi="Arial" w:cs="Arial"/>
          <w:bCs/>
          <w:color w:val="282A2E"/>
        </w:rPr>
        <w:t>10 месте, опережая Пензенскую и Кировскую области, республики Мордовия и Марий Эл. Лидерами</w:t>
      </w:r>
      <w:r w:rsidR="00437A4C">
        <w:rPr>
          <w:rFonts w:ascii="Arial" w:hAnsi="Arial" w:cs="Arial"/>
          <w:bCs/>
          <w:color w:val="282A2E"/>
        </w:rPr>
        <w:t xml:space="preserve"> </w:t>
      </w:r>
      <w:r w:rsidR="00813390" w:rsidRPr="00437A4C">
        <w:rPr>
          <w:rFonts w:ascii="Arial" w:hAnsi="Arial" w:cs="Arial"/>
          <w:bCs/>
          <w:color w:val="282A2E"/>
        </w:rPr>
        <w:t xml:space="preserve">в ПФО выступили </w:t>
      </w:r>
      <w:r w:rsidR="00437A4C" w:rsidRPr="00437A4C">
        <w:rPr>
          <w:rFonts w:ascii="Arial" w:hAnsi="Arial" w:cs="Arial"/>
          <w:bCs/>
          <w:color w:val="282A2E"/>
        </w:rPr>
        <w:t>р</w:t>
      </w:r>
      <w:r w:rsidR="00813390" w:rsidRPr="00437A4C">
        <w:rPr>
          <w:rFonts w:ascii="Arial" w:hAnsi="Arial" w:cs="Arial"/>
          <w:bCs/>
          <w:color w:val="282A2E"/>
        </w:rPr>
        <w:t xml:space="preserve">еспублики Татарстан и </w:t>
      </w:r>
      <w:r w:rsidRPr="00437A4C">
        <w:rPr>
          <w:rFonts w:ascii="Arial" w:hAnsi="Arial" w:cs="Arial"/>
          <w:bCs/>
          <w:color w:val="282A2E"/>
        </w:rPr>
        <w:t xml:space="preserve">Башкортостан, объем строительных работ которых составил 708 млрд рублей и 403 млрд рублей соответственно. </w:t>
      </w:r>
    </w:p>
    <w:p w14:paraId="71414DF8" w14:textId="6007DA0D" w:rsidR="00F05A1E" w:rsidRPr="00437A4C" w:rsidRDefault="00F05A1E" w:rsidP="0045139C">
      <w:pPr>
        <w:ind w:firstLine="567"/>
        <w:jc w:val="both"/>
        <w:rPr>
          <w:rFonts w:ascii="Arial" w:hAnsi="Arial" w:cs="Arial"/>
          <w:color w:val="282A2E"/>
        </w:rPr>
      </w:pPr>
      <w:r w:rsidRPr="00437A4C">
        <w:rPr>
          <w:rFonts w:ascii="Arial" w:hAnsi="Arial" w:cs="Arial"/>
          <w:color w:val="282A2E"/>
        </w:rPr>
        <w:t>За январь</w:t>
      </w:r>
      <w:r w:rsidR="00437A4C" w:rsidRPr="00437A4C">
        <w:rPr>
          <w:rFonts w:ascii="Arial" w:hAnsi="Arial" w:cs="Arial"/>
          <w:color w:val="282A2E"/>
        </w:rPr>
        <w:t xml:space="preserve"> – </w:t>
      </w:r>
      <w:r w:rsidRPr="00437A4C">
        <w:rPr>
          <w:rFonts w:ascii="Arial" w:hAnsi="Arial" w:cs="Arial"/>
          <w:color w:val="282A2E"/>
        </w:rPr>
        <w:t>декабрь 2023 года в республике введено в строй действующих 7881 здание жилого</w:t>
      </w:r>
      <w:r w:rsidR="008823F0" w:rsidRPr="00437A4C">
        <w:rPr>
          <w:rFonts w:ascii="Arial" w:hAnsi="Arial" w:cs="Arial"/>
          <w:color w:val="282A2E"/>
        </w:rPr>
        <w:t xml:space="preserve"> </w:t>
      </w:r>
      <w:r w:rsidR="008823F0" w:rsidRPr="00437A4C">
        <w:rPr>
          <w:rFonts w:ascii="Arial" w:hAnsi="Arial" w:cs="Arial"/>
          <w:color w:val="282A2E"/>
        </w:rPr>
        <w:br/>
      </w:r>
      <w:r w:rsidRPr="00437A4C">
        <w:rPr>
          <w:rFonts w:ascii="Arial" w:hAnsi="Arial" w:cs="Arial"/>
          <w:color w:val="282A2E"/>
        </w:rPr>
        <w:t>и нежилого назначения общей площадью 1887 тыс. кв. метров.</w:t>
      </w:r>
      <w:r w:rsidR="008823F0" w:rsidRPr="00437A4C">
        <w:rPr>
          <w:rFonts w:ascii="Arial" w:hAnsi="Arial" w:cs="Arial"/>
          <w:color w:val="282A2E"/>
        </w:rPr>
        <w:t xml:space="preserve"> </w:t>
      </w:r>
      <w:r w:rsidRPr="00437A4C">
        <w:rPr>
          <w:rFonts w:ascii="Arial" w:hAnsi="Arial" w:cs="Arial"/>
          <w:color w:val="282A2E"/>
        </w:rPr>
        <w:t xml:space="preserve">Из общего числа введенных </w:t>
      </w:r>
      <w:r w:rsidR="008823F0" w:rsidRPr="00437A4C">
        <w:rPr>
          <w:rFonts w:ascii="Arial" w:hAnsi="Arial" w:cs="Arial"/>
          <w:color w:val="282A2E"/>
        </w:rPr>
        <w:br/>
      </w:r>
      <w:r w:rsidRPr="00437A4C">
        <w:rPr>
          <w:rFonts w:ascii="Arial" w:hAnsi="Arial" w:cs="Arial"/>
          <w:color w:val="282A2E"/>
        </w:rPr>
        <w:t>в эксплуатацию жилых зданий 7607 построены населением.</w:t>
      </w:r>
    </w:p>
    <w:p w14:paraId="71590912" w14:textId="5F35118D" w:rsidR="00F05A1E" w:rsidRPr="00437A4C" w:rsidRDefault="00F05A1E" w:rsidP="0045139C">
      <w:pPr>
        <w:ind w:firstLine="567"/>
        <w:jc w:val="both"/>
        <w:rPr>
          <w:rFonts w:ascii="Arial" w:hAnsi="Arial" w:cs="Arial"/>
          <w:color w:val="282A2E"/>
        </w:rPr>
      </w:pPr>
      <w:r w:rsidRPr="00437A4C">
        <w:rPr>
          <w:rFonts w:ascii="Arial" w:hAnsi="Arial" w:cs="Arial"/>
          <w:color w:val="282A2E"/>
        </w:rPr>
        <w:t xml:space="preserve">За </w:t>
      </w:r>
      <w:r w:rsidR="00437A4C" w:rsidRPr="00437A4C">
        <w:rPr>
          <w:rFonts w:ascii="Arial" w:hAnsi="Arial" w:cs="Arial"/>
          <w:color w:val="282A2E"/>
        </w:rPr>
        <w:t>год</w:t>
      </w:r>
      <w:r w:rsidRPr="00437A4C">
        <w:rPr>
          <w:rFonts w:ascii="Arial" w:hAnsi="Arial" w:cs="Arial"/>
          <w:color w:val="282A2E"/>
        </w:rPr>
        <w:t xml:space="preserve"> в республике</w:t>
      </w:r>
      <w:r w:rsidR="00813390" w:rsidRPr="00437A4C">
        <w:rPr>
          <w:rFonts w:ascii="Arial" w:hAnsi="Arial" w:cs="Arial"/>
          <w:color w:val="282A2E"/>
        </w:rPr>
        <w:t xml:space="preserve"> построено 18403 благоустроенные</w:t>
      </w:r>
      <w:r w:rsidR="008823F0" w:rsidRPr="00437A4C">
        <w:rPr>
          <w:rFonts w:ascii="Arial" w:hAnsi="Arial" w:cs="Arial"/>
          <w:color w:val="282A2E"/>
        </w:rPr>
        <w:t xml:space="preserve"> квартир</w:t>
      </w:r>
      <w:r w:rsidR="00813390" w:rsidRPr="00437A4C">
        <w:rPr>
          <w:rFonts w:ascii="Arial" w:hAnsi="Arial" w:cs="Arial"/>
          <w:color w:val="282A2E"/>
        </w:rPr>
        <w:t>ы</w:t>
      </w:r>
      <w:r w:rsidRPr="00437A4C">
        <w:rPr>
          <w:rFonts w:ascii="Arial" w:hAnsi="Arial" w:cs="Arial"/>
          <w:color w:val="282A2E"/>
        </w:rPr>
        <w:t xml:space="preserve"> общей площадью 1389,6 тыс. кв. м, что на 18,</w:t>
      </w:r>
      <w:r w:rsidR="00813390" w:rsidRPr="00437A4C">
        <w:rPr>
          <w:rFonts w:ascii="Arial" w:hAnsi="Arial" w:cs="Arial"/>
          <w:color w:val="282A2E"/>
        </w:rPr>
        <w:t>2% больше, чем в 2022 году</w:t>
      </w:r>
      <w:r w:rsidRPr="00437A4C">
        <w:rPr>
          <w:rFonts w:ascii="Arial" w:hAnsi="Arial" w:cs="Arial"/>
          <w:color w:val="282A2E"/>
        </w:rPr>
        <w:t>.</w:t>
      </w:r>
    </w:p>
    <w:p w14:paraId="7FBDD99E" w14:textId="77777777" w:rsidR="00F05A1E" w:rsidRPr="00437A4C" w:rsidRDefault="00F05A1E" w:rsidP="0045139C">
      <w:pPr>
        <w:ind w:firstLine="567"/>
        <w:jc w:val="both"/>
        <w:rPr>
          <w:rFonts w:ascii="Arial" w:hAnsi="Arial" w:cs="Arial"/>
          <w:color w:val="282A2E"/>
        </w:rPr>
      </w:pPr>
      <w:r w:rsidRPr="00437A4C">
        <w:rPr>
          <w:rFonts w:ascii="Arial" w:hAnsi="Arial" w:cs="Arial"/>
          <w:color w:val="282A2E"/>
        </w:rPr>
        <w:t>Почти две трети жилья введено индивидуальными застройщиками.</w:t>
      </w:r>
    </w:p>
    <w:p w14:paraId="315279C3" w14:textId="77777777" w:rsidR="00F05A1E" w:rsidRPr="00437A4C" w:rsidRDefault="00F05A1E" w:rsidP="0045139C">
      <w:pPr>
        <w:ind w:firstLine="567"/>
        <w:jc w:val="both"/>
        <w:rPr>
          <w:rFonts w:ascii="Arial" w:hAnsi="Arial" w:cs="Arial"/>
          <w:color w:val="282A2E"/>
        </w:rPr>
      </w:pPr>
      <w:r w:rsidRPr="00437A4C">
        <w:rPr>
          <w:rFonts w:ascii="Arial" w:hAnsi="Arial" w:cs="Arial"/>
          <w:color w:val="282A2E"/>
        </w:rPr>
        <w:t>Сданы в эксплуатацию 93 нефтяные скважины эксплуатационного бурения.</w:t>
      </w:r>
      <w:r w:rsidRPr="00437A4C">
        <w:rPr>
          <w:rFonts w:ascii="Arial" w:hAnsi="Arial" w:cs="Arial"/>
          <w:color w:val="282A2E"/>
        </w:rPr>
        <w:br/>
        <w:t>В</w:t>
      </w:r>
      <w:r w:rsidR="00813390" w:rsidRPr="00437A4C">
        <w:rPr>
          <w:rFonts w:ascii="Arial" w:hAnsi="Arial" w:cs="Arial"/>
          <w:color w:val="282A2E"/>
        </w:rPr>
        <w:t xml:space="preserve"> семи муниципальных образованиях</w:t>
      </w:r>
      <w:r w:rsidRPr="00437A4C">
        <w:rPr>
          <w:rFonts w:ascii="Arial" w:hAnsi="Arial" w:cs="Arial"/>
          <w:color w:val="282A2E"/>
        </w:rPr>
        <w:t xml:space="preserve"> были введены помещения для крупного рогатого скота общим количеством на 6,9 тыс. мест. </w:t>
      </w:r>
    </w:p>
    <w:p w14:paraId="4415EEF4" w14:textId="77777777" w:rsidR="00F05A1E" w:rsidRPr="00437A4C" w:rsidRDefault="00F05A1E" w:rsidP="0045139C">
      <w:pPr>
        <w:ind w:firstLine="567"/>
        <w:jc w:val="both"/>
        <w:rPr>
          <w:rFonts w:ascii="Arial" w:hAnsi="Arial" w:cs="Arial"/>
          <w:color w:val="282A2E"/>
        </w:rPr>
      </w:pPr>
      <w:r w:rsidRPr="00437A4C">
        <w:rPr>
          <w:rFonts w:ascii="Arial" w:hAnsi="Arial" w:cs="Arial"/>
          <w:color w:val="282A2E"/>
        </w:rPr>
        <w:t xml:space="preserve">Строительство объектов социальной инфраструктуры является неотъемлемой частью роста качества жизни населения. В Шарканском районе построено новое здание детского сада на 50 мест. </w:t>
      </w:r>
      <w:r w:rsidR="0045139C" w:rsidRPr="00437A4C">
        <w:rPr>
          <w:rFonts w:ascii="Arial" w:hAnsi="Arial" w:cs="Arial"/>
          <w:color w:val="282A2E"/>
        </w:rPr>
        <w:br/>
      </w:r>
      <w:r w:rsidRPr="00437A4C">
        <w:rPr>
          <w:rFonts w:ascii="Arial" w:hAnsi="Arial" w:cs="Arial"/>
          <w:color w:val="282A2E"/>
        </w:rPr>
        <w:t xml:space="preserve">В микрорайоне «Столичный» Индустриального района Ижевска завершено строительство здания общеобразовательной школы на 825 ученических мест. </w:t>
      </w:r>
    </w:p>
    <w:p w14:paraId="187CDA90" w14:textId="77777777" w:rsidR="00F05A1E" w:rsidRPr="00437A4C" w:rsidRDefault="00F05A1E" w:rsidP="0045139C">
      <w:pPr>
        <w:ind w:firstLine="567"/>
        <w:jc w:val="both"/>
        <w:rPr>
          <w:rFonts w:ascii="Arial" w:hAnsi="Arial" w:cs="Arial"/>
          <w:color w:val="282A2E"/>
        </w:rPr>
      </w:pPr>
      <w:r w:rsidRPr="00437A4C">
        <w:rPr>
          <w:rFonts w:ascii="Arial" w:hAnsi="Arial" w:cs="Arial"/>
          <w:color w:val="282A2E"/>
        </w:rPr>
        <w:t>В целях организации доступной и качественно</w:t>
      </w:r>
      <w:r w:rsidR="008823F0" w:rsidRPr="00437A4C">
        <w:rPr>
          <w:rFonts w:ascii="Arial" w:hAnsi="Arial" w:cs="Arial"/>
          <w:color w:val="282A2E"/>
        </w:rPr>
        <w:t xml:space="preserve">й медико-санитарной помощи </w:t>
      </w:r>
      <w:r w:rsidRPr="00437A4C">
        <w:rPr>
          <w:rFonts w:ascii="Arial" w:hAnsi="Arial" w:cs="Arial"/>
          <w:color w:val="282A2E"/>
        </w:rPr>
        <w:t xml:space="preserve">населению </w:t>
      </w:r>
      <w:r w:rsidR="008823F0" w:rsidRPr="00437A4C">
        <w:rPr>
          <w:rFonts w:ascii="Arial" w:hAnsi="Arial" w:cs="Arial"/>
          <w:color w:val="282A2E"/>
        </w:rPr>
        <w:t xml:space="preserve">в </w:t>
      </w:r>
      <w:r w:rsidRPr="00437A4C">
        <w:rPr>
          <w:rFonts w:ascii="Arial" w:hAnsi="Arial" w:cs="Arial"/>
          <w:color w:val="282A2E"/>
        </w:rPr>
        <w:t xml:space="preserve">2023 году в трех районах республики </w:t>
      </w:r>
      <w:r w:rsidR="00E65738" w:rsidRPr="00437A4C">
        <w:rPr>
          <w:rFonts w:ascii="Arial" w:hAnsi="Arial" w:cs="Arial"/>
          <w:color w:val="282A2E"/>
        </w:rPr>
        <w:t>открыли свои двери</w:t>
      </w:r>
      <w:r w:rsidR="008823F0" w:rsidRPr="00437A4C">
        <w:rPr>
          <w:rFonts w:ascii="Arial" w:hAnsi="Arial" w:cs="Arial"/>
          <w:color w:val="282A2E"/>
        </w:rPr>
        <w:t xml:space="preserve"> врачебные</w:t>
      </w:r>
      <w:r w:rsidRPr="00437A4C">
        <w:rPr>
          <w:rFonts w:ascii="Arial" w:hAnsi="Arial" w:cs="Arial"/>
          <w:color w:val="282A2E"/>
        </w:rPr>
        <w:t xml:space="preserve"> амбулатории суммарно на 177 посещений в смену.</w:t>
      </w:r>
    </w:p>
    <w:p w14:paraId="08D98A93" w14:textId="77777777" w:rsidR="00F05A1E" w:rsidRPr="00437A4C" w:rsidRDefault="00F05A1E" w:rsidP="0045139C">
      <w:pPr>
        <w:ind w:firstLine="567"/>
        <w:jc w:val="both"/>
        <w:rPr>
          <w:rFonts w:ascii="Arial" w:hAnsi="Arial" w:cs="Arial"/>
          <w:color w:val="282A2E"/>
        </w:rPr>
      </w:pPr>
      <w:r w:rsidRPr="00437A4C">
        <w:rPr>
          <w:rFonts w:ascii="Arial" w:hAnsi="Arial" w:cs="Arial"/>
          <w:color w:val="282A2E"/>
        </w:rPr>
        <w:t>В Октябрьском районе Ижевска открыт медицинский центр площадью 8,6 тыс. кв. метров.</w:t>
      </w:r>
    </w:p>
    <w:p w14:paraId="1CA5EF17" w14:textId="785A8941" w:rsidR="00F05A1E" w:rsidRPr="00437A4C" w:rsidRDefault="00F05A1E" w:rsidP="0045139C">
      <w:pPr>
        <w:ind w:firstLine="567"/>
        <w:jc w:val="both"/>
        <w:rPr>
          <w:rFonts w:ascii="Arial" w:hAnsi="Arial" w:cs="Arial"/>
          <w:color w:val="282A2E"/>
        </w:rPr>
      </w:pPr>
      <w:r w:rsidRPr="00437A4C">
        <w:rPr>
          <w:rFonts w:ascii="Arial" w:hAnsi="Arial" w:cs="Arial"/>
          <w:color w:val="282A2E"/>
        </w:rPr>
        <w:t xml:space="preserve">По-прежнему уделяется большое внимание развитию культуры и спорта </w:t>
      </w:r>
      <w:r w:rsidR="00437A4C" w:rsidRPr="00437A4C">
        <w:rPr>
          <w:rFonts w:ascii="Arial" w:hAnsi="Arial" w:cs="Arial"/>
          <w:color w:val="282A2E"/>
        </w:rPr>
        <w:t>–</w:t>
      </w:r>
      <w:r w:rsidRPr="00437A4C">
        <w:rPr>
          <w:rFonts w:ascii="Arial" w:hAnsi="Arial" w:cs="Arial"/>
          <w:color w:val="282A2E"/>
        </w:rPr>
        <w:t xml:space="preserve"> </w:t>
      </w:r>
      <w:r w:rsidRPr="00437A4C">
        <w:rPr>
          <w:rFonts w:ascii="Arial" w:hAnsi="Arial" w:cs="Arial"/>
          <w:color w:val="282A2E"/>
        </w:rPr>
        <w:br/>
        <w:t>в Малопургинском и Шарканском районах открыты учреждения культуры клубного типа на 170 и 150 мест соответственно.</w:t>
      </w:r>
    </w:p>
    <w:p w14:paraId="24D1F5FC" w14:textId="77777777" w:rsidR="00F05A1E" w:rsidRPr="00437A4C" w:rsidRDefault="00F05A1E" w:rsidP="0045139C">
      <w:pPr>
        <w:ind w:firstLine="567"/>
        <w:jc w:val="both"/>
        <w:rPr>
          <w:rFonts w:ascii="Arial" w:hAnsi="Arial" w:cs="Arial"/>
          <w:color w:val="282A2E"/>
        </w:rPr>
      </w:pPr>
      <w:r w:rsidRPr="00437A4C">
        <w:rPr>
          <w:rFonts w:ascii="Arial" w:hAnsi="Arial" w:cs="Arial"/>
          <w:color w:val="282A2E"/>
        </w:rPr>
        <w:t xml:space="preserve">Из спортивных объектов введены в действие: стадион на 100 мест в Малопургинском районе, </w:t>
      </w:r>
      <w:r w:rsidR="008823F0" w:rsidRPr="00437A4C">
        <w:rPr>
          <w:rFonts w:ascii="Arial" w:hAnsi="Arial" w:cs="Arial"/>
          <w:color w:val="282A2E"/>
        </w:rPr>
        <w:br/>
      </w:r>
      <w:r w:rsidRPr="00437A4C">
        <w:rPr>
          <w:rFonts w:ascii="Arial" w:hAnsi="Arial" w:cs="Arial"/>
          <w:color w:val="282A2E"/>
        </w:rPr>
        <w:t>и по одному физкультурно-оздоровительному комплексу в городе Воткинске и Глазовском районе.</w:t>
      </w:r>
    </w:p>
    <w:p w14:paraId="25D699F8" w14:textId="77777777" w:rsidR="00F05A1E" w:rsidRPr="00437A4C" w:rsidRDefault="00F05A1E" w:rsidP="0045139C">
      <w:pPr>
        <w:ind w:firstLine="567"/>
        <w:jc w:val="both"/>
        <w:rPr>
          <w:rFonts w:ascii="Arial" w:hAnsi="Arial" w:cs="Arial"/>
          <w:color w:val="282A2E"/>
        </w:rPr>
      </w:pPr>
      <w:r w:rsidRPr="00437A4C">
        <w:rPr>
          <w:rFonts w:ascii="Arial" w:hAnsi="Arial" w:cs="Arial"/>
          <w:color w:val="282A2E"/>
        </w:rPr>
        <w:t>На территории 3 городов и 5 районов республики построено 30,3 км газовых, 29,3 км водопроводных и 0,1 км тепловых сетей. Сданы в эксплуатацию 5,9 км вновь построенных и 1,0 км реконструированных канализационных сетей.</w:t>
      </w:r>
    </w:p>
    <w:p w14:paraId="34DD7545" w14:textId="77777777" w:rsidR="00F05A1E" w:rsidRPr="00437A4C" w:rsidRDefault="00F05A1E" w:rsidP="0045139C">
      <w:pPr>
        <w:ind w:firstLine="567"/>
        <w:jc w:val="both"/>
        <w:rPr>
          <w:rFonts w:ascii="Arial" w:hAnsi="Arial" w:cs="Arial"/>
          <w:color w:val="282A2E"/>
        </w:rPr>
      </w:pPr>
      <w:r w:rsidRPr="00437A4C">
        <w:rPr>
          <w:rFonts w:ascii="Arial" w:hAnsi="Arial" w:cs="Arial"/>
          <w:color w:val="282A2E"/>
        </w:rPr>
        <w:t>В Первомайском районе Ижевска открыт торгово-выставочный комплекс площадью 7,2 тыс. кв. метров.</w:t>
      </w:r>
    </w:p>
    <w:p w14:paraId="2EE8980E" w14:textId="77777777" w:rsidR="00F03557" w:rsidRPr="00247337" w:rsidRDefault="00F03557" w:rsidP="0045139C">
      <w:pPr>
        <w:ind w:firstLine="567"/>
        <w:jc w:val="both"/>
        <w:rPr>
          <w:rFonts w:ascii="Arial" w:hAnsi="Arial" w:cs="Arial"/>
          <w:color w:val="282A2E"/>
          <w:vertAlign w:val="superscript"/>
        </w:rPr>
      </w:pPr>
    </w:p>
    <w:sectPr w:rsidR="00F03557" w:rsidRPr="00247337" w:rsidSect="00437A4C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4B714" w14:textId="77777777" w:rsidR="00F61763" w:rsidRDefault="00F61763" w:rsidP="000A4F53">
      <w:pPr>
        <w:spacing w:after="0" w:line="240" w:lineRule="auto"/>
      </w:pPr>
      <w:r>
        <w:separator/>
      </w:r>
    </w:p>
  </w:endnote>
  <w:endnote w:type="continuationSeparator" w:id="0">
    <w:p w14:paraId="2086479E" w14:textId="77777777" w:rsidR="00F61763" w:rsidRDefault="00F6176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94BEB49" w14:textId="77777777" w:rsidR="00442CD1" w:rsidRPr="00D55929" w:rsidRDefault="002C33CB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4733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208E4DC7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FA6CE" w14:textId="77777777" w:rsidR="00F61763" w:rsidRDefault="00F61763" w:rsidP="000A4F53">
      <w:pPr>
        <w:spacing w:after="0" w:line="240" w:lineRule="auto"/>
      </w:pPr>
      <w:r>
        <w:separator/>
      </w:r>
    </w:p>
  </w:footnote>
  <w:footnote w:type="continuationSeparator" w:id="0">
    <w:p w14:paraId="3FA9F29D" w14:textId="77777777" w:rsidR="00F61763" w:rsidRDefault="00F6176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3A0AF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403CF"/>
    <w:rsid w:val="0005702E"/>
    <w:rsid w:val="00064901"/>
    <w:rsid w:val="000A4F53"/>
    <w:rsid w:val="001262B3"/>
    <w:rsid w:val="001272BE"/>
    <w:rsid w:val="001342D4"/>
    <w:rsid w:val="001770CE"/>
    <w:rsid w:val="001C5B05"/>
    <w:rsid w:val="001E4C22"/>
    <w:rsid w:val="001F11DC"/>
    <w:rsid w:val="001F66AB"/>
    <w:rsid w:val="0021605C"/>
    <w:rsid w:val="00216178"/>
    <w:rsid w:val="002370CF"/>
    <w:rsid w:val="00240DA0"/>
    <w:rsid w:val="00247337"/>
    <w:rsid w:val="002C33CB"/>
    <w:rsid w:val="002D236C"/>
    <w:rsid w:val="002D799B"/>
    <w:rsid w:val="002E36A3"/>
    <w:rsid w:val="002E38E3"/>
    <w:rsid w:val="002E4066"/>
    <w:rsid w:val="002F43A8"/>
    <w:rsid w:val="003248EE"/>
    <w:rsid w:val="00375134"/>
    <w:rsid w:val="00387957"/>
    <w:rsid w:val="003D505E"/>
    <w:rsid w:val="00401FF7"/>
    <w:rsid w:val="00437A4C"/>
    <w:rsid w:val="00442CD1"/>
    <w:rsid w:val="0045139C"/>
    <w:rsid w:val="00477840"/>
    <w:rsid w:val="004A63C4"/>
    <w:rsid w:val="0050523C"/>
    <w:rsid w:val="00570AC3"/>
    <w:rsid w:val="0057580F"/>
    <w:rsid w:val="005F45B8"/>
    <w:rsid w:val="0060549C"/>
    <w:rsid w:val="0065389D"/>
    <w:rsid w:val="006629B7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81278D"/>
    <w:rsid w:val="00813390"/>
    <w:rsid w:val="00826E1A"/>
    <w:rsid w:val="00843273"/>
    <w:rsid w:val="008823F0"/>
    <w:rsid w:val="008E5D6D"/>
    <w:rsid w:val="00902267"/>
    <w:rsid w:val="00904DB2"/>
    <w:rsid w:val="00921D17"/>
    <w:rsid w:val="0094288E"/>
    <w:rsid w:val="00977008"/>
    <w:rsid w:val="009C3F79"/>
    <w:rsid w:val="009C57DA"/>
    <w:rsid w:val="009F6D9A"/>
    <w:rsid w:val="00A06F52"/>
    <w:rsid w:val="00A27F77"/>
    <w:rsid w:val="00A623A9"/>
    <w:rsid w:val="00A829A9"/>
    <w:rsid w:val="00B0464A"/>
    <w:rsid w:val="00B4544A"/>
    <w:rsid w:val="00B84188"/>
    <w:rsid w:val="00B859C4"/>
    <w:rsid w:val="00B95517"/>
    <w:rsid w:val="00BB403A"/>
    <w:rsid w:val="00BC1235"/>
    <w:rsid w:val="00BD3503"/>
    <w:rsid w:val="00BD72D2"/>
    <w:rsid w:val="00C30344"/>
    <w:rsid w:val="00C32AD1"/>
    <w:rsid w:val="00C536C9"/>
    <w:rsid w:val="00C92601"/>
    <w:rsid w:val="00C965D0"/>
    <w:rsid w:val="00CA0225"/>
    <w:rsid w:val="00CA1919"/>
    <w:rsid w:val="00D01057"/>
    <w:rsid w:val="00D04954"/>
    <w:rsid w:val="00D55929"/>
    <w:rsid w:val="00D55ECE"/>
    <w:rsid w:val="00D618B6"/>
    <w:rsid w:val="00DA01F7"/>
    <w:rsid w:val="00DC3D74"/>
    <w:rsid w:val="00E65738"/>
    <w:rsid w:val="00E71967"/>
    <w:rsid w:val="00EA5990"/>
    <w:rsid w:val="00F03557"/>
    <w:rsid w:val="00F05A1E"/>
    <w:rsid w:val="00F35A65"/>
    <w:rsid w:val="00F37CFA"/>
    <w:rsid w:val="00F438E2"/>
    <w:rsid w:val="00F52E4C"/>
    <w:rsid w:val="00F61763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0F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9655-367C-45B6-B441-CA49E9B3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2024-02-15T10:46:00Z</cp:lastPrinted>
  <dcterms:created xsi:type="dcterms:W3CDTF">2024-02-20T04:24:00Z</dcterms:created>
  <dcterms:modified xsi:type="dcterms:W3CDTF">2024-02-20T04:24:00Z</dcterms:modified>
</cp:coreProperties>
</file>