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C6" w:rsidRDefault="00775D14">
      <w:pPr>
        <w:pStyle w:val="a4"/>
        <w:spacing w:beforeAutospacing="0" w:afterAutospacing="0" w:line="210" w:lineRule="atLeast"/>
        <w:jc w:val="both"/>
        <w:rPr>
          <w:b/>
          <w:bCs/>
          <w:lang w:val="ru-RU"/>
        </w:rPr>
      </w:pPr>
      <w:bookmarkStart w:id="0" w:name="_GoBack"/>
      <w:bookmarkEnd w:id="0"/>
      <w:r>
        <w:rPr>
          <w:b/>
          <w:bCs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 на территории муниципального образования</w:t>
      </w:r>
      <w:r>
        <w:rPr>
          <w:b/>
          <w:bCs/>
          <w:lang w:val="ru-RU"/>
        </w:rPr>
        <w:t xml:space="preserve"> «Муниципальный округ Завьяловский район Удмуртской Республики»</w:t>
      </w:r>
    </w:p>
    <w:p w:rsidR="00DB29C6" w:rsidRDefault="00DB29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9C6" w:rsidRDefault="00775D14">
      <w:pPr>
        <w:pStyle w:val="a4"/>
        <w:spacing w:beforeAutospacing="0" w:afterAutospacing="0" w:line="210" w:lineRule="atLeast"/>
        <w:jc w:val="both"/>
      </w:pPr>
      <w:r>
        <w:rPr>
          <w:lang w:val="ru-RU"/>
        </w:rPr>
        <w:t xml:space="preserve">- </w:t>
      </w:r>
      <w: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</w:t>
      </w:r>
      <w:r>
        <w:t>ьного предпринимателя, его уполномоченного представителя и документы, подтверждающие полномочия.</w:t>
      </w:r>
    </w:p>
    <w:p w:rsidR="00DB29C6" w:rsidRDefault="00775D14">
      <w:pPr>
        <w:pStyle w:val="a4"/>
        <w:spacing w:beforeAutospacing="0" w:afterAutospacing="0" w:line="210" w:lineRule="atLeast"/>
        <w:jc w:val="both"/>
      </w:pPr>
      <w:r>
        <w:rPr>
          <w:lang w:val="ru-RU"/>
        </w:rPr>
        <w:t xml:space="preserve">- </w:t>
      </w:r>
      <w: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</w:t>
      </w:r>
      <w:r>
        <w:t>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DB29C6" w:rsidRDefault="00775D14">
      <w:pPr>
        <w:pStyle w:val="a4"/>
        <w:spacing w:beforeAutospacing="0" w:afterAutospacing="0" w:line="210" w:lineRule="atLeast"/>
        <w:jc w:val="both"/>
      </w:pPr>
      <w:r>
        <w:rPr>
          <w:lang w:val="ru-RU"/>
        </w:rPr>
        <w:t xml:space="preserve">- </w:t>
      </w:r>
      <w:r>
        <w:t>Документы, устанавливающие права владения на здание, помещение, подлежащие муниципальному контролю.</w:t>
      </w:r>
    </w:p>
    <w:p w:rsidR="00DB29C6" w:rsidRDefault="00775D14">
      <w:pPr>
        <w:pStyle w:val="a4"/>
        <w:spacing w:beforeAutospacing="0" w:afterAutospacing="0" w:line="210" w:lineRule="atLeast"/>
        <w:jc w:val="both"/>
      </w:pPr>
      <w:r>
        <w:rPr>
          <w:lang w:val="ru-RU"/>
        </w:rPr>
        <w:t xml:space="preserve">- </w:t>
      </w:r>
      <w:r>
        <w:t>Документы, разрешающие о</w:t>
      </w:r>
      <w:r>
        <w:t>существление хозяйственной деятельности на земельном участке.</w:t>
      </w:r>
    </w:p>
    <w:p w:rsidR="00DB29C6" w:rsidRDefault="00775D14">
      <w:pPr>
        <w:pStyle w:val="a4"/>
        <w:spacing w:beforeAutospacing="0" w:afterAutospacing="0" w:line="210" w:lineRule="atLeast"/>
        <w:jc w:val="both"/>
      </w:pPr>
      <w:r>
        <w:rPr>
          <w:lang w:val="ru-RU"/>
        </w:rPr>
        <w:t xml:space="preserve">- </w:t>
      </w:r>
      <w:r>
        <w:t>Документы по сбору, вывозу, утилизации и размещению отходов, образующихся в процессе хозяйственной деятельности.</w:t>
      </w:r>
    </w:p>
    <w:p w:rsidR="00DB29C6" w:rsidRDefault="00775D14">
      <w:pPr>
        <w:pStyle w:val="a4"/>
        <w:spacing w:beforeAutospacing="0" w:afterAutospacing="0" w:line="210" w:lineRule="atLeast"/>
        <w:jc w:val="both"/>
      </w:pPr>
      <w:r>
        <w:rPr>
          <w:lang w:val="ru-RU"/>
        </w:rPr>
        <w:t xml:space="preserve">- </w:t>
      </w:r>
      <w:r>
        <w:t>Документы на оборудование мойки автотранспортных средств замкнутой системой т</w:t>
      </w:r>
      <w:r>
        <w:t>ехнического водоснабжения и локальными очистными сооружениями.</w:t>
      </w:r>
    </w:p>
    <w:p w:rsidR="00DB29C6" w:rsidRDefault="00775D14">
      <w:pPr>
        <w:pStyle w:val="a4"/>
        <w:spacing w:beforeAutospacing="0" w:afterAutospacing="0" w:line="210" w:lineRule="atLeast"/>
        <w:jc w:val="both"/>
      </w:pPr>
      <w:r>
        <w:rPr>
          <w:lang w:val="ru-RU"/>
        </w:rPr>
        <w:t xml:space="preserve">- </w:t>
      </w:r>
      <w:r>
        <w:t>Документы о назначении ответственных лиц по вопросам благоустройства и санитарного содержания.</w:t>
      </w:r>
    </w:p>
    <w:p w:rsidR="00DB29C6" w:rsidRDefault="00775D14">
      <w:pPr>
        <w:pStyle w:val="a4"/>
        <w:spacing w:beforeAutospacing="0" w:afterAutospacing="0" w:line="210" w:lineRule="atLeast"/>
        <w:jc w:val="both"/>
      </w:pPr>
      <w:r>
        <w:rPr>
          <w:lang w:val="ru-RU"/>
        </w:rPr>
        <w:t>- Р</w:t>
      </w:r>
      <w:r>
        <w:t>азрешительная документация на проведение различных видов работ, предусмотренных Правилами бла</w:t>
      </w:r>
      <w:r>
        <w:t>гоустройства.</w:t>
      </w:r>
    </w:p>
    <w:p w:rsidR="00DB29C6" w:rsidRDefault="00775D14">
      <w:pPr>
        <w:pStyle w:val="a4"/>
        <w:spacing w:beforeAutospacing="0" w:afterAutospacing="0" w:line="210" w:lineRule="atLeast"/>
        <w:jc w:val="both"/>
      </w:pPr>
      <w:r>
        <w:rPr>
          <w:lang w:val="ru-RU"/>
        </w:rPr>
        <w:t xml:space="preserve">- </w:t>
      </w:r>
      <w:r>
        <w:t>Письменные объяснения по фактам нарушений обязательных требований, выявленных при проведении контрольных мероприятий</w:t>
      </w:r>
    </w:p>
    <w:p w:rsidR="00DB29C6" w:rsidRDefault="00775D14">
      <w:pPr>
        <w:pStyle w:val="a4"/>
        <w:spacing w:beforeAutospacing="0" w:afterAutospacing="0" w:line="210" w:lineRule="atLeast"/>
        <w:jc w:val="both"/>
      </w:pPr>
      <w:r>
        <w:rPr>
          <w:lang w:val="ru-RU"/>
        </w:rPr>
        <w:t>- Д</w:t>
      </w:r>
      <w:r>
        <w:t>окументы, связанные с целями, задачами и предметом проверки.</w:t>
      </w:r>
    </w:p>
    <w:p w:rsidR="00DB29C6" w:rsidRDefault="00DB29C6">
      <w:pPr>
        <w:pStyle w:val="a4"/>
        <w:spacing w:beforeAutospacing="0" w:afterAutospacing="0" w:line="210" w:lineRule="atLeast"/>
        <w:jc w:val="both"/>
      </w:pPr>
    </w:p>
    <w:p w:rsidR="00DB29C6" w:rsidRDefault="00DB29C6">
      <w:pPr>
        <w:pStyle w:val="a4"/>
        <w:spacing w:beforeAutospacing="0" w:afterAutospacing="0" w:line="210" w:lineRule="atLeast"/>
        <w:jc w:val="both"/>
      </w:pPr>
    </w:p>
    <w:sectPr w:rsidR="00DB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C6" w:rsidRDefault="00775D14">
      <w:pPr>
        <w:spacing w:line="240" w:lineRule="auto"/>
      </w:pPr>
      <w:r>
        <w:separator/>
      </w:r>
    </w:p>
  </w:endnote>
  <w:endnote w:type="continuationSeparator" w:id="0">
    <w:p w:rsidR="00DB29C6" w:rsidRDefault="00775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C6" w:rsidRDefault="00775D14">
      <w:pPr>
        <w:spacing w:after="0"/>
      </w:pPr>
      <w:r>
        <w:separator/>
      </w:r>
    </w:p>
  </w:footnote>
  <w:footnote w:type="continuationSeparator" w:id="0">
    <w:p w:rsidR="00DB29C6" w:rsidRDefault="00775D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2C"/>
    <w:rsid w:val="00775D14"/>
    <w:rsid w:val="00A30052"/>
    <w:rsid w:val="00A341C2"/>
    <w:rsid w:val="00A7632C"/>
    <w:rsid w:val="00DB29C6"/>
    <w:rsid w:val="020E6193"/>
    <w:rsid w:val="1AE3458C"/>
    <w:rsid w:val="47154806"/>
    <w:rsid w:val="6D481ECA"/>
    <w:rsid w:val="6F5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ConsPlusNonformat">
    <w:name w:val="ConsPlusNonformat"/>
    <w:next w:val="a"/>
    <w:link w:val="ConsPlusNonformat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character" w:customStyle="1" w:styleId="ConsPlusNonformat0">
    <w:name w:val="ConsPlusNonformat Знак"/>
    <w:link w:val="ConsPlusNonformat"/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ConsPlusNonformat">
    <w:name w:val="ConsPlusNonformat"/>
    <w:next w:val="a"/>
    <w:link w:val="ConsPlusNonformat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character" w:customStyle="1" w:styleId="ConsPlusNonformat0">
    <w:name w:val="ConsPlusNonformat Знак"/>
    <w:link w:val="ConsPlusNonformat"/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 Алексеевна</dc:creator>
  <cp:lastModifiedBy>Управление СМ и ЭП (1)</cp:lastModifiedBy>
  <cp:revision>2</cp:revision>
  <dcterms:created xsi:type="dcterms:W3CDTF">2023-08-11T06:47:00Z</dcterms:created>
  <dcterms:modified xsi:type="dcterms:W3CDTF">2023-08-11T06:47:00Z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E5053B3A1FE245499B616EB11900812D</vt:lpwstr>
  </property>
</Properties>
</file>