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E52" w:rsidRPr="00801300" w:rsidRDefault="004B7E52" w:rsidP="00801300">
      <w:pPr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21"/>
          <w:rFonts w:eastAsiaTheme="minorHAnsi"/>
        </w:rPr>
        <w:t>ОПОВЕЩЕНИЕ</w:t>
      </w:r>
      <w:r>
        <w:rPr>
          <w:rStyle w:val="21"/>
          <w:rFonts w:eastAsiaTheme="minorHAnsi"/>
        </w:rPr>
        <w:br/>
      </w:r>
      <w:r w:rsidR="0080130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300">
        <w:rPr>
          <w:rFonts w:ascii="Times New Roman" w:hAnsi="Times New Roman" w:cs="Times New Roman"/>
          <w:b/>
          <w:sz w:val="24"/>
          <w:szCs w:val="24"/>
        </w:rPr>
        <w:t>о начале публичных слушаний</w:t>
      </w:r>
      <w:r w:rsidR="00901A91" w:rsidRPr="00801300">
        <w:rPr>
          <w:rFonts w:ascii="Times New Roman" w:hAnsi="Times New Roman" w:cs="Times New Roman"/>
          <w:b/>
          <w:sz w:val="24"/>
          <w:szCs w:val="24"/>
        </w:rPr>
        <w:t xml:space="preserve"> по рассмотрению </w:t>
      </w:r>
      <w:r w:rsidR="0034477D">
        <w:rPr>
          <w:rFonts w:ascii="Times New Roman" w:hAnsi="Times New Roman" w:cs="Times New Roman"/>
          <w:b/>
          <w:sz w:val="24"/>
          <w:szCs w:val="24"/>
        </w:rPr>
        <w:t xml:space="preserve">документации по планировке (проекта межевания) территории части кадастрового квартала 18:08:021014, включающий земельный участок с кадастровым номером 18:08:021014:4802 и земельный участок, смежный с земельными участками с кадастровыми номерами 18:08:021014:4802, 18:08:000000:292 в с. </w:t>
      </w:r>
      <w:proofErr w:type="spellStart"/>
      <w:r w:rsidR="0034477D">
        <w:rPr>
          <w:rFonts w:ascii="Times New Roman" w:hAnsi="Times New Roman" w:cs="Times New Roman"/>
          <w:b/>
          <w:sz w:val="24"/>
          <w:szCs w:val="24"/>
        </w:rPr>
        <w:t>Ягул</w:t>
      </w:r>
      <w:proofErr w:type="spellEnd"/>
      <w:r w:rsidR="003447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477D">
        <w:rPr>
          <w:rFonts w:ascii="Times New Roman" w:hAnsi="Times New Roman" w:cs="Times New Roman"/>
          <w:b/>
          <w:sz w:val="24"/>
          <w:szCs w:val="24"/>
        </w:rPr>
        <w:t>Завьяловского</w:t>
      </w:r>
      <w:proofErr w:type="spellEnd"/>
      <w:r w:rsidR="0034477D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4B7E52" w:rsidRDefault="000B1CD2" w:rsidP="00801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7E52">
        <w:rPr>
          <w:rFonts w:ascii="Times New Roman" w:hAnsi="Times New Roman" w:cs="Times New Roman"/>
          <w:sz w:val="24"/>
          <w:szCs w:val="24"/>
        </w:rPr>
        <w:t>Перечень информационных материалов к рассматриваемому проекту:</w:t>
      </w:r>
    </w:p>
    <w:p w:rsidR="00D87975" w:rsidRPr="00345CD5" w:rsidRDefault="0034477D" w:rsidP="00D87975">
      <w:pPr>
        <w:pStyle w:val="22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Проект межевания территории</w:t>
      </w:r>
    </w:p>
    <w:p w:rsidR="00801300" w:rsidRPr="00345CD5" w:rsidRDefault="00801300" w:rsidP="00801300">
      <w:pPr>
        <w:pStyle w:val="22"/>
        <w:shd w:val="clear" w:color="auto" w:fill="auto"/>
        <w:spacing w:line="240" w:lineRule="auto"/>
        <w:ind w:firstLine="284"/>
        <w:jc w:val="left"/>
        <w:rPr>
          <w:sz w:val="24"/>
          <w:szCs w:val="24"/>
        </w:rPr>
      </w:pPr>
    </w:p>
    <w:p w:rsidR="00801300" w:rsidRDefault="00801300" w:rsidP="00801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назначается в период с </w:t>
      </w:r>
      <w:r w:rsidR="005F4C4E">
        <w:rPr>
          <w:rFonts w:ascii="Times New Roman" w:hAnsi="Times New Roman" w:cs="Times New Roman"/>
          <w:sz w:val="24"/>
          <w:szCs w:val="24"/>
        </w:rPr>
        <w:t>2</w:t>
      </w:r>
      <w:r w:rsidR="00F85C69">
        <w:rPr>
          <w:rFonts w:ascii="Times New Roman" w:hAnsi="Times New Roman" w:cs="Times New Roman"/>
          <w:sz w:val="24"/>
          <w:szCs w:val="24"/>
        </w:rPr>
        <w:t>4</w:t>
      </w:r>
      <w:r w:rsidR="005F4C4E">
        <w:rPr>
          <w:rFonts w:ascii="Times New Roman" w:hAnsi="Times New Roman" w:cs="Times New Roman"/>
          <w:sz w:val="24"/>
          <w:szCs w:val="24"/>
        </w:rPr>
        <w:t>.04.2023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5F4C4E">
        <w:rPr>
          <w:rFonts w:ascii="Times New Roman" w:hAnsi="Times New Roman" w:cs="Times New Roman"/>
          <w:sz w:val="24"/>
          <w:szCs w:val="24"/>
        </w:rPr>
        <w:t>2</w:t>
      </w:r>
      <w:r w:rsidR="00F85C6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4C4E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F4C4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включительно.</w:t>
      </w:r>
      <w:bookmarkStart w:id="0" w:name="_GoBack"/>
      <w:bookmarkEnd w:id="0"/>
    </w:p>
    <w:p w:rsidR="000B1CD2" w:rsidRDefault="004B7E52" w:rsidP="006224D0">
      <w:pPr>
        <w:spacing w:after="236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 xml:space="preserve">Проект, информационные материалы к нему будут размещены </w:t>
      </w:r>
      <w:r w:rsidR="005F4C4E">
        <w:rPr>
          <w:rFonts w:ascii="Times New Roman" w:hAnsi="Times New Roman" w:cs="Times New Roman"/>
          <w:sz w:val="24"/>
          <w:szCs w:val="24"/>
        </w:rPr>
        <w:t>0</w:t>
      </w:r>
      <w:r w:rsidR="0034477D">
        <w:rPr>
          <w:rFonts w:ascii="Times New Roman" w:hAnsi="Times New Roman" w:cs="Times New Roman"/>
          <w:sz w:val="24"/>
          <w:szCs w:val="24"/>
        </w:rPr>
        <w:t>2</w:t>
      </w:r>
      <w:r w:rsidR="00B94E12" w:rsidRPr="002E6DAA">
        <w:rPr>
          <w:rFonts w:ascii="Times New Roman" w:hAnsi="Times New Roman" w:cs="Times New Roman"/>
          <w:sz w:val="24"/>
          <w:szCs w:val="24"/>
        </w:rPr>
        <w:t>.</w:t>
      </w:r>
      <w:r w:rsidR="005F4C4E">
        <w:rPr>
          <w:rFonts w:ascii="Times New Roman" w:hAnsi="Times New Roman" w:cs="Times New Roman"/>
          <w:sz w:val="24"/>
          <w:szCs w:val="24"/>
        </w:rPr>
        <w:t>05</w:t>
      </w:r>
      <w:r w:rsidR="00B94E12" w:rsidRPr="002E6DAA">
        <w:rPr>
          <w:rFonts w:ascii="Times New Roman" w:hAnsi="Times New Roman" w:cs="Times New Roman"/>
          <w:sz w:val="24"/>
          <w:szCs w:val="24"/>
        </w:rPr>
        <w:t>.202</w:t>
      </w:r>
      <w:r w:rsidR="005F4C4E">
        <w:rPr>
          <w:rFonts w:ascii="Times New Roman" w:hAnsi="Times New Roman" w:cs="Times New Roman"/>
          <w:sz w:val="24"/>
          <w:szCs w:val="24"/>
        </w:rPr>
        <w:t>3</w:t>
      </w:r>
      <w:r w:rsidR="00B94E12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>г на официальном сайте муниципального образования</w:t>
      </w:r>
      <w:r w:rsidR="00F420A8" w:rsidRPr="002E6DA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F4C4E" w:rsidRPr="005F4C4E">
          <w:rPr>
            <w:rStyle w:val="a9"/>
            <w:rFonts w:ascii="Times New Roman" w:hAnsi="Times New Roman" w:cs="Times New Roman"/>
            <w:sz w:val="24"/>
            <w:szCs w:val="24"/>
          </w:rPr>
          <w:t>https://zavyalovskij-r18.gosweb.gosuslugi.ru</w:t>
        </w:r>
      </w:hyperlink>
      <w:r w:rsidR="005F4C4E">
        <w:rPr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 xml:space="preserve">в сети Интернет в </w:t>
      </w:r>
      <w:r w:rsidR="00BC7C2E">
        <w:rPr>
          <w:rFonts w:ascii="Times New Roman" w:hAnsi="Times New Roman" w:cs="Times New Roman"/>
          <w:sz w:val="24"/>
          <w:szCs w:val="24"/>
        </w:rPr>
        <w:t>разделе «</w:t>
      </w:r>
      <w:r w:rsidR="005F4C4E">
        <w:rPr>
          <w:rFonts w:ascii="Times New Roman" w:hAnsi="Times New Roman" w:cs="Times New Roman"/>
          <w:sz w:val="24"/>
          <w:szCs w:val="24"/>
        </w:rPr>
        <w:t>Градостроительство»</w:t>
      </w:r>
      <w:r w:rsidR="000B1CD2">
        <w:rPr>
          <w:rFonts w:ascii="Times New Roman" w:hAnsi="Times New Roman" w:cs="Times New Roman"/>
          <w:sz w:val="24"/>
          <w:szCs w:val="24"/>
        </w:rPr>
        <w:t xml:space="preserve"> – </w:t>
      </w:r>
      <w:r w:rsidR="00345CD5">
        <w:rPr>
          <w:rFonts w:ascii="Times New Roman" w:hAnsi="Times New Roman" w:cs="Times New Roman"/>
          <w:sz w:val="24"/>
          <w:szCs w:val="24"/>
        </w:rPr>
        <w:t>«</w:t>
      </w:r>
      <w:r w:rsidR="005F4C4E">
        <w:rPr>
          <w:rFonts w:ascii="Times New Roman" w:hAnsi="Times New Roman" w:cs="Times New Roman"/>
          <w:sz w:val="24"/>
          <w:szCs w:val="24"/>
        </w:rPr>
        <w:t>Публичные слушания</w:t>
      </w:r>
      <w:r w:rsidR="00345CD5">
        <w:rPr>
          <w:rFonts w:ascii="Times New Roman" w:hAnsi="Times New Roman" w:cs="Times New Roman"/>
          <w:sz w:val="24"/>
          <w:szCs w:val="24"/>
        </w:rPr>
        <w:t>»</w:t>
      </w:r>
      <w:r w:rsidR="000B1CD2">
        <w:rPr>
          <w:rFonts w:ascii="Times New Roman" w:hAnsi="Times New Roman" w:cs="Times New Roman"/>
          <w:sz w:val="24"/>
          <w:szCs w:val="24"/>
        </w:rPr>
        <w:t xml:space="preserve"> – </w:t>
      </w:r>
      <w:r w:rsidR="00345CD5">
        <w:rPr>
          <w:rFonts w:ascii="Times New Roman" w:hAnsi="Times New Roman" w:cs="Times New Roman"/>
          <w:sz w:val="24"/>
          <w:szCs w:val="24"/>
        </w:rPr>
        <w:t>«</w:t>
      </w:r>
      <w:r w:rsidR="005F4C4E">
        <w:rPr>
          <w:rFonts w:ascii="Times New Roman" w:hAnsi="Times New Roman" w:cs="Times New Roman"/>
          <w:sz w:val="24"/>
          <w:szCs w:val="24"/>
        </w:rPr>
        <w:t xml:space="preserve">Публичные слушания по </w:t>
      </w:r>
      <w:r w:rsidR="0034477D">
        <w:rPr>
          <w:rFonts w:ascii="Times New Roman" w:hAnsi="Times New Roman" w:cs="Times New Roman"/>
          <w:sz w:val="24"/>
          <w:szCs w:val="24"/>
        </w:rPr>
        <w:t>рассмотрению документации по планировке территории</w:t>
      </w:r>
      <w:r w:rsidR="000B1CD2">
        <w:rPr>
          <w:rFonts w:ascii="Times New Roman" w:hAnsi="Times New Roman" w:cs="Times New Roman"/>
          <w:sz w:val="24"/>
          <w:szCs w:val="24"/>
        </w:rPr>
        <w:t>».</w:t>
      </w:r>
      <w:r w:rsidR="00782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4D0" w:rsidRPr="002E6DAA" w:rsidRDefault="00345CD5" w:rsidP="00345CD5">
      <w:pPr>
        <w:spacing w:after="236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E6DAA">
        <w:rPr>
          <w:rFonts w:ascii="Times New Roman" w:hAnsi="Times New Roman" w:cs="Times New Roman"/>
          <w:sz w:val="24"/>
          <w:szCs w:val="24"/>
        </w:rPr>
        <w:t xml:space="preserve">обрание участников публичных слушаний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224D0" w:rsidRPr="002E6DAA">
        <w:rPr>
          <w:rFonts w:ascii="Times New Roman" w:hAnsi="Times New Roman" w:cs="Times New Roman"/>
          <w:sz w:val="24"/>
          <w:szCs w:val="24"/>
        </w:rPr>
        <w:t>ля населенных пунктов</w:t>
      </w:r>
      <w:r w:rsidR="000B1CD2">
        <w:rPr>
          <w:rFonts w:ascii="Times New Roman" w:hAnsi="Times New Roman" w:cs="Times New Roman"/>
          <w:sz w:val="24"/>
          <w:szCs w:val="24"/>
        </w:rPr>
        <w:t xml:space="preserve"> </w:t>
      </w:r>
      <w:r w:rsidR="00BC7C2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="00BC7C2E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34477D">
        <w:rPr>
          <w:rFonts w:ascii="Times New Roman" w:hAnsi="Times New Roman" w:cs="Times New Roman"/>
          <w:sz w:val="24"/>
          <w:szCs w:val="24"/>
        </w:rPr>
        <w:t>22</w:t>
      </w:r>
      <w:r w:rsidR="000B1CD2">
        <w:rPr>
          <w:rFonts w:ascii="Times New Roman" w:hAnsi="Times New Roman" w:cs="Times New Roman"/>
          <w:sz w:val="24"/>
          <w:szCs w:val="24"/>
        </w:rPr>
        <w:t>.</w:t>
      </w:r>
      <w:r w:rsidR="005F4C4E">
        <w:rPr>
          <w:rFonts w:ascii="Times New Roman" w:hAnsi="Times New Roman" w:cs="Times New Roman"/>
          <w:sz w:val="24"/>
          <w:szCs w:val="24"/>
        </w:rPr>
        <w:t>05</w:t>
      </w:r>
      <w:r w:rsidR="000B1CD2">
        <w:rPr>
          <w:rFonts w:ascii="Times New Roman" w:hAnsi="Times New Roman" w:cs="Times New Roman"/>
          <w:sz w:val="24"/>
          <w:szCs w:val="24"/>
        </w:rPr>
        <w:t>.202</w:t>
      </w:r>
      <w:r w:rsidR="005F4C4E">
        <w:rPr>
          <w:rFonts w:ascii="Times New Roman" w:hAnsi="Times New Roman" w:cs="Times New Roman"/>
          <w:sz w:val="24"/>
          <w:szCs w:val="24"/>
        </w:rPr>
        <w:t>3</w:t>
      </w:r>
      <w:r w:rsidR="000B1CD2">
        <w:rPr>
          <w:rFonts w:ascii="Times New Roman" w:hAnsi="Times New Roman" w:cs="Times New Roman"/>
          <w:sz w:val="24"/>
          <w:szCs w:val="24"/>
        </w:rPr>
        <w:t xml:space="preserve"> г.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в 14:</w:t>
      </w:r>
      <w:r w:rsidR="00B51595">
        <w:rPr>
          <w:rFonts w:ascii="Times New Roman" w:hAnsi="Times New Roman" w:cs="Times New Roman"/>
          <w:sz w:val="24"/>
          <w:szCs w:val="24"/>
        </w:rPr>
        <w:t>0</w:t>
      </w:r>
      <w:r w:rsidR="00D04477">
        <w:rPr>
          <w:rFonts w:ascii="Times New Roman" w:hAnsi="Times New Roman" w:cs="Times New Roman"/>
          <w:sz w:val="24"/>
          <w:szCs w:val="24"/>
        </w:rPr>
        <w:t>0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ч.</w:t>
      </w:r>
      <w:r w:rsidR="00997E30">
        <w:rPr>
          <w:rFonts w:ascii="Times New Roman" w:hAnsi="Times New Roman" w:cs="Times New Roman"/>
          <w:sz w:val="24"/>
          <w:szCs w:val="24"/>
        </w:rPr>
        <w:t xml:space="preserve"> по адресу: Удмуртская</w:t>
      </w:r>
      <w:r w:rsidR="00BC7C2E">
        <w:rPr>
          <w:rFonts w:ascii="Times New Roman" w:hAnsi="Times New Roman" w:cs="Times New Roman"/>
          <w:sz w:val="24"/>
          <w:szCs w:val="24"/>
        </w:rPr>
        <w:t xml:space="preserve"> Республика, Завьяловский район, </w:t>
      </w:r>
      <w:r w:rsidR="00997E30">
        <w:rPr>
          <w:rFonts w:ascii="Times New Roman" w:hAnsi="Times New Roman" w:cs="Times New Roman"/>
          <w:sz w:val="24"/>
          <w:szCs w:val="24"/>
        </w:rPr>
        <w:t xml:space="preserve">с. Завьялово, ул. Калинина, д. </w:t>
      </w:r>
      <w:r w:rsidR="0034477D">
        <w:rPr>
          <w:rFonts w:ascii="Times New Roman" w:hAnsi="Times New Roman" w:cs="Times New Roman"/>
          <w:sz w:val="24"/>
          <w:szCs w:val="24"/>
        </w:rPr>
        <w:t>29</w:t>
      </w:r>
      <w:r w:rsidR="006224D0" w:rsidRPr="002E6DAA">
        <w:rPr>
          <w:rFonts w:ascii="Times New Roman" w:hAnsi="Times New Roman" w:cs="Times New Roman"/>
          <w:sz w:val="24"/>
          <w:szCs w:val="24"/>
        </w:rPr>
        <w:t>.</w:t>
      </w:r>
    </w:p>
    <w:p w:rsidR="004B7E52" w:rsidRPr="002E6DAA" w:rsidRDefault="004B7E52" w:rsidP="004B7E52">
      <w:pPr>
        <w:spacing w:after="248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>Регистрация участников публичных слушаний будет проводиться</w:t>
      </w:r>
      <w:r w:rsidR="00D87975">
        <w:rPr>
          <w:rFonts w:ascii="Times New Roman" w:hAnsi="Times New Roman" w:cs="Times New Roman"/>
          <w:sz w:val="24"/>
          <w:szCs w:val="24"/>
        </w:rPr>
        <w:t xml:space="preserve"> </w:t>
      </w:r>
      <w:r w:rsidR="0034477D">
        <w:rPr>
          <w:rFonts w:ascii="Times New Roman" w:hAnsi="Times New Roman" w:cs="Times New Roman"/>
          <w:sz w:val="24"/>
          <w:szCs w:val="24"/>
        </w:rPr>
        <w:t>22</w:t>
      </w:r>
      <w:r w:rsidR="005F4C4E">
        <w:rPr>
          <w:rFonts w:ascii="Times New Roman" w:hAnsi="Times New Roman" w:cs="Times New Roman"/>
          <w:sz w:val="24"/>
          <w:szCs w:val="24"/>
        </w:rPr>
        <w:t>.05.2023</w:t>
      </w:r>
      <w:r w:rsidR="00D87975">
        <w:rPr>
          <w:rFonts w:ascii="Times New Roman" w:hAnsi="Times New Roman" w:cs="Times New Roman"/>
          <w:sz w:val="24"/>
          <w:szCs w:val="24"/>
        </w:rPr>
        <w:t xml:space="preserve"> в </w:t>
      </w:r>
      <w:r w:rsidR="00D04477">
        <w:rPr>
          <w:rFonts w:ascii="Times New Roman" w:hAnsi="Times New Roman" w:cs="Times New Roman"/>
          <w:sz w:val="24"/>
          <w:szCs w:val="24"/>
        </w:rPr>
        <w:t>1</w:t>
      </w:r>
      <w:r w:rsidR="00B51595">
        <w:rPr>
          <w:rFonts w:ascii="Times New Roman" w:hAnsi="Times New Roman" w:cs="Times New Roman"/>
          <w:sz w:val="24"/>
          <w:szCs w:val="24"/>
        </w:rPr>
        <w:t>3</w:t>
      </w:r>
      <w:r w:rsidR="00D04477">
        <w:rPr>
          <w:rFonts w:ascii="Times New Roman" w:hAnsi="Times New Roman" w:cs="Times New Roman"/>
          <w:sz w:val="24"/>
          <w:szCs w:val="24"/>
        </w:rPr>
        <w:t>.</w:t>
      </w:r>
      <w:r w:rsidR="0034477D">
        <w:rPr>
          <w:rFonts w:ascii="Times New Roman" w:hAnsi="Times New Roman" w:cs="Times New Roman"/>
          <w:sz w:val="24"/>
          <w:szCs w:val="24"/>
        </w:rPr>
        <w:t>45</w:t>
      </w:r>
      <w:r w:rsidRPr="002E6DAA">
        <w:rPr>
          <w:rFonts w:ascii="Times New Roman" w:hAnsi="Times New Roman" w:cs="Times New Roman"/>
          <w:sz w:val="24"/>
          <w:szCs w:val="24"/>
        </w:rPr>
        <w:t xml:space="preserve"> на основании предъявленных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</w:t>
      </w:r>
    </w:p>
    <w:p w:rsidR="004B7E52" w:rsidRPr="00BC7C2E" w:rsidRDefault="004B7E52" w:rsidP="004B7E52">
      <w:pPr>
        <w:spacing w:after="232" w:line="264" w:lineRule="exact"/>
        <w:ind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 xml:space="preserve">С документацией по подготовке и проведению публичных слушаний можно ознакомиться на экспозиции по адресу: УР, Завьяловский район, </w:t>
      </w:r>
      <w:r w:rsidR="00372F1A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="00372F1A">
        <w:rPr>
          <w:rFonts w:ascii="Times New Roman" w:hAnsi="Times New Roman" w:cs="Times New Roman"/>
          <w:sz w:val="24"/>
          <w:szCs w:val="24"/>
        </w:rPr>
        <w:t xml:space="preserve">Завьялово, </w:t>
      </w:r>
      <w:r w:rsidR="008E58C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E58C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72F1A">
        <w:rPr>
          <w:rFonts w:ascii="Times New Roman" w:hAnsi="Times New Roman" w:cs="Times New Roman"/>
          <w:sz w:val="24"/>
          <w:szCs w:val="24"/>
        </w:rPr>
        <w:t>ул. Калинина, 29</w:t>
      </w:r>
      <w:r w:rsidRPr="00BC7C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Pr="002E6DAA" w:rsidRDefault="004B7E52" w:rsidP="004B7E52">
      <w:pPr>
        <w:spacing w:after="248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>Срок п</w:t>
      </w:r>
      <w:r w:rsidR="00B94E12" w:rsidRPr="002E6DAA">
        <w:rPr>
          <w:rFonts w:ascii="Times New Roman" w:hAnsi="Times New Roman" w:cs="Times New Roman"/>
          <w:sz w:val="24"/>
          <w:szCs w:val="24"/>
        </w:rPr>
        <w:t xml:space="preserve">роведения </w:t>
      </w:r>
      <w:r w:rsidR="00BC7C2E">
        <w:rPr>
          <w:rFonts w:ascii="Times New Roman" w:hAnsi="Times New Roman" w:cs="Times New Roman"/>
          <w:sz w:val="24"/>
          <w:szCs w:val="24"/>
        </w:rPr>
        <w:t xml:space="preserve">экспозиции: с </w:t>
      </w:r>
      <w:r w:rsidR="005F4C4E">
        <w:rPr>
          <w:rFonts w:ascii="Times New Roman" w:hAnsi="Times New Roman" w:cs="Times New Roman"/>
          <w:sz w:val="24"/>
          <w:szCs w:val="24"/>
        </w:rPr>
        <w:t>0</w:t>
      </w:r>
      <w:r w:rsidR="0034477D">
        <w:rPr>
          <w:rFonts w:ascii="Times New Roman" w:hAnsi="Times New Roman" w:cs="Times New Roman"/>
          <w:sz w:val="24"/>
          <w:szCs w:val="24"/>
        </w:rPr>
        <w:t>2</w:t>
      </w:r>
      <w:r w:rsidR="005F4C4E">
        <w:rPr>
          <w:rFonts w:ascii="Times New Roman" w:hAnsi="Times New Roman" w:cs="Times New Roman"/>
          <w:sz w:val="24"/>
          <w:szCs w:val="24"/>
        </w:rPr>
        <w:t>.05</w:t>
      </w:r>
      <w:r w:rsidR="00345CD5">
        <w:rPr>
          <w:rFonts w:ascii="Times New Roman" w:hAnsi="Times New Roman" w:cs="Times New Roman"/>
          <w:sz w:val="24"/>
          <w:szCs w:val="24"/>
        </w:rPr>
        <w:t>.202</w:t>
      </w:r>
      <w:r w:rsidR="005F4C4E">
        <w:rPr>
          <w:rFonts w:ascii="Times New Roman" w:hAnsi="Times New Roman" w:cs="Times New Roman"/>
          <w:sz w:val="24"/>
          <w:szCs w:val="24"/>
        </w:rPr>
        <w:t>3</w:t>
      </w:r>
      <w:r w:rsidR="00345CD5">
        <w:rPr>
          <w:rFonts w:ascii="Times New Roman" w:hAnsi="Times New Roman" w:cs="Times New Roman"/>
          <w:sz w:val="24"/>
          <w:szCs w:val="24"/>
        </w:rPr>
        <w:t xml:space="preserve">г по </w:t>
      </w:r>
      <w:r w:rsidR="00B51595">
        <w:rPr>
          <w:rFonts w:ascii="Times New Roman" w:hAnsi="Times New Roman" w:cs="Times New Roman"/>
          <w:sz w:val="24"/>
          <w:szCs w:val="24"/>
        </w:rPr>
        <w:t>2</w:t>
      </w:r>
      <w:r w:rsidR="0034477D">
        <w:rPr>
          <w:rFonts w:ascii="Times New Roman" w:hAnsi="Times New Roman" w:cs="Times New Roman"/>
          <w:sz w:val="24"/>
          <w:szCs w:val="24"/>
        </w:rPr>
        <w:t>2</w:t>
      </w:r>
      <w:r w:rsidR="005F4C4E">
        <w:rPr>
          <w:rFonts w:ascii="Times New Roman" w:hAnsi="Times New Roman" w:cs="Times New Roman"/>
          <w:sz w:val="24"/>
          <w:szCs w:val="24"/>
        </w:rPr>
        <w:t>.05</w:t>
      </w:r>
      <w:r w:rsidR="00B94E12" w:rsidRPr="002E6DAA">
        <w:rPr>
          <w:rFonts w:ascii="Times New Roman" w:hAnsi="Times New Roman" w:cs="Times New Roman"/>
          <w:sz w:val="24"/>
          <w:szCs w:val="24"/>
        </w:rPr>
        <w:t>.2022</w:t>
      </w:r>
      <w:r w:rsidRPr="002E6DA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6224D0" w:rsidRPr="002E6DAA">
        <w:rPr>
          <w:rFonts w:ascii="Times New Roman" w:hAnsi="Times New Roman" w:cs="Times New Roman"/>
          <w:sz w:val="24"/>
          <w:szCs w:val="24"/>
        </w:rPr>
        <w:t>П</w:t>
      </w:r>
      <w:r w:rsidRPr="002E6DA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6224D0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>- пт. с 08.00 - 16.00, обеденный перерыв с 12.00 до 13.00.</w:t>
      </w:r>
    </w:p>
    <w:p w:rsidR="004B7E52" w:rsidRDefault="004B7E52" w:rsidP="004B7E52">
      <w:pPr>
        <w:spacing w:after="0" w:line="264" w:lineRule="exac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и замечания по пр</w:t>
      </w:r>
      <w:r w:rsidR="00B94E12">
        <w:rPr>
          <w:rFonts w:ascii="Times New Roman" w:hAnsi="Times New Roman" w:cs="Times New Roman"/>
          <w:sz w:val="24"/>
          <w:szCs w:val="24"/>
        </w:rPr>
        <w:t xml:space="preserve">оекту можно подавать в срок с </w:t>
      </w:r>
      <w:r w:rsidR="005F4C4E">
        <w:rPr>
          <w:rFonts w:ascii="Times New Roman" w:hAnsi="Times New Roman" w:cs="Times New Roman"/>
          <w:sz w:val="24"/>
          <w:szCs w:val="24"/>
        </w:rPr>
        <w:t>0</w:t>
      </w:r>
      <w:r w:rsidR="0034477D">
        <w:rPr>
          <w:rFonts w:ascii="Times New Roman" w:hAnsi="Times New Roman" w:cs="Times New Roman"/>
          <w:sz w:val="24"/>
          <w:szCs w:val="24"/>
        </w:rPr>
        <w:t>2</w:t>
      </w:r>
      <w:r w:rsidR="005F4C4E">
        <w:rPr>
          <w:rFonts w:ascii="Times New Roman" w:hAnsi="Times New Roman" w:cs="Times New Roman"/>
          <w:sz w:val="24"/>
          <w:szCs w:val="24"/>
        </w:rPr>
        <w:t>.05</w:t>
      </w:r>
      <w:r w:rsidR="00B94E12">
        <w:rPr>
          <w:rFonts w:ascii="Times New Roman" w:hAnsi="Times New Roman" w:cs="Times New Roman"/>
          <w:sz w:val="24"/>
          <w:szCs w:val="24"/>
        </w:rPr>
        <w:t>.202</w:t>
      </w:r>
      <w:r w:rsidR="005F4C4E">
        <w:rPr>
          <w:rFonts w:ascii="Times New Roman" w:hAnsi="Times New Roman" w:cs="Times New Roman"/>
          <w:sz w:val="24"/>
          <w:szCs w:val="24"/>
        </w:rPr>
        <w:t>3</w:t>
      </w:r>
      <w:r w:rsidR="00B94E12">
        <w:rPr>
          <w:rFonts w:ascii="Times New Roman" w:hAnsi="Times New Roman" w:cs="Times New Roman"/>
          <w:sz w:val="24"/>
          <w:szCs w:val="24"/>
        </w:rPr>
        <w:t xml:space="preserve"> г по </w:t>
      </w:r>
      <w:r w:rsidR="005F4C4E">
        <w:rPr>
          <w:rFonts w:ascii="Times New Roman" w:hAnsi="Times New Roman" w:cs="Times New Roman"/>
          <w:sz w:val="24"/>
          <w:szCs w:val="24"/>
        </w:rPr>
        <w:t>2</w:t>
      </w:r>
      <w:r w:rsidR="0034477D">
        <w:rPr>
          <w:rFonts w:ascii="Times New Roman" w:hAnsi="Times New Roman" w:cs="Times New Roman"/>
          <w:sz w:val="24"/>
          <w:szCs w:val="24"/>
        </w:rPr>
        <w:t>2</w:t>
      </w:r>
      <w:r w:rsidR="005F4C4E">
        <w:rPr>
          <w:rFonts w:ascii="Times New Roman" w:hAnsi="Times New Roman" w:cs="Times New Roman"/>
          <w:sz w:val="24"/>
          <w:szCs w:val="24"/>
        </w:rPr>
        <w:t>.05.2023</w:t>
      </w:r>
      <w:r>
        <w:rPr>
          <w:rFonts w:ascii="Times New Roman" w:hAnsi="Times New Roman" w:cs="Times New Roman"/>
          <w:sz w:val="24"/>
          <w:szCs w:val="24"/>
        </w:rPr>
        <w:t xml:space="preserve"> г:</w:t>
      </w:r>
    </w:p>
    <w:p w:rsidR="00BC7C2E" w:rsidRPr="00BC7C2E" w:rsidRDefault="004B7E52" w:rsidP="00BC7C2E">
      <w:pPr>
        <w:pStyle w:val="a3"/>
        <w:numPr>
          <w:ilvl w:val="0"/>
          <w:numId w:val="4"/>
        </w:numPr>
        <w:spacing w:after="232" w:line="264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7C2E">
        <w:rPr>
          <w:rFonts w:ascii="Times New Roman" w:hAnsi="Times New Roman" w:cs="Times New Roman"/>
          <w:sz w:val="24"/>
          <w:szCs w:val="24"/>
        </w:rPr>
        <w:t xml:space="preserve">В письменной форме в адрес </w:t>
      </w:r>
      <w:r w:rsidR="007823AE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2E6DAA" w:rsidRPr="00BC7C2E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r w:rsidR="00345CD5" w:rsidRPr="00BC7C2E">
        <w:rPr>
          <w:rFonts w:ascii="Times New Roman" w:hAnsi="Times New Roman" w:cs="Times New Roman"/>
          <w:sz w:val="24"/>
          <w:szCs w:val="24"/>
        </w:rPr>
        <w:t>Мун</w:t>
      </w:r>
      <w:r w:rsidR="002E6DAA" w:rsidRPr="00BC7C2E">
        <w:rPr>
          <w:rFonts w:ascii="Times New Roman" w:hAnsi="Times New Roman" w:cs="Times New Roman"/>
          <w:sz w:val="24"/>
          <w:szCs w:val="24"/>
        </w:rPr>
        <w:t>иципальный округ Завьяловский район Удмуртской Республики»</w:t>
      </w:r>
      <w:r w:rsidRPr="00BC7C2E">
        <w:rPr>
          <w:rFonts w:ascii="Times New Roman" w:hAnsi="Times New Roman" w:cs="Times New Roman"/>
          <w:sz w:val="24"/>
          <w:szCs w:val="24"/>
        </w:rPr>
        <w:t xml:space="preserve"> по адресу: УР, Завьяловский район, </w:t>
      </w:r>
      <w:r w:rsidR="007823AE">
        <w:rPr>
          <w:rFonts w:ascii="Times New Roman" w:hAnsi="Times New Roman" w:cs="Times New Roman"/>
          <w:sz w:val="24"/>
          <w:szCs w:val="24"/>
        </w:rPr>
        <w:t>с. Завьялово</w:t>
      </w:r>
      <w:r w:rsidR="00BC7C2E" w:rsidRPr="00BC7C2E">
        <w:rPr>
          <w:rFonts w:ascii="Times New Roman" w:hAnsi="Times New Roman" w:cs="Times New Roman"/>
          <w:sz w:val="24"/>
          <w:szCs w:val="24"/>
        </w:rPr>
        <w:t xml:space="preserve">, </w:t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ул. </w:t>
      </w:r>
      <w:r w:rsidR="00782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Калинина</w:t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д. 2</w:t>
      </w:r>
      <w:r w:rsidR="00782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Pr="00BC7C2E" w:rsidRDefault="004B7E52" w:rsidP="00BC7C2E">
      <w:pPr>
        <w:pStyle w:val="a3"/>
        <w:widowControl w:val="0"/>
        <w:numPr>
          <w:ilvl w:val="0"/>
          <w:numId w:val="4"/>
        </w:numPr>
        <w:tabs>
          <w:tab w:val="left" w:pos="831"/>
        </w:tabs>
        <w:spacing w:after="0" w:line="26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7C2E">
        <w:rPr>
          <w:rFonts w:ascii="Times New Roman" w:hAnsi="Times New Roman" w:cs="Times New Roman"/>
          <w:sz w:val="24"/>
          <w:szCs w:val="24"/>
        </w:rPr>
        <w:t xml:space="preserve">В устной </w:t>
      </w:r>
      <w:r w:rsidR="00BC7C2E">
        <w:rPr>
          <w:rFonts w:ascii="Times New Roman" w:hAnsi="Times New Roman" w:cs="Times New Roman"/>
          <w:sz w:val="24"/>
          <w:szCs w:val="24"/>
        </w:rPr>
        <w:t xml:space="preserve">или письменной </w:t>
      </w:r>
      <w:r w:rsidRPr="00BC7C2E">
        <w:rPr>
          <w:rFonts w:ascii="Times New Roman" w:hAnsi="Times New Roman" w:cs="Times New Roman"/>
          <w:sz w:val="24"/>
          <w:szCs w:val="24"/>
        </w:rPr>
        <w:t>форме в ходе проведения собрания или собраний участников публичных слушаний;</w:t>
      </w:r>
    </w:p>
    <w:p w:rsidR="004B7E52" w:rsidRDefault="004B7E52" w:rsidP="00BC7C2E">
      <w:pPr>
        <w:widowControl w:val="0"/>
        <w:numPr>
          <w:ilvl w:val="0"/>
          <w:numId w:val="4"/>
        </w:numPr>
        <w:tabs>
          <w:tab w:val="left" w:pos="831"/>
        </w:tabs>
        <w:spacing w:after="240" w:line="274" w:lineRule="exact"/>
        <w:ind w:left="800" w:hanging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записи в книге (журнале) учета посетителей экспозиции проекта, подлежащего рассмотрению на публичных слушаниях.                                                                                 </w:t>
      </w:r>
    </w:p>
    <w:p w:rsidR="004B7E52" w:rsidRDefault="004B7E52" w:rsidP="00E100BD">
      <w:pPr>
        <w:spacing w:after="64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4B7E52" w:rsidRPr="00345CD5" w:rsidRDefault="00E100BD" w:rsidP="004B7E52">
      <w:pPr>
        <w:tabs>
          <w:tab w:val="left" w:pos="57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4B7E52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Порядок проведения публичных слушаний определ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об организации и проведении публичных слушаний по вопросам </w:t>
      </w:r>
      <w:r w:rsidR="00BE7A97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градостроительной деятельности в муни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ципальном образовании «</w:t>
      </w:r>
      <w:r w:rsidR="00BC7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Завьяловский район</w:t>
      </w:r>
      <w:r w:rsidR="00BC7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Удмуртской Республики</w:t>
      </w:r>
      <w:r w:rsidR="00BE7A97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утвержденным 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решени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депутатов муниципального образования «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Завьяловский район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Удмуртской Республики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от 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23.03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4B7E52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Default="004B7E52" w:rsidP="004B7E52">
      <w:pPr>
        <w:tabs>
          <w:tab w:val="left" w:pos="57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F3D" w:rsidRDefault="00257F3D"/>
    <w:sectPr w:rsidR="00257F3D" w:rsidSect="00E100BD">
      <w:headerReference w:type="default" r:id="rId8"/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A9B" w:rsidRDefault="00D77A9B" w:rsidP="00801300">
      <w:pPr>
        <w:spacing w:after="0" w:line="240" w:lineRule="auto"/>
      </w:pPr>
      <w:r>
        <w:separator/>
      </w:r>
    </w:p>
  </w:endnote>
  <w:endnote w:type="continuationSeparator" w:id="0">
    <w:p w:rsidR="00D77A9B" w:rsidRDefault="00D77A9B" w:rsidP="0080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A9B" w:rsidRDefault="00D77A9B" w:rsidP="00801300">
      <w:pPr>
        <w:spacing w:after="0" w:line="240" w:lineRule="auto"/>
      </w:pPr>
      <w:r>
        <w:separator/>
      </w:r>
    </w:p>
  </w:footnote>
  <w:footnote w:type="continuationSeparator" w:id="0">
    <w:p w:rsidR="00D77A9B" w:rsidRDefault="00D77A9B" w:rsidP="00801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300" w:rsidRPr="00801300" w:rsidRDefault="005F4C4E" w:rsidP="00801300">
    <w:pPr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</w:t>
    </w:r>
    <w:r w:rsidR="00F85C69">
      <w:rPr>
        <w:rFonts w:ascii="Times New Roman" w:hAnsi="Times New Roman" w:cs="Times New Roman"/>
        <w:sz w:val="24"/>
        <w:szCs w:val="24"/>
      </w:rPr>
      <w:t>4</w:t>
    </w:r>
    <w:r>
      <w:rPr>
        <w:rFonts w:ascii="Times New Roman" w:hAnsi="Times New Roman" w:cs="Times New Roman"/>
        <w:sz w:val="24"/>
        <w:szCs w:val="24"/>
      </w:rPr>
      <w:t>.04.2023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73B77"/>
    <w:multiLevelType w:val="multilevel"/>
    <w:tmpl w:val="E238F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BB7D6D"/>
    <w:multiLevelType w:val="hybridMultilevel"/>
    <w:tmpl w:val="D80AB154"/>
    <w:lvl w:ilvl="0" w:tplc="4F9C8D4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25D52089"/>
    <w:multiLevelType w:val="multilevel"/>
    <w:tmpl w:val="B10C9B3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E915758"/>
    <w:multiLevelType w:val="hybridMultilevel"/>
    <w:tmpl w:val="7DDC00AE"/>
    <w:lvl w:ilvl="0" w:tplc="C25008EA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E52"/>
    <w:rsid w:val="00017368"/>
    <w:rsid w:val="000B1CD2"/>
    <w:rsid w:val="00131C67"/>
    <w:rsid w:val="00257F3D"/>
    <w:rsid w:val="002E6DAA"/>
    <w:rsid w:val="0034477D"/>
    <w:rsid w:val="00345CD5"/>
    <w:rsid w:val="00372F1A"/>
    <w:rsid w:val="004B7E52"/>
    <w:rsid w:val="005F4C4E"/>
    <w:rsid w:val="006224D0"/>
    <w:rsid w:val="006404A7"/>
    <w:rsid w:val="006F7169"/>
    <w:rsid w:val="007823AE"/>
    <w:rsid w:val="00801300"/>
    <w:rsid w:val="00862891"/>
    <w:rsid w:val="008E58C6"/>
    <w:rsid w:val="00901A91"/>
    <w:rsid w:val="00997E30"/>
    <w:rsid w:val="00A47C88"/>
    <w:rsid w:val="00B51595"/>
    <w:rsid w:val="00B94E12"/>
    <w:rsid w:val="00BC7C2E"/>
    <w:rsid w:val="00BE7A97"/>
    <w:rsid w:val="00C55269"/>
    <w:rsid w:val="00D04477"/>
    <w:rsid w:val="00D77A9B"/>
    <w:rsid w:val="00D87975"/>
    <w:rsid w:val="00E100BD"/>
    <w:rsid w:val="00EB4899"/>
    <w:rsid w:val="00F21E70"/>
    <w:rsid w:val="00F420A8"/>
    <w:rsid w:val="00F8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34EA"/>
  <w15:docId w15:val="{B59D5316-B62E-4D95-8EDB-D942C13B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B7E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E52"/>
    <w:pPr>
      <w:widowControl w:val="0"/>
      <w:shd w:val="clear" w:color="auto" w:fill="FFFFFF"/>
      <w:spacing w:before="360" w:after="240"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a0"/>
    <w:rsid w:val="004B7E5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0B1CD2"/>
    <w:pPr>
      <w:ind w:left="720"/>
      <w:contextualSpacing/>
    </w:pPr>
  </w:style>
  <w:style w:type="character" w:customStyle="1" w:styleId="a4">
    <w:name w:val="Основной текст_"/>
    <w:link w:val="22"/>
    <w:qFormat/>
    <w:locked/>
    <w:rsid w:val="00345CD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4"/>
    <w:qFormat/>
    <w:rsid w:val="00345CD5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300"/>
  </w:style>
  <w:style w:type="paragraph" w:styleId="a7">
    <w:name w:val="footer"/>
    <w:basedOn w:val="a"/>
    <w:link w:val="a8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300"/>
  </w:style>
  <w:style w:type="character" w:styleId="a9">
    <w:name w:val="Hyperlink"/>
    <w:basedOn w:val="a0"/>
    <w:uiPriority w:val="99"/>
    <w:unhideWhenUsed/>
    <w:rsid w:val="005F4C4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F4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vyalovskij-r18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Управление архитектуры</cp:lastModifiedBy>
  <cp:revision>3</cp:revision>
  <cp:lastPrinted>2022-07-07T11:36:00Z</cp:lastPrinted>
  <dcterms:created xsi:type="dcterms:W3CDTF">2023-04-27T12:44:00Z</dcterms:created>
  <dcterms:modified xsi:type="dcterms:W3CDTF">2023-04-27T12:49:00Z</dcterms:modified>
</cp:coreProperties>
</file>